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85E5B" w:rsidRDefault="00885E5B">
      <w:pPr>
        <w:pBdr>
          <w:top w:val="nil"/>
          <w:left w:val="nil"/>
          <w:bottom w:val="nil"/>
          <w:right w:val="nil"/>
          <w:between w:val="nil"/>
        </w:pBdr>
        <w:rPr>
          <w:rFonts w:ascii="Times New Roman" w:eastAsia="Times New Roman" w:hAnsi="Times New Roman" w:cs="Times New Roman"/>
          <w:b/>
          <w:color w:val="000000"/>
        </w:rPr>
      </w:pPr>
      <w:bookmarkStart w:id="0" w:name="_heading=h.gjdgxs" w:colFirst="0" w:colLast="0"/>
      <w:bookmarkEnd w:id="0"/>
    </w:p>
    <w:p w14:paraId="51AAC466" w14:textId="34B7343B" w:rsidR="00EE00C7" w:rsidRDefault="00EE00C7">
      <w:pPr>
        <w:pBdr>
          <w:top w:val="nil"/>
          <w:left w:val="nil"/>
          <w:bottom w:val="nil"/>
          <w:right w:val="nil"/>
          <w:between w:val="nil"/>
        </w:pBdr>
        <w:jc w:val="center"/>
        <w:rPr>
          <w:rFonts w:ascii="Times New Roman" w:eastAsia="Times New Roman" w:hAnsi="Times New Roman" w:cs="Times New Roman"/>
          <w:b/>
        </w:rPr>
      </w:pPr>
      <w:bookmarkStart w:id="1" w:name="_heading=h.30j0zll" w:colFirst="0" w:colLast="0"/>
      <w:bookmarkEnd w:id="1"/>
      <w:r w:rsidRPr="00EE00C7">
        <w:rPr>
          <w:rFonts w:ascii="Times New Roman" w:eastAsia="Times New Roman" w:hAnsi="Times New Roman" w:cs="Times New Roman"/>
          <w:b/>
        </w:rPr>
        <w:t xml:space="preserve">WSDG Posts Two Finalists </w:t>
      </w:r>
      <w:r>
        <w:rPr>
          <w:rFonts w:ascii="Times New Roman" w:eastAsia="Times New Roman" w:hAnsi="Times New Roman" w:cs="Times New Roman"/>
          <w:b/>
        </w:rPr>
        <w:t>f</w:t>
      </w:r>
      <w:r w:rsidRPr="00EE00C7">
        <w:rPr>
          <w:rFonts w:ascii="Times New Roman" w:eastAsia="Times New Roman" w:hAnsi="Times New Roman" w:cs="Times New Roman"/>
          <w:b/>
        </w:rPr>
        <w:t xml:space="preserve">or </w:t>
      </w:r>
      <w:r>
        <w:rPr>
          <w:rFonts w:ascii="Times New Roman" w:eastAsia="Times New Roman" w:hAnsi="Times New Roman" w:cs="Times New Roman"/>
          <w:b/>
        </w:rPr>
        <w:t xml:space="preserve">2022 </w:t>
      </w:r>
      <w:r w:rsidRPr="00EE00C7">
        <w:rPr>
          <w:rFonts w:ascii="Times New Roman" w:eastAsia="Times New Roman" w:hAnsi="Times New Roman" w:cs="Times New Roman"/>
          <w:b/>
        </w:rPr>
        <w:t xml:space="preserve">NAMM TEC Studio Design Award </w:t>
      </w:r>
    </w:p>
    <w:p w14:paraId="00000003" w14:textId="2CE977AB" w:rsidR="00885E5B" w:rsidRDefault="00EE00C7">
      <w:pPr>
        <w:pBdr>
          <w:top w:val="nil"/>
          <w:left w:val="nil"/>
          <w:bottom w:val="nil"/>
          <w:right w:val="nil"/>
          <w:between w:val="nil"/>
        </w:pBd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FAMA Studios, Santa Domingo</w:t>
      </w:r>
      <w:r w:rsidR="003964D4">
        <w:rPr>
          <w:rFonts w:ascii="Times New Roman" w:eastAsia="Times New Roman" w:hAnsi="Times New Roman" w:cs="Times New Roman"/>
          <w:i/>
          <w:color w:val="000000"/>
        </w:rPr>
        <w:t>, DR</w:t>
      </w:r>
      <w:r>
        <w:rPr>
          <w:rFonts w:ascii="Times New Roman" w:eastAsia="Times New Roman" w:hAnsi="Times New Roman" w:cs="Times New Roman"/>
          <w:i/>
          <w:color w:val="000000"/>
        </w:rPr>
        <w:t xml:space="preserve"> and Mad Oak Studios, Boston, MA</w:t>
      </w:r>
    </w:p>
    <w:p w14:paraId="00000004" w14:textId="77777777" w:rsidR="00885E5B" w:rsidRDefault="00885E5B">
      <w:pPr>
        <w:pBdr>
          <w:top w:val="nil"/>
          <w:left w:val="nil"/>
          <w:bottom w:val="nil"/>
          <w:right w:val="nil"/>
          <w:between w:val="nil"/>
        </w:pBdr>
        <w:rPr>
          <w:rFonts w:ascii="Times New Roman" w:eastAsia="Times New Roman" w:hAnsi="Times New Roman" w:cs="Times New Roman"/>
          <w:color w:val="000000"/>
        </w:rPr>
      </w:pPr>
    </w:p>
    <w:p w14:paraId="3B5CDFE5" w14:textId="4DCAFD43" w:rsidR="00EE00C7" w:rsidRPr="003964D4" w:rsidRDefault="00EE00C7" w:rsidP="00EE00C7">
      <w:pPr>
        <w:pBdr>
          <w:top w:val="nil"/>
          <w:left w:val="nil"/>
          <w:bottom w:val="nil"/>
          <w:right w:val="nil"/>
          <w:between w:val="nil"/>
        </w:pBdr>
        <w:shd w:val="clear" w:color="auto" w:fill="FFFFFF"/>
        <w:rPr>
          <w:rFonts w:ascii="Times New Roman" w:eastAsia="Times New Roman" w:hAnsi="Times New Roman" w:cs="Times New Roman"/>
          <w:bCs/>
          <w:color w:val="333333"/>
        </w:rPr>
      </w:pPr>
      <w:bookmarkStart w:id="2" w:name="_heading=h.1fob9te" w:colFirst="0" w:colLast="0"/>
      <w:bookmarkEnd w:id="2"/>
      <w:r>
        <w:rPr>
          <w:rFonts w:ascii="Times New Roman" w:eastAsia="Times New Roman" w:hAnsi="Times New Roman" w:cs="Times New Roman"/>
          <w:b/>
          <w:color w:val="333333"/>
        </w:rPr>
        <w:t>Highland</w:t>
      </w:r>
      <w:r w:rsidR="00256C20">
        <w:rPr>
          <w:rFonts w:ascii="Times New Roman" w:eastAsia="Times New Roman" w:hAnsi="Times New Roman" w:cs="Times New Roman"/>
          <w:b/>
          <w:color w:val="333333"/>
        </w:rPr>
        <w:t>,</w:t>
      </w:r>
      <w:r>
        <w:rPr>
          <w:rFonts w:ascii="Times New Roman" w:eastAsia="Times New Roman" w:hAnsi="Times New Roman" w:cs="Times New Roman"/>
          <w:b/>
          <w:color w:val="333333"/>
        </w:rPr>
        <w:t xml:space="preserve"> New York,</w:t>
      </w:r>
      <w:r w:rsidR="00256C20">
        <w:rPr>
          <w:rFonts w:ascii="Times New Roman" w:eastAsia="Times New Roman" w:hAnsi="Times New Roman" w:cs="Times New Roman"/>
          <w:b/>
          <w:color w:val="333333"/>
        </w:rPr>
        <w:t xml:space="preserve"> </w:t>
      </w:r>
      <w:r>
        <w:rPr>
          <w:rFonts w:ascii="Times New Roman" w:eastAsia="Times New Roman" w:hAnsi="Times New Roman" w:cs="Times New Roman"/>
          <w:b/>
          <w:color w:val="333333"/>
        </w:rPr>
        <w:t>January 21, 2022</w:t>
      </w:r>
      <w:r w:rsidR="00256C20">
        <w:rPr>
          <w:rFonts w:ascii="Times New Roman" w:eastAsia="Times New Roman" w:hAnsi="Times New Roman" w:cs="Times New Roman"/>
          <w:b/>
          <w:color w:val="333333"/>
        </w:rPr>
        <w:t xml:space="preserve"> — </w:t>
      </w:r>
      <w:r w:rsidRPr="003964D4">
        <w:rPr>
          <w:rFonts w:ascii="Times New Roman" w:eastAsia="Times New Roman" w:hAnsi="Times New Roman" w:cs="Times New Roman"/>
          <w:bCs/>
          <w:color w:val="333333"/>
        </w:rPr>
        <w:t xml:space="preserve">Global architectural acoustic consulting and design firm </w:t>
      </w:r>
      <w:hyperlink r:id="rId5" w:history="1">
        <w:r w:rsidRPr="001754EC">
          <w:rPr>
            <w:rStyle w:val="Hyperlink"/>
            <w:rFonts w:ascii="Times New Roman" w:eastAsia="Times New Roman" w:hAnsi="Times New Roman" w:cs="Times New Roman"/>
            <w:bCs/>
          </w:rPr>
          <w:t>WSDG</w:t>
        </w:r>
      </w:hyperlink>
      <w:r w:rsidRPr="003964D4">
        <w:rPr>
          <w:rFonts w:ascii="Times New Roman" w:eastAsia="Times New Roman" w:hAnsi="Times New Roman" w:cs="Times New Roman"/>
          <w:bCs/>
          <w:color w:val="333333"/>
        </w:rPr>
        <w:t xml:space="preserve"> (Walters-</w:t>
      </w:r>
      <w:proofErr w:type="spellStart"/>
      <w:r w:rsidRPr="003964D4">
        <w:rPr>
          <w:rFonts w:ascii="Times New Roman" w:eastAsia="Times New Roman" w:hAnsi="Times New Roman" w:cs="Times New Roman"/>
          <w:bCs/>
          <w:color w:val="333333"/>
        </w:rPr>
        <w:t>Storyk</w:t>
      </w:r>
      <w:proofErr w:type="spellEnd"/>
      <w:r w:rsidRPr="003964D4">
        <w:rPr>
          <w:rFonts w:ascii="Times New Roman" w:eastAsia="Times New Roman" w:hAnsi="Times New Roman" w:cs="Times New Roman"/>
          <w:bCs/>
          <w:color w:val="333333"/>
        </w:rPr>
        <w:t xml:space="preserve"> Design Group) announces that two recently completed projects – </w:t>
      </w:r>
      <w:hyperlink r:id="rId6" w:history="1">
        <w:r w:rsidRPr="001754EC">
          <w:rPr>
            <w:rStyle w:val="Hyperlink"/>
            <w:rFonts w:ascii="Times New Roman" w:eastAsia="Times New Roman" w:hAnsi="Times New Roman" w:cs="Times New Roman"/>
            <w:bCs/>
          </w:rPr>
          <w:t>FAMA Studios</w:t>
        </w:r>
      </w:hyperlink>
      <w:r w:rsidRPr="003964D4">
        <w:rPr>
          <w:rFonts w:ascii="Times New Roman" w:eastAsia="Times New Roman" w:hAnsi="Times New Roman" w:cs="Times New Roman"/>
          <w:bCs/>
          <w:color w:val="333333"/>
        </w:rPr>
        <w:t xml:space="preserve"> and </w:t>
      </w:r>
      <w:hyperlink r:id="rId7" w:history="1">
        <w:r w:rsidRPr="001754EC">
          <w:rPr>
            <w:rStyle w:val="Hyperlink"/>
            <w:rFonts w:ascii="Times New Roman" w:eastAsia="Times New Roman" w:hAnsi="Times New Roman" w:cs="Times New Roman"/>
            <w:bCs/>
          </w:rPr>
          <w:t>MAD OAK Studios</w:t>
        </w:r>
      </w:hyperlink>
      <w:r w:rsidR="003964D4">
        <w:rPr>
          <w:rFonts w:ascii="Times New Roman" w:eastAsia="Times New Roman" w:hAnsi="Times New Roman" w:cs="Times New Roman"/>
          <w:bCs/>
          <w:color w:val="333333"/>
        </w:rPr>
        <w:t xml:space="preserve"> </w:t>
      </w:r>
      <w:r w:rsidRPr="003964D4">
        <w:rPr>
          <w:rFonts w:ascii="Times New Roman" w:eastAsia="Times New Roman" w:hAnsi="Times New Roman" w:cs="Times New Roman"/>
          <w:bCs/>
          <w:color w:val="333333"/>
        </w:rPr>
        <w:t xml:space="preserve">– are finalists for the </w:t>
      </w:r>
      <w:hyperlink r:id="rId8" w:history="1">
        <w:r w:rsidRPr="001754EC">
          <w:rPr>
            <w:rStyle w:val="Hyperlink"/>
            <w:rFonts w:ascii="Times New Roman" w:eastAsia="Times New Roman" w:hAnsi="Times New Roman" w:cs="Times New Roman"/>
            <w:bCs/>
          </w:rPr>
          <w:t>2022 NAMM TEC Awards</w:t>
        </w:r>
      </w:hyperlink>
      <w:r w:rsidRPr="003964D4">
        <w:rPr>
          <w:rFonts w:ascii="Times New Roman" w:eastAsia="Times New Roman" w:hAnsi="Times New Roman" w:cs="Times New Roman"/>
          <w:bCs/>
          <w:color w:val="333333"/>
        </w:rPr>
        <w:t xml:space="preserve"> in the category of Outstanding Creative Achievement – Studio Design Projects. </w:t>
      </w:r>
      <w:r w:rsidR="003964D4">
        <w:rPr>
          <w:rFonts w:ascii="Times New Roman" w:eastAsia="Times New Roman" w:hAnsi="Times New Roman" w:cs="Times New Roman"/>
          <w:bCs/>
          <w:color w:val="333333"/>
        </w:rPr>
        <w:t xml:space="preserve"> </w:t>
      </w:r>
      <w:r w:rsidRPr="003964D4">
        <w:rPr>
          <w:rFonts w:ascii="Times New Roman" w:eastAsia="Times New Roman" w:hAnsi="Times New Roman" w:cs="Times New Roman"/>
          <w:bCs/>
          <w:color w:val="333333"/>
        </w:rPr>
        <w:t>The NAMM TEC Awards is a yearly celebration of achievements in pro audio technology and sound production, as well as the audio professionals behind these achievements</w:t>
      </w:r>
      <w:r w:rsidR="003964D4">
        <w:rPr>
          <w:rFonts w:ascii="Times New Roman" w:eastAsia="Times New Roman" w:hAnsi="Times New Roman" w:cs="Times New Roman"/>
          <w:bCs/>
          <w:color w:val="333333"/>
        </w:rPr>
        <w:t>. Voting is now open to all eligible members of the NAMM TEC community and runs through March 31, 2022.</w:t>
      </w:r>
      <w:r w:rsidR="003964D4" w:rsidRPr="003964D4">
        <w:rPr>
          <w:rFonts w:ascii="Times New Roman" w:eastAsia="Times New Roman" w:hAnsi="Times New Roman" w:cs="Times New Roman"/>
          <w:bCs/>
          <w:color w:val="333333"/>
        </w:rPr>
        <w:t xml:space="preserve"> </w:t>
      </w:r>
      <w:r w:rsidR="003964D4">
        <w:rPr>
          <w:rFonts w:ascii="Times New Roman" w:eastAsia="Times New Roman" w:hAnsi="Times New Roman" w:cs="Times New Roman"/>
          <w:bCs/>
          <w:color w:val="333333"/>
        </w:rPr>
        <w:t xml:space="preserve"> The awards will be presented </w:t>
      </w:r>
      <w:r w:rsidR="003964D4" w:rsidRPr="00EE00C7">
        <w:rPr>
          <w:rFonts w:ascii="Times New Roman" w:eastAsia="Times New Roman" w:hAnsi="Times New Roman" w:cs="Times New Roman"/>
          <w:color w:val="333333"/>
        </w:rPr>
        <w:t>on Saturday, June 4, 2022 as a highlight of The NAMM Show in Anaheim June 3-5.</w:t>
      </w:r>
      <w:r w:rsidR="003964D4">
        <w:rPr>
          <w:rFonts w:ascii="Times New Roman" w:eastAsia="Times New Roman" w:hAnsi="Times New Roman" w:cs="Times New Roman"/>
          <w:bCs/>
          <w:color w:val="333333"/>
        </w:rPr>
        <w:t xml:space="preserve"> </w:t>
      </w:r>
      <w:r w:rsidR="00256C20">
        <w:rPr>
          <w:rFonts w:ascii="Times New Roman" w:eastAsia="Times New Roman" w:hAnsi="Times New Roman" w:cs="Times New Roman"/>
          <w:bCs/>
          <w:color w:val="333333"/>
        </w:rPr>
        <w:t xml:space="preserve">To register and vote in the NAMM TEC Awards, please click </w:t>
      </w:r>
      <w:hyperlink r:id="rId9" w:history="1">
        <w:r w:rsidR="00256C20" w:rsidRPr="00256C20">
          <w:rPr>
            <w:rStyle w:val="Hyperlink"/>
            <w:rFonts w:ascii="Times New Roman" w:eastAsia="Times New Roman" w:hAnsi="Times New Roman" w:cs="Times New Roman"/>
            <w:bCs/>
          </w:rPr>
          <w:t>here</w:t>
        </w:r>
      </w:hyperlink>
      <w:r w:rsidR="00256C20">
        <w:rPr>
          <w:rFonts w:ascii="Times New Roman" w:eastAsia="Times New Roman" w:hAnsi="Times New Roman" w:cs="Times New Roman"/>
          <w:bCs/>
          <w:color w:val="333333"/>
        </w:rPr>
        <w:t>.</w:t>
      </w:r>
    </w:p>
    <w:p w14:paraId="0B0F2456" w14:textId="77777777" w:rsidR="00EE00C7" w:rsidRDefault="00EE00C7" w:rsidP="00EE00C7">
      <w:pPr>
        <w:pBdr>
          <w:top w:val="nil"/>
          <w:left w:val="nil"/>
          <w:bottom w:val="nil"/>
          <w:right w:val="nil"/>
          <w:between w:val="nil"/>
        </w:pBdr>
        <w:shd w:val="clear" w:color="auto" w:fill="FFFFFF"/>
        <w:rPr>
          <w:rFonts w:ascii="Times New Roman" w:eastAsia="Times New Roman" w:hAnsi="Times New Roman" w:cs="Times New Roman"/>
          <w:bCs/>
          <w:color w:val="333333"/>
        </w:rPr>
      </w:pPr>
    </w:p>
    <w:p w14:paraId="117EEAA1" w14:textId="67853A38" w:rsidR="00EE00C7" w:rsidRPr="00EE00C7" w:rsidRDefault="00EE00C7" w:rsidP="00EE00C7">
      <w:pPr>
        <w:pBdr>
          <w:top w:val="nil"/>
          <w:left w:val="nil"/>
          <w:bottom w:val="nil"/>
          <w:right w:val="nil"/>
          <w:between w:val="nil"/>
        </w:pBdr>
        <w:shd w:val="clear" w:color="auto" w:fill="FFFFFF"/>
        <w:rPr>
          <w:rFonts w:ascii="Times New Roman" w:eastAsia="Times New Roman" w:hAnsi="Times New Roman" w:cs="Times New Roman"/>
          <w:color w:val="333333"/>
        </w:rPr>
      </w:pPr>
      <w:r w:rsidRPr="00EE00C7">
        <w:rPr>
          <w:rFonts w:ascii="Times New Roman" w:eastAsia="Times New Roman" w:hAnsi="Times New Roman" w:cs="Times New Roman"/>
          <w:color w:val="333333"/>
        </w:rPr>
        <w:t xml:space="preserve">“WSDG is especially proud to </w:t>
      </w:r>
      <w:r w:rsidR="003964D4">
        <w:rPr>
          <w:rFonts w:ascii="Times New Roman" w:eastAsia="Times New Roman" w:hAnsi="Times New Roman" w:cs="Times New Roman"/>
          <w:color w:val="333333"/>
        </w:rPr>
        <w:t>be nominated for the 33</w:t>
      </w:r>
      <w:r w:rsidR="003964D4" w:rsidRPr="003964D4">
        <w:rPr>
          <w:rFonts w:ascii="Times New Roman" w:eastAsia="Times New Roman" w:hAnsi="Times New Roman" w:cs="Times New Roman"/>
          <w:color w:val="333333"/>
          <w:vertAlign w:val="superscript"/>
        </w:rPr>
        <w:t>rd</w:t>
      </w:r>
      <w:r w:rsidR="003964D4">
        <w:rPr>
          <w:rFonts w:ascii="Times New Roman" w:eastAsia="Times New Roman" w:hAnsi="Times New Roman" w:cs="Times New Roman"/>
          <w:color w:val="333333"/>
        </w:rPr>
        <w:t xml:space="preserve"> time for these prestigious</w:t>
      </w:r>
      <w:r w:rsidRPr="00EE00C7">
        <w:rPr>
          <w:rFonts w:ascii="Times New Roman" w:eastAsia="Times New Roman" w:hAnsi="Times New Roman" w:cs="Times New Roman"/>
          <w:color w:val="333333"/>
        </w:rPr>
        <w:t xml:space="preserve"> awards,” remarked Partner/Director of Business Development, Sergio </w:t>
      </w:r>
      <w:proofErr w:type="spellStart"/>
      <w:r w:rsidRPr="00EE00C7">
        <w:rPr>
          <w:rFonts w:ascii="Times New Roman" w:eastAsia="Times New Roman" w:hAnsi="Times New Roman" w:cs="Times New Roman"/>
          <w:color w:val="333333"/>
        </w:rPr>
        <w:t>Molho</w:t>
      </w:r>
      <w:proofErr w:type="spellEnd"/>
      <w:r w:rsidRPr="00EE00C7">
        <w:rPr>
          <w:rFonts w:ascii="Times New Roman" w:eastAsia="Times New Roman" w:hAnsi="Times New Roman" w:cs="Times New Roman"/>
          <w:color w:val="333333"/>
        </w:rPr>
        <w:t xml:space="preserve">. </w:t>
      </w:r>
      <w:r w:rsidR="003964D4">
        <w:rPr>
          <w:rFonts w:ascii="Times New Roman" w:eastAsia="Times New Roman" w:hAnsi="Times New Roman" w:cs="Times New Roman"/>
          <w:color w:val="333333"/>
        </w:rPr>
        <w:t xml:space="preserve"> </w:t>
      </w:r>
      <w:r w:rsidRPr="00EE00C7">
        <w:rPr>
          <w:rFonts w:ascii="Times New Roman" w:eastAsia="Times New Roman" w:hAnsi="Times New Roman" w:cs="Times New Roman"/>
          <w:color w:val="333333"/>
        </w:rPr>
        <w:t xml:space="preserve">“As usual, this year’s nominees are wildly diverse, both in style and location.  One, a showcase South American destination studio, the other a smaller but acoustically flawless Boston-based studio with an exceptional collection of gear and a highly respected pro audio ‘maven’ as its owner.  We wish both our </w:t>
      </w:r>
      <w:r w:rsidR="003964D4">
        <w:rPr>
          <w:rFonts w:ascii="Times New Roman" w:eastAsia="Times New Roman" w:hAnsi="Times New Roman" w:cs="Times New Roman"/>
          <w:color w:val="333333"/>
        </w:rPr>
        <w:t>finalists</w:t>
      </w:r>
      <w:r w:rsidRPr="00EE00C7">
        <w:rPr>
          <w:rFonts w:ascii="Times New Roman" w:eastAsia="Times New Roman" w:hAnsi="Times New Roman" w:cs="Times New Roman"/>
          <w:color w:val="333333"/>
        </w:rPr>
        <w:t xml:space="preserve"> the very best of luck in the 2022 NAMM TEC Awards.”  </w:t>
      </w:r>
    </w:p>
    <w:p w14:paraId="4CFBD823" w14:textId="77777777" w:rsidR="00EE00C7" w:rsidRPr="00EE00C7" w:rsidRDefault="00EE00C7" w:rsidP="00EE00C7">
      <w:pPr>
        <w:pBdr>
          <w:top w:val="nil"/>
          <w:left w:val="nil"/>
          <w:bottom w:val="nil"/>
          <w:right w:val="nil"/>
          <w:between w:val="nil"/>
        </w:pBdr>
        <w:shd w:val="clear" w:color="auto" w:fill="FFFFFF"/>
        <w:rPr>
          <w:rFonts w:ascii="Times New Roman" w:eastAsia="Times New Roman" w:hAnsi="Times New Roman" w:cs="Times New Roman"/>
          <w:color w:val="333333"/>
        </w:rPr>
      </w:pPr>
    </w:p>
    <w:p w14:paraId="749F92A6" w14:textId="07F7ECDD" w:rsidR="00EE00C7" w:rsidRPr="00EE00C7" w:rsidRDefault="00EE00C7" w:rsidP="00EE00C7">
      <w:pPr>
        <w:pBdr>
          <w:top w:val="nil"/>
          <w:left w:val="nil"/>
          <w:bottom w:val="nil"/>
          <w:right w:val="nil"/>
          <w:between w:val="nil"/>
        </w:pBdr>
        <w:shd w:val="clear" w:color="auto" w:fill="FFFFFF"/>
        <w:rPr>
          <w:rFonts w:ascii="Times New Roman" w:eastAsia="Times New Roman" w:hAnsi="Times New Roman" w:cs="Times New Roman"/>
          <w:color w:val="333333"/>
        </w:rPr>
      </w:pPr>
      <w:r w:rsidRPr="00EE00C7">
        <w:rPr>
          <w:rFonts w:ascii="Times New Roman" w:eastAsia="Times New Roman" w:hAnsi="Times New Roman" w:cs="Times New Roman"/>
          <w:color w:val="333333"/>
        </w:rPr>
        <w:t xml:space="preserve">FAMA is a </w:t>
      </w:r>
      <w:r w:rsidRPr="00EE00C7">
        <w:rPr>
          <w:rFonts w:ascii="Times New Roman" w:eastAsia="Times New Roman" w:hAnsi="Times New Roman" w:cs="Times New Roman"/>
          <w:color w:val="333333"/>
        </w:rPr>
        <w:t>cutting-edge</w:t>
      </w:r>
      <w:r w:rsidRPr="00EE00C7">
        <w:rPr>
          <w:rFonts w:ascii="Times New Roman" w:eastAsia="Times New Roman" w:hAnsi="Times New Roman" w:cs="Times New Roman"/>
          <w:color w:val="333333"/>
        </w:rPr>
        <w:t xml:space="preserve"> destination studio in Santo Domingo, Dominican Republic. </w:t>
      </w:r>
      <w:r w:rsidR="003964D4">
        <w:rPr>
          <w:rFonts w:ascii="Times New Roman" w:eastAsia="Times New Roman" w:hAnsi="Times New Roman" w:cs="Times New Roman"/>
          <w:color w:val="333333"/>
        </w:rPr>
        <w:t xml:space="preserve"> </w:t>
      </w:r>
      <w:r w:rsidRPr="00EE00C7">
        <w:rPr>
          <w:rFonts w:ascii="Times New Roman" w:eastAsia="Times New Roman" w:hAnsi="Times New Roman" w:cs="Times New Roman"/>
          <w:color w:val="333333"/>
        </w:rPr>
        <w:t xml:space="preserve">Housed in a luxury home in the city’s historic Colonial District.  Studio A features spacious Control and Live Rooms, an ISO Booth, Sound Lock and, a charming outdoor patio for client breaks.  The second floor offers two additional control rooms (B &amp; C), with a shared Live Room, ISO booth and CMR. </w:t>
      </w:r>
      <w:r w:rsidR="003964D4">
        <w:rPr>
          <w:rFonts w:ascii="Times New Roman" w:eastAsia="Times New Roman" w:hAnsi="Times New Roman" w:cs="Times New Roman"/>
          <w:color w:val="333333"/>
        </w:rPr>
        <w:t xml:space="preserve"> </w:t>
      </w:r>
      <w:r w:rsidRPr="00EE00C7">
        <w:rPr>
          <w:rFonts w:ascii="Times New Roman" w:eastAsia="Times New Roman" w:hAnsi="Times New Roman" w:cs="Times New Roman"/>
          <w:color w:val="333333"/>
        </w:rPr>
        <w:t>The third floor is dedicated to a large loft-like living room/kitchen/dining room client lounge with a panoramic view, and an expansive terrace replete with an ornamental lap pool.</w:t>
      </w:r>
    </w:p>
    <w:p w14:paraId="28C9E5A3" w14:textId="77777777" w:rsidR="00EE00C7" w:rsidRPr="00EE00C7" w:rsidRDefault="00EE00C7" w:rsidP="00EE00C7">
      <w:pPr>
        <w:pBdr>
          <w:top w:val="nil"/>
          <w:left w:val="nil"/>
          <w:bottom w:val="nil"/>
          <w:right w:val="nil"/>
          <w:between w:val="nil"/>
        </w:pBdr>
        <w:shd w:val="clear" w:color="auto" w:fill="FFFFFF"/>
        <w:rPr>
          <w:rFonts w:ascii="Times New Roman" w:eastAsia="Times New Roman" w:hAnsi="Times New Roman" w:cs="Times New Roman"/>
          <w:color w:val="333333"/>
        </w:rPr>
      </w:pPr>
    </w:p>
    <w:p w14:paraId="647B7774" w14:textId="7984CDC4" w:rsidR="00EE00C7" w:rsidRPr="00EE00C7" w:rsidRDefault="00EE00C7" w:rsidP="00EE00C7">
      <w:pPr>
        <w:pBdr>
          <w:top w:val="nil"/>
          <w:left w:val="nil"/>
          <w:bottom w:val="nil"/>
          <w:right w:val="nil"/>
          <w:between w:val="nil"/>
        </w:pBdr>
        <w:shd w:val="clear" w:color="auto" w:fill="FFFFFF"/>
        <w:rPr>
          <w:rFonts w:ascii="Times New Roman" w:eastAsia="Times New Roman" w:hAnsi="Times New Roman" w:cs="Times New Roman"/>
          <w:color w:val="333333"/>
        </w:rPr>
      </w:pPr>
      <w:r w:rsidRPr="00EE00C7">
        <w:rPr>
          <w:rFonts w:ascii="Times New Roman" w:eastAsia="Times New Roman" w:hAnsi="Times New Roman" w:cs="Times New Roman"/>
          <w:color w:val="333333"/>
        </w:rPr>
        <w:t>Boston’s Mad</w:t>
      </w:r>
      <w:r w:rsidRPr="00EE00C7">
        <w:rPr>
          <w:rFonts w:ascii="Times New Roman" w:eastAsia="Times New Roman" w:hAnsi="Times New Roman" w:cs="Times New Roman"/>
          <w:color w:val="333333"/>
        </w:rPr>
        <w:t xml:space="preserve"> Oak Studios features an airy 500 sq. ft. live room and an equally spacious 500 sq. ft. CR, and </w:t>
      </w:r>
      <w:proofErr w:type="spellStart"/>
      <w:r w:rsidRPr="00EE00C7">
        <w:rPr>
          <w:rFonts w:ascii="Times New Roman" w:eastAsia="Times New Roman" w:hAnsi="Times New Roman" w:cs="Times New Roman"/>
          <w:color w:val="333333"/>
        </w:rPr>
        <w:t>its</w:t>
      </w:r>
      <w:proofErr w:type="spellEnd"/>
      <w:r w:rsidRPr="00EE00C7">
        <w:rPr>
          <w:rFonts w:ascii="Times New Roman" w:eastAsia="Times New Roman" w:hAnsi="Times New Roman" w:cs="Times New Roman"/>
          <w:color w:val="333333"/>
        </w:rPr>
        <w:t xml:space="preserve"> perfectly tuned acoustics make it an ideal space for live band sessions.  </w:t>
      </w:r>
      <w:r w:rsidRPr="00EE00C7">
        <w:rPr>
          <w:rFonts w:ascii="Times New Roman" w:eastAsia="Times New Roman" w:hAnsi="Times New Roman" w:cs="Times New Roman"/>
          <w:color w:val="333333"/>
        </w:rPr>
        <w:t>Studio owner PK Pandey’s vast pro audio experience</w:t>
      </w:r>
      <w:r w:rsidRPr="00EE00C7">
        <w:rPr>
          <w:rFonts w:ascii="Times New Roman" w:eastAsia="Times New Roman" w:hAnsi="Times New Roman" w:cs="Times New Roman"/>
          <w:color w:val="333333"/>
        </w:rPr>
        <w:t xml:space="preserve"> enabled him to outfit the studio with an API 1608 32 Console, Avid Pro Tools, Burl Audio mothership converters, and large format monitors custom built by Symphonic Acoustics.  Identical to those installed in Paul Epworth’s Church Studios in London, and in Ann </w:t>
      </w:r>
      <w:proofErr w:type="spellStart"/>
      <w:r w:rsidRPr="00EE00C7">
        <w:rPr>
          <w:rFonts w:ascii="Times New Roman" w:eastAsia="Times New Roman" w:hAnsi="Times New Roman" w:cs="Times New Roman"/>
          <w:color w:val="333333"/>
        </w:rPr>
        <w:t>Mincieli’s</w:t>
      </w:r>
      <w:proofErr w:type="spellEnd"/>
      <w:r w:rsidRPr="00EE00C7">
        <w:rPr>
          <w:rFonts w:ascii="Times New Roman" w:eastAsia="Times New Roman" w:hAnsi="Times New Roman" w:cs="Times New Roman"/>
          <w:color w:val="333333"/>
        </w:rPr>
        <w:t xml:space="preserve"> Jungle City Studios in NYC they are widely considered the most accurate in the industry.  Mad Oak also offers an enviable assemblage of reverbs, vintage mics, ample outboard gear, and a rare Decca compressor.</w:t>
      </w:r>
    </w:p>
    <w:p w14:paraId="6FA283CA" w14:textId="77777777" w:rsidR="00EE00C7" w:rsidRPr="00EE00C7" w:rsidRDefault="00EE00C7" w:rsidP="00EE00C7">
      <w:pPr>
        <w:pBdr>
          <w:top w:val="nil"/>
          <w:left w:val="nil"/>
          <w:bottom w:val="nil"/>
          <w:right w:val="nil"/>
          <w:between w:val="nil"/>
        </w:pBdr>
        <w:shd w:val="clear" w:color="auto" w:fill="FFFFFF"/>
        <w:rPr>
          <w:rFonts w:ascii="Times New Roman" w:eastAsia="Times New Roman" w:hAnsi="Times New Roman" w:cs="Times New Roman"/>
          <w:color w:val="333333"/>
        </w:rPr>
      </w:pPr>
    </w:p>
    <w:p w14:paraId="5B18EAB1" w14:textId="6897045A" w:rsidR="003964D4" w:rsidRDefault="00EE00C7" w:rsidP="00EE00C7">
      <w:pPr>
        <w:pBdr>
          <w:top w:val="nil"/>
          <w:left w:val="nil"/>
          <w:bottom w:val="nil"/>
          <w:right w:val="nil"/>
          <w:between w:val="nil"/>
        </w:pBdr>
        <w:shd w:val="clear" w:color="auto" w:fill="FFFFFF"/>
        <w:rPr>
          <w:rFonts w:ascii="Times New Roman" w:eastAsia="Times New Roman" w:hAnsi="Times New Roman" w:cs="Times New Roman"/>
          <w:color w:val="333333"/>
        </w:rPr>
      </w:pPr>
      <w:r w:rsidRPr="00EE00C7">
        <w:rPr>
          <w:rFonts w:ascii="Times New Roman" w:eastAsia="Times New Roman" w:hAnsi="Times New Roman" w:cs="Times New Roman"/>
          <w:color w:val="333333"/>
        </w:rPr>
        <w:t xml:space="preserve">WSDG Co-Founding Partner John </w:t>
      </w:r>
      <w:proofErr w:type="spellStart"/>
      <w:r w:rsidRPr="00EE00C7">
        <w:rPr>
          <w:rFonts w:ascii="Times New Roman" w:eastAsia="Times New Roman" w:hAnsi="Times New Roman" w:cs="Times New Roman"/>
          <w:color w:val="333333"/>
        </w:rPr>
        <w:t>Storyk</w:t>
      </w:r>
      <w:proofErr w:type="spellEnd"/>
      <w:r w:rsidRPr="00EE00C7">
        <w:rPr>
          <w:rFonts w:ascii="Times New Roman" w:eastAsia="Times New Roman" w:hAnsi="Times New Roman" w:cs="Times New Roman"/>
          <w:color w:val="333333"/>
        </w:rPr>
        <w:t xml:space="preserve"> concludes, “We are always proud and grateful to have our work included in the NAMM TEC Awards.  It is a great honor to participate in this annual adventure, and we fervently hope that we will all gather together in a truly celebratory and MASKLESS event for 2023.”</w:t>
      </w:r>
    </w:p>
    <w:p w14:paraId="55DFE37C" w14:textId="77777777" w:rsidR="003964D4" w:rsidRPr="00EE00C7" w:rsidRDefault="003964D4" w:rsidP="00EE00C7">
      <w:pPr>
        <w:pBdr>
          <w:top w:val="nil"/>
          <w:left w:val="nil"/>
          <w:bottom w:val="nil"/>
          <w:right w:val="nil"/>
          <w:between w:val="nil"/>
        </w:pBdr>
        <w:shd w:val="clear" w:color="auto" w:fill="FFFFFF"/>
        <w:rPr>
          <w:rFonts w:ascii="Times New Roman" w:eastAsia="Times New Roman" w:hAnsi="Times New Roman" w:cs="Times New Roman"/>
          <w:color w:val="333333"/>
        </w:rPr>
      </w:pPr>
    </w:p>
    <w:p w14:paraId="00000017" w14:textId="0B493622" w:rsidR="00885E5B" w:rsidRDefault="00256C20">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rPr>
        <w:t xml:space="preserve">or more information about </w:t>
      </w:r>
      <w:r w:rsidR="00EE00C7">
        <w:rPr>
          <w:rFonts w:ascii="Times New Roman" w:eastAsia="Times New Roman" w:hAnsi="Times New Roman" w:cs="Times New Roman"/>
          <w:color w:val="000000"/>
        </w:rPr>
        <w:t>the NAMM TEC Awards</w:t>
      </w:r>
      <w:r>
        <w:rPr>
          <w:rFonts w:ascii="Times New Roman" w:eastAsia="Times New Roman" w:hAnsi="Times New Roman" w:cs="Times New Roman"/>
          <w:color w:val="000000"/>
        </w:rPr>
        <w:t xml:space="preserve"> and voting, please visit</w:t>
      </w:r>
      <w:r w:rsidR="00EE00C7">
        <w:rPr>
          <w:rFonts w:ascii="Times New Roman" w:eastAsia="Times New Roman" w:hAnsi="Times New Roman" w:cs="Times New Roman"/>
          <w:color w:val="000000"/>
        </w:rPr>
        <w:t xml:space="preserve">: </w:t>
      </w:r>
      <w:hyperlink r:id="rId10" w:history="1">
        <w:r w:rsidR="003964D4" w:rsidRPr="001754EC">
          <w:rPr>
            <w:rStyle w:val="Hyperlink"/>
            <w:rFonts w:ascii="Times New Roman" w:eastAsia="Times New Roman" w:hAnsi="Times New Roman" w:cs="Times New Roman"/>
          </w:rPr>
          <w:t>http</w:t>
        </w:r>
        <w:r w:rsidR="001754EC" w:rsidRPr="001754EC">
          <w:rPr>
            <w:rStyle w:val="Hyperlink"/>
            <w:rFonts w:ascii="Times New Roman" w:eastAsia="Times New Roman" w:hAnsi="Times New Roman" w:cs="Times New Roman"/>
          </w:rPr>
          <w:t>s://www.tecawards.org/voting-info</w:t>
        </w:r>
      </w:hyperlink>
    </w:p>
    <w:p w14:paraId="00000018" w14:textId="77777777" w:rsidR="00885E5B" w:rsidRDefault="00885E5B">
      <w:pPr>
        <w:pBdr>
          <w:top w:val="nil"/>
          <w:left w:val="nil"/>
          <w:bottom w:val="nil"/>
          <w:right w:val="nil"/>
          <w:between w:val="nil"/>
        </w:pBdr>
        <w:rPr>
          <w:rFonts w:ascii="Times New Roman" w:eastAsia="Times New Roman" w:hAnsi="Times New Roman" w:cs="Times New Roman"/>
          <w:color w:val="000000"/>
        </w:rPr>
      </w:pPr>
    </w:p>
    <w:p w14:paraId="00000019" w14:textId="77777777" w:rsidR="00885E5B" w:rsidRDefault="00256C2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more information about WSDG, please visit: </w:t>
      </w:r>
      <w:hyperlink r:id="rId11">
        <w:r>
          <w:rPr>
            <w:rFonts w:ascii="Times New Roman" w:eastAsia="Times New Roman" w:hAnsi="Times New Roman" w:cs="Times New Roman"/>
            <w:color w:val="0000FF"/>
            <w:u w:val="single"/>
          </w:rPr>
          <w:t>http://www.wsdg.com/</w:t>
        </w:r>
      </w:hyperlink>
      <w:r>
        <w:rPr>
          <w:rFonts w:ascii="Times New Roman" w:eastAsia="Times New Roman" w:hAnsi="Times New Roman" w:cs="Times New Roman"/>
          <w:color w:val="000000"/>
        </w:rPr>
        <w:t xml:space="preserve"> </w:t>
      </w:r>
    </w:p>
    <w:p w14:paraId="0000001A" w14:textId="77777777" w:rsidR="00885E5B" w:rsidRDefault="00885E5B">
      <w:pPr>
        <w:pBdr>
          <w:top w:val="nil"/>
          <w:left w:val="nil"/>
          <w:bottom w:val="nil"/>
          <w:right w:val="nil"/>
          <w:between w:val="nil"/>
        </w:pBdr>
        <w:rPr>
          <w:rFonts w:ascii="Times New Roman" w:eastAsia="Times New Roman" w:hAnsi="Times New Roman" w:cs="Times New Roman"/>
          <w:b/>
          <w:smallCaps/>
          <w:color w:val="000000"/>
        </w:rPr>
      </w:pPr>
    </w:p>
    <w:p w14:paraId="0000001B" w14:textId="77777777" w:rsidR="00885E5B" w:rsidRDefault="00256C20">
      <w:pPr>
        <w:pBdr>
          <w:top w:val="nil"/>
          <w:left w:val="nil"/>
          <w:bottom w:val="nil"/>
          <w:right w:val="nil"/>
          <w:between w:val="nil"/>
        </w:pBdr>
        <w:rPr>
          <w:rFonts w:ascii="Times New Roman" w:eastAsia="Times New Roman" w:hAnsi="Times New Roman" w:cs="Times New Roman"/>
          <w:color w:val="000000"/>
          <w:highlight w:val="white"/>
        </w:rPr>
      </w:pPr>
      <w:r>
        <w:rPr>
          <w:rFonts w:ascii="Times New Roman" w:eastAsia="Times New Roman" w:hAnsi="Times New Roman" w:cs="Times New Roman"/>
          <w:b/>
          <w:smallCaps/>
          <w:color w:val="000000"/>
        </w:rPr>
        <w:t>ABOUT WSDG, LLC</w:t>
      </w:r>
      <w:r>
        <w:rPr>
          <w:rFonts w:ascii="Times New Roman" w:eastAsia="Times New Roman" w:hAnsi="Times New Roman" w:cs="Times New Roman"/>
          <w:smallCaps/>
          <w:color w:val="000000"/>
        </w:rPr>
        <w:br/>
      </w:r>
      <w:r>
        <w:rPr>
          <w:rFonts w:ascii="Times New Roman" w:eastAsia="Times New Roman" w:hAnsi="Times New Roman" w:cs="Times New Roman"/>
          <w:color w:val="000000"/>
          <w:highlight w:val="white"/>
        </w:rPr>
        <w:t>For over 50 years, acoustic consulting and A/V integration firm </w:t>
      </w:r>
      <w:hyperlink r:id="rId12">
        <w:r>
          <w:rPr>
            <w:rFonts w:ascii="Times New Roman" w:eastAsia="Times New Roman" w:hAnsi="Times New Roman" w:cs="Times New Roman"/>
            <w:color w:val="000000"/>
            <w:highlight w:val="white"/>
            <w:u w:val="single"/>
          </w:rPr>
          <w:t>WSDG</w:t>
        </w:r>
      </w:hyperlink>
      <w:r>
        <w:rPr>
          <w:rFonts w:ascii="Times New Roman" w:eastAsia="Times New Roman" w:hAnsi="Times New Roman" w:cs="Times New Roman"/>
          <w:color w:val="000000"/>
          <w:highlight w:val="white"/>
        </w:rPr>
        <w:t> has designed nearly 3,500 media production facilities worldwide and counting. Projects range from Jimi Hendrix’s Electric Lady Studio and Jazz at L</w:t>
      </w:r>
      <w:r>
        <w:rPr>
          <w:rFonts w:ascii="Times New Roman" w:eastAsia="Times New Roman" w:hAnsi="Times New Roman" w:cs="Times New Roman"/>
          <w:color w:val="000000"/>
          <w:highlight w:val="white"/>
        </w:rPr>
        <w:t>incoln Center in New York, to broadcast facilities for The Food Network, CBS and WNET, over 20 teaching studios for The Art Institutes, and corporate clients such as Sony, IBM and Novartis. Recent credits include Jungle City in New York, The Church Studios</w:t>
      </w:r>
      <w:r>
        <w:rPr>
          <w:rFonts w:ascii="Times New Roman" w:eastAsia="Times New Roman" w:hAnsi="Times New Roman" w:cs="Times New Roman"/>
          <w:color w:val="000000"/>
          <w:highlight w:val="white"/>
        </w:rPr>
        <w:t xml:space="preserve"> in London, private studios for Green Day, Jay-Z, Bruce Springsteen, Alicia Keys, Jack </w:t>
      </w:r>
      <w:proofErr w:type="spellStart"/>
      <w:r>
        <w:rPr>
          <w:rFonts w:ascii="Times New Roman" w:eastAsia="Times New Roman" w:hAnsi="Times New Roman" w:cs="Times New Roman"/>
          <w:color w:val="000000"/>
          <w:highlight w:val="white"/>
        </w:rPr>
        <w:t>Antonoff</w:t>
      </w:r>
      <w:proofErr w:type="spellEnd"/>
      <w:r>
        <w:rPr>
          <w:rFonts w:ascii="Times New Roman" w:eastAsia="Times New Roman" w:hAnsi="Times New Roman" w:cs="Times New Roman"/>
          <w:color w:val="000000"/>
          <w:highlight w:val="white"/>
        </w:rPr>
        <w:t>, J Cole, Harry Connick Jr., and Academy Award-nominated film composer Carter Burwell. WSDG has collaborated with such noted architects as Frank Gehry, Philippe </w:t>
      </w:r>
      <w:r>
        <w:rPr>
          <w:rFonts w:ascii="Times New Roman" w:eastAsia="Times New Roman" w:hAnsi="Times New Roman" w:cs="Times New Roman"/>
          <w:color w:val="000000"/>
          <w:highlight w:val="white"/>
        </w:rPr>
        <w:t xml:space="preserve">Stark, Rafael </w:t>
      </w:r>
      <w:proofErr w:type="spellStart"/>
      <w:r>
        <w:rPr>
          <w:rFonts w:ascii="Times New Roman" w:eastAsia="Times New Roman" w:hAnsi="Times New Roman" w:cs="Times New Roman"/>
          <w:color w:val="000000"/>
          <w:highlight w:val="white"/>
        </w:rPr>
        <w:t>Viñoly</w:t>
      </w:r>
      <w:proofErr w:type="spellEnd"/>
      <w:r>
        <w:rPr>
          <w:rFonts w:ascii="Times New Roman" w:eastAsia="Times New Roman" w:hAnsi="Times New Roman" w:cs="Times New Roman"/>
          <w:color w:val="000000"/>
          <w:highlight w:val="white"/>
        </w:rPr>
        <w:t>, Santiago Calatrava, Grimshaw, and Norman Foster. An 11-time winner of the prestigious pro audio NAMM </w:t>
      </w:r>
      <w:hyperlink r:id="rId13">
        <w:r>
          <w:rPr>
            <w:rFonts w:ascii="Times New Roman" w:eastAsia="Times New Roman" w:hAnsi="Times New Roman" w:cs="Times New Roman"/>
            <w:color w:val="000000"/>
            <w:highlight w:val="white"/>
            <w:u w:val="single"/>
          </w:rPr>
          <w:t>TEC Award</w:t>
        </w:r>
      </w:hyperlink>
      <w:r>
        <w:rPr>
          <w:rFonts w:ascii="Times New Roman" w:eastAsia="Times New Roman" w:hAnsi="Times New Roman" w:cs="Times New Roman"/>
          <w:color w:val="000000"/>
          <w:highlight w:val="white"/>
        </w:rPr>
        <w:t> for outstanding achievement in Acoustics/Facility Design, WSDG maintains U.S.</w:t>
      </w:r>
      <w:r>
        <w:rPr>
          <w:rFonts w:ascii="Times New Roman" w:eastAsia="Times New Roman" w:hAnsi="Times New Roman" w:cs="Times New Roman"/>
          <w:color w:val="000000"/>
          <w:highlight w:val="white"/>
        </w:rPr>
        <w:t xml:space="preserve"> offices in New York, Washington, DC, San Francisco and Miami and global offices in Barcelona, Basel, Berlin, Buenos Aires, Guangzhou, Mexico City and Mumbai.</w:t>
      </w:r>
    </w:p>
    <w:p w14:paraId="0000001C" w14:textId="77777777" w:rsidR="00885E5B" w:rsidRDefault="00885E5B">
      <w:pPr>
        <w:pBdr>
          <w:top w:val="nil"/>
          <w:left w:val="nil"/>
          <w:bottom w:val="nil"/>
          <w:right w:val="nil"/>
          <w:between w:val="nil"/>
        </w:pBdr>
        <w:rPr>
          <w:rFonts w:ascii="Times New Roman" w:eastAsia="Times New Roman" w:hAnsi="Times New Roman" w:cs="Times New Roman"/>
          <w:highlight w:val="white"/>
        </w:rPr>
      </w:pPr>
    </w:p>
    <w:p w14:paraId="0000001D" w14:textId="77777777" w:rsidR="00885E5B" w:rsidRDefault="00256C2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Contact:</w:t>
      </w:r>
    </w:p>
    <w:p w14:paraId="0000001E" w14:textId="77777777" w:rsidR="00885E5B" w:rsidRDefault="00256C2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Stephen Bailey</w:t>
      </w:r>
    </w:p>
    <w:p w14:paraId="0000001F" w14:textId="77777777" w:rsidR="00885E5B" w:rsidRDefault="00256C2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Hummingbird Media, Inc.</w:t>
      </w:r>
    </w:p>
    <w:p w14:paraId="00000020" w14:textId="77777777" w:rsidR="00885E5B" w:rsidRDefault="00256C2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 (508) 596-9321</w:t>
      </w:r>
    </w:p>
    <w:p w14:paraId="00000021" w14:textId="77777777" w:rsidR="00885E5B" w:rsidRDefault="00256C20">
      <w:pPr>
        <w:pBdr>
          <w:top w:val="nil"/>
          <w:left w:val="nil"/>
          <w:bottom w:val="nil"/>
          <w:right w:val="nil"/>
          <w:between w:val="nil"/>
        </w:pBdr>
        <w:rPr>
          <w:rFonts w:ascii="Times New Roman" w:eastAsia="Times New Roman" w:hAnsi="Times New Roman" w:cs="Times New Roman"/>
          <w:color w:val="000000"/>
        </w:rPr>
      </w:pPr>
      <w:hyperlink r:id="rId14">
        <w:r>
          <w:rPr>
            <w:rFonts w:ascii="Times New Roman" w:eastAsia="Times New Roman" w:hAnsi="Times New Roman" w:cs="Times New Roman"/>
            <w:color w:val="0000FF"/>
            <w:u w:val="single"/>
          </w:rPr>
          <w:t>steve@hummingbirdmedia.com</w:t>
        </w:r>
      </w:hyperlink>
    </w:p>
    <w:p w14:paraId="00000022" w14:textId="77777777" w:rsidR="00885E5B" w:rsidRDefault="00885E5B">
      <w:pPr>
        <w:pBdr>
          <w:top w:val="nil"/>
          <w:left w:val="nil"/>
          <w:bottom w:val="nil"/>
          <w:right w:val="nil"/>
          <w:between w:val="nil"/>
        </w:pBdr>
        <w:rPr>
          <w:rFonts w:ascii="Times New Roman" w:eastAsia="Times New Roman" w:hAnsi="Times New Roman" w:cs="Times New Roman"/>
          <w:color w:val="000000"/>
        </w:rPr>
      </w:pPr>
    </w:p>
    <w:p w14:paraId="00000023" w14:textId="77777777" w:rsidR="00885E5B" w:rsidRDefault="00256C2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Howard Sherman</w:t>
      </w:r>
    </w:p>
    <w:p w14:paraId="00000024" w14:textId="77777777" w:rsidR="00885E5B" w:rsidRDefault="00256C2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Howard Sherman Public Relations</w:t>
      </w:r>
    </w:p>
    <w:p w14:paraId="00000025" w14:textId="77777777" w:rsidR="00885E5B" w:rsidRDefault="00256C2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 (646) 528-8724</w:t>
      </w:r>
    </w:p>
    <w:p w14:paraId="00000026" w14:textId="77777777" w:rsidR="00885E5B" w:rsidRDefault="00256C20">
      <w:pPr>
        <w:pBdr>
          <w:top w:val="nil"/>
          <w:left w:val="nil"/>
          <w:bottom w:val="nil"/>
          <w:right w:val="nil"/>
          <w:between w:val="nil"/>
        </w:pBdr>
        <w:rPr>
          <w:color w:val="0000FF"/>
          <w:sz w:val="28"/>
          <w:szCs w:val="28"/>
          <w:u w:val="single"/>
        </w:rPr>
      </w:pPr>
      <w:hyperlink r:id="rId15">
        <w:r>
          <w:rPr>
            <w:rFonts w:ascii="Times New Roman" w:eastAsia="Times New Roman" w:hAnsi="Times New Roman" w:cs="Times New Roman"/>
            <w:color w:val="0000FF"/>
            <w:u w:val="single"/>
          </w:rPr>
          <w:t>hshermanpr@gmail.com</w:t>
        </w:r>
      </w:hyperlink>
    </w:p>
    <w:sectPr w:rsidR="00885E5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E5B"/>
    <w:rsid w:val="001754EC"/>
    <w:rsid w:val="00256C20"/>
    <w:rsid w:val="003964D4"/>
    <w:rsid w:val="00885E5B"/>
    <w:rsid w:val="00EC28D0"/>
    <w:rsid w:val="00EE0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19BE97"/>
  <w15:docId w15:val="{0C95FA23-FF48-844A-B510-6152FDFF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keepLines/>
      <w:spacing w:before="480" w:after="120"/>
      <w:outlineLvl w:val="0"/>
    </w:pPr>
    <w:rPr>
      <w:b/>
      <w:sz w:val="48"/>
      <w:szCs w:val="48"/>
    </w:rPr>
  </w:style>
  <w:style w:type="paragraph" w:styleId="Heading2">
    <w:name w:val="heading 2"/>
    <w:basedOn w:val="Normal1"/>
    <w:next w:val="Normal1"/>
    <w:uiPriority w:val="9"/>
    <w:semiHidden/>
    <w:unhideWhenUsed/>
    <w:qFormat/>
    <w:pPr>
      <w:spacing w:before="2" w:after="2"/>
      <w:outlineLvl w:val="1"/>
    </w:pPr>
    <w:rPr>
      <w:rFonts w:ascii="Times" w:eastAsia="Times" w:hAnsi="Times" w:cs="Times"/>
      <w:b/>
      <w:sz w:val="36"/>
      <w:szCs w:val="36"/>
    </w:rPr>
  </w:style>
  <w:style w:type="paragraph" w:styleId="Heading3">
    <w:name w:val="heading 3"/>
    <w:basedOn w:val="Normal1"/>
    <w:next w:val="Normal1"/>
    <w:uiPriority w:val="9"/>
    <w:semiHidden/>
    <w:unhideWhenUsed/>
    <w:qFormat/>
    <w:pPr>
      <w:keepNext/>
      <w:keepLines/>
      <w:spacing w:before="280" w:after="80"/>
      <w:outlineLvl w:val="2"/>
    </w:pPr>
    <w:rPr>
      <w:b/>
      <w:sz w:val="28"/>
      <w:szCs w:val="28"/>
    </w:rPr>
  </w:style>
  <w:style w:type="paragraph" w:styleId="Heading4">
    <w:name w:val="heading 4"/>
    <w:basedOn w:val="Normal1"/>
    <w:next w:val="Normal1"/>
    <w:uiPriority w:val="9"/>
    <w:semiHidden/>
    <w:unhideWhenUsed/>
    <w:qFormat/>
    <w:pPr>
      <w:keepNext/>
      <w:keepLines/>
      <w:spacing w:before="240" w:after="40"/>
      <w:outlineLvl w:val="3"/>
    </w:pPr>
    <w:rPr>
      <w:b/>
    </w:rPr>
  </w:style>
  <w:style w:type="paragraph" w:styleId="Heading5">
    <w:name w:val="heading 5"/>
    <w:basedOn w:val="Normal1"/>
    <w:next w:val="Normal1"/>
    <w:uiPriority w:val="9"/>
    <w:semiHidden/>
    <w:unhideWhenUsed/>
    <w:qFormat/>
    <w:pPr>
      <w:keepNext/>
      <w:keepLines/>
      <w:spacing w:before="220" w:after="40"/>
      <w:outlineLvl w:val="4"/>
    </w:pPr>
    <w:rPr>
      <w:b/>
      <w:sz w:val="22"/>
      <w:szCs w:val="22"/>
    </w:rPr>
  </w:style>
  <w:style w:type="paragraph" w:styleId="Heading6">
    <w:name w:val="heading 6"/>
    <w:basedOn w:val="Normal1"/>
    <w:next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E0C61"/>
    <w:pPr>
      <w:ind w:left="720"/>
      <w:contextualSpacing/>
    </w:pPr>
  </w:style>
  <w:style w:type="character" w:styleId="Hyperlink">
    <w:name w:val="Hyperlink"/>
    <w:basedOn w:val="DefaultParagraphFont"/>
    <w:uiPriority w:val="99"/>
    <w:unhideWhenUsed/>
    <w:rsid w:val="00AE7CD2"/>
    <w:rPr>
      <w:color w:val="0000FF" w:themeColor="hyperlink"/>
      <w:u w:val="single"/>
    </w:rPr>
  </w:style>
  <w:style w:type="character" w:styleId="UnresolvedMention">
    <w:name w:val="Unresolved Mention"/>
    <w:basedOn w:val="DefaultParagraphFont"/>
    <w:uiPriority w:val="99"/>
    <w:semiHidden/>
    <w:unhideWhenUsed/>
    <w:rsid w:val="00AE7CD2"/>
    <w:rPr>
      <w:color w:val="605E5C"/>
      <w:shd w:val="clear" w:color="auto" w:fill="E1DFDD"/>
    </w:rPr>
  </w:style>
  <w:style w:type="paragraph" w:styleId="Revision">
    <w:name w:val="Revision"/>
    <w:hidden/>
    <w:uiPriority w:val="99"/>
    <w:semiHidden/>
    <w:rsid w:val="004F1366"/>
  </w:style>
  <w:style w:type="character" w:styleId="FollowedHyperlink">
    <w:name w:val="FollowedHyperlink"/>
    <w:basedOn w:val="DefaultParagraphFont"/>
    <w:uiPriority w:val="99"/>
    <w:semiHidden/>
    <w:unhideWhenUsed/>
    <w:rsid w:val="003964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tecawards.org/" TargetMode="External"/><Relationship Id="rId13" Type="http://schemas.openxmlformats.org/officeDocument/2006/relationships/hyperlink" Target="https://www.tecawards.org/" TargetMode="External"/><Relationship Id="rId3" Type="http://schemas.openxmlformats.org/officeDocument/2006/relationships/settings" Target="settings.xml"/><Relationship Id="rId7" Type="http://schemas.openxmlformats.org/officeDocument/2006/relationships/hyperlink" Target="https://wsdg.com/projects-items/mad-oak-studios/" TargetMode="External"/><Relationship Id="rId12" Type="http://schemas.openxmlformats.org/officeDocument/2006/relationships/hyperlink" Target="http://www.wsdg.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sdg.com/projects-items/fama-studios/" TargetMode="External"/><Relationship Id="rId11" Type="http://schemas.openxmlformats.org/officeDocument/2006/relationships/hyperlink" Target="http://www.wsdg.com/" TargetMode="External"/><Relationship Id="rId5" Type="http://schemas.openxmlformats.org/officeDocument/2006/relationships/hyperlink" Target="http://www.wsdg.com/" TargetMode="External"/><Relationship Id="rId15" Type="http://schemas.openxmlformats.org/officeDocument/2006/relationships/hyperlink" Target="mailto:hshermanpr@gmail.com" TargetMode="External"/><Relationship Id="rId10" Type="http://schemas.openxmlformats.org/officeDocument/2006/relationships/hyperlink" Target="https://www.tecawards.org/voting-info" TargetMode="External"/><Relationship Id="rId4" Type="http://schemas.openxmlformats.org/officeDocument/2006/relationships/webSettings" Target="webSettings.xml"/><Relationship Id="rId9" Type="http://schemas.openxmlformats.org/officeDocument/2006/relationships/hyperlink" Target="https://voting.broadjam.com/vote/tec.php" TargetMode="External"/><Relationship Id="rId14" Type="http://schemas.openxmlformats.org/officeDocument/2006/relationships/hyperlink" Target="mailto:steve@hummingbird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XRQE3cxNuwDfCsJ3qafWIf1JuA==">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Bailey</cp:lastModifiedBy>
  <cp:revision>4</cp:revision>
  <dcterms:created xsi:type="dcterms:W3CDTF">2021-11-22T22:11:00Z</dcterms:created>
  <dcterms:modified xsi:type="dcterms:W3CDTF">2022-01-21T18:20:00Z</dcterms:modified>
</cp:coreProperties>
</file>