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655" w:rsidRPr="000F1BC4" w:rsidRDefault="00881655" w:rsidP="00881655">
      <w:pPr>
        <w:widowControl w:val="0"/>
        <w:autoSpaceDE w:val="0"/>
        <w:autoSpaceDN w:val="0"/>
        <w:adjustRightInd w:val="0"/>
        <w:jc w:val="center"/>
        <w:rPr>
          <w:rFonts w:ascii="Calibri" w:hAnsi="Calibri" w:cs="Times New Roman"/>
          <w:b/>
        </w:rPr>
      </w:pPr>
      <w:r w:rsidRPr="000F1BC4">
        <w:rPr>
          <w:rFonts w:ascii="Calibri" w:hAnsi="Calibri" w:cs="Times New Roman"/>
          <w:b/>
        </w:rPr>
        <w:t xml:space="preserve">PEPSICO </w:t>
      </w:r>
      <w:r w:rsidR="00410E63" w:rsidRPr="000F1BC4">
        <w:rPr>
          <w:rFonts w:ascii="Calibri" w:hAnsi="Calibri" w:cs="Times New Roman"/>
          <w:b/>
        </w:rPr>
        <w:t>NIEUWE SPONSOR</w:t>
      </w:r>
      <w:r w:rsidR="006C3814" w:rsidRPr="000F1BC4">
        <w:rPr>
          <w:rFonts w:ascii="Calibri" w:hAnsi="Calibri" w:cs="Times New Roman"/>
          <w:b/>
        </w:rPr>
        <w:t xml:space="preserve"> </w:t>
      </w:r>
      <w:r w:rsidRPr="000F1BC4">
        <w:rPr>
          <w:rFonts w:ascii="Calibri" w:hAnsi="Calibri" w:cs="Times New Roman"/>
          <w:b/>
        </w:rPr>
        <w:t xml:space="preserve">UEFA CHAMPIONS LEAGUE </w:t>
      </w:r>
    </w:p>
    <w:p w:rsidR="00881655" w:rsidRPr="000F1BC4" w:rsidRDefault="00881655" w:rsidP="00881655">
      <w:pPr>
        <w:widowControl w:val="0"/>
        <w:autoSpaceDE w:val="0"/>
        <w:autoSpaceDN w:val="0"/>
        <w:adjustRightInd w:val="0"/>
        <w:jc w:val="center"/>
        <w:rPr>
          <w:rFonts w:ascii="Calibri" w:hAnsi="Calibri" w:cs="Times New Roman"/>
          <w:b/>
        </w:rPr>
      </w:pPr>
    </w:p>
    <w:p w:rsidR="00881655" w:rsidRPr="000F1BC4" w:rsidRDefault="00A85183" w:rsidP="00881655">
      <w:pPr>
        <w:widowControl w:val="0"/>
        <w:autoSpaceDE w:val="0"/>
        <w:autoSpaceDN w:val="0"/>
        <w:adjustRightInd w:val="0"/>
        <w:jc w:val="center"/>
        <w:rPr>
          <w:rFonts w:ascii="Calibri" w:hAnsi="Calibri" w:cs="Times New Roman"/>
          <w:b/>
          <w:i/>
          <w:lang w:val="nl-NL"/>
        </w:rPr>
      </w:pPr>
      <w:r w:rsidRPr="000F1BC4">
        <w:rPr>
          <w:rFonts w:ascii="Calibri" w:hAnsi="Calibri" w:cs="Times New Roman"/>
          <w:b/>
          <w:i/>
          <w:lang w:val="nl-NL"/>
        </w:rPr>
        <w:t>N</w:t>
      </w:r>
      <w:r w:rsidR="006C3814" w:rsidRPr="000F1BC4">
        <w:rPr>
          <w:rFonts w:ascii="Calibri" w:hAnsi="Calibri" w:cs="Times New Roman"/>
          <w:b/>
          <w:i/>
          <w:lang w:val="nl-NL"/>
        </w:rPr>
        <w:t>i</w:t>
      </w:r>
      <w:r w:rsidRPr="000F1BC4">
        <w:rPr>
          <w:rFonts w:ascii="Calibri" w:hAnsi="Calibri" w:cs="Times New Roman"/>
          <w:b/>
          <w:i/>
          <w:lang w:val="nl-NL"/>
        </w:rPr>
        <w:t>e</w:t>
      </w:r>
      <w:r w:rsidR="006C3814" w:rsidRPr="000F1BC4">
        <w:rPr>
          <w:rFonts w:ascii="Calibri" w:hAnsi="Calibri" w:cs="Times New Roman"/>
          <w:b/>
          <w:i/>
          <w:lang w:val="nl-NL"/>
        </w:rPr>
        <w:t>u</w:t>
      </w:r>
      <w:r w:rsidRPr="000F1BC4">
        <w:rPr>
          <w:rFonts w:ascii="Calibri" w:hAnsi="Calibri" w:cs="Times New Roman"/>
          <w:b/>
          <w:i/>
          <w:lang w:val="nl-NL"/>
        </w:rPr>
        <w:t xml:space="preserve">w </w:t>
      </w:r>
      <w:r w:rsidR="00891412" w:rsidRPr="000F1BC4">
        <w:rPr>
          <w:rFonts w:ascii="Calibri" w:hAnsi="Calibri" w:cs="Times New Roman"/>
          <w:b/>
          <w:i/>
          <w:lang w:val="nl-NL"/>
        </w:rPr>
        <w:t>partners</w:t>
      </w:r>
      <w:r w:rsidR="006C3814" w:rsidRPr="000F1BC4">
        <w:rPr>
          <w:rFonts w:ascii="Calibri" w:hAnsi="Calibri" w:cs="Times New Roman"/>
          <w:b/>
          <w:i/>
          <w:lang w:val="nl-NL"/>
        </w:rPr>
        <w:t>c</w:t>
      </w:r>
      <w:r w:rsidR="00891412" w:rsidRPr="000F1BC4">
        <w:rPr>
          <w:rFonts w:ascii="Calibri" w:hAnsi="Calibri" w:cs="Times New Roman"/>
          <w:b/>
          <w:i/>
          <w:lang w:val="nl-NL"/>
        </w:rPr>
        <w:t>h</w:t>
      </w:r>
      <w:r w:rsidR="006C3814" w:rsidRPr="000F1BC4">
        <w:rPr>
          <w:rFonts w:ascii="Calibri" w:hAnsi="Calibri" w:cs="Times New Roman"/>
          <w:b/>
          <w:i/>
          <w:lang w:val="nl-NL"/>
        </w:rPr>
        <w:t>a</w:t>
      </w:r>
      <w:r w:rsidR="00891412" w:rsidRPr="000F1BC4">
        <w:rPr>
          <w:rFonts w:ascii="Calibri" w:hAnsi="Calibri" w:cs="Times New Roman"/>
          <w:b/>
          <w:i/>
          <w:lang w:val="nl-NL"/>
        </w:rPr>
        <w:t xml:space="preserve">p </w:t>
      </w:r>
      <w:r w:rsidR="006C3814" w:rsidRPr="000F1BC4">
        <w:rPr>
          <w:rFonts w:ascii="Calibri" w:hAnsi="Calibri" w:cs="Times New Roman"/>
          <w:b/>
          <w:i/>
          <w:lang w:val="nl-NL"/>
        </w:rPr>
        <w:t>onderstreept de langdurige passie van het voedingsmiddelen</w:t>
      </w:r>
      <w:r w:rsidR="00B7688F" w:rsidRPr="000F1BC4">
        <w:rPr>
          <w:rFonts w:ascii="Calibri" w:hAnsi="Calibri" w:cs="Times New Roman"/>
          <w:b/>
          <w:i/>
          <w:lang w:val="nl-NL"/>
        </w:rPr>
        <w:t>- en dranken</w:t>
      </w:r>
      <w:r w:rsidR="006C3814" w:rsidRPr="000F1BC4">
        <w:rPr>
          <w:rFonts w:ascii="Calibri" w:hAnsi="Calibri" w:cs="Times New Roman"/>
          <w:b/>
          <w:i/>
          <w:lang w:val="nl-NL"/>
        </w:rPr>
        <w:t>bedrijf voor de voetbalsport</w:t>
      </w:r>
    </w:p>
    <w:p w:rsidR="00935303" w:rsidRPr="000F1BC4" w:rsidRDefault="00935303" w:rsidP="004A4326">
      <w:pPr>
        <w:widowControl w:val="0"/>
        <w:autoSpaceDE w:val="0"/>
        <w:autoSpaceDN w:val="0"/>
        <w:adjustRightInd w:val="0"/>
        <w:jc w:val="both"/>
        <w:rPr>
          <w:rFonts w:ascii="Calibri" w:hAnsi="Calibri" w:cs="Times New Roman"/>
          <w:b/>
          <w:lang w:val="nl-NL"/>
        </w:rPr>
      </w:pPr>
    </w:p>
    <w:p w:rsidR="00410E63" w:rsidRPr="000F1BC4" w:rsidRDefault="001D5E49" w:rsidP="009B7C75">
      <w:pPr>
        <w:widowControl w:val="0"/>
        <w:autoSpaceDE w:val="0"/>
        <w:autoSpaceDN w:val="0"/>
        <w:adjustRightInd w:val="0"/>
        <w:rPr>
          <w:rFonts w:ascii="Calibri" w:eastAsia="Times New Roman" w:hAnsi="Calibri" w:cs="Arial"/>
          <w:color w:val="222222"/>
          <w:lang w:val="nl-NL" w:eastAsia="nl-NL"/>
        </w:rPr>
      </w:pPr>
      <w:r w:rsidRPr="000F1BC4">
        <w:rPr>
          <w:rFonts w:ascii="Calibri" w:eastAsia="Times New Roman" w:hAnsi="Calibri" w:cs="Arial"/>
          <w:b/>
          <w:color w:val="222222"/>
          <w:lang w:val="nl-NL" w:eastAsia="nl-NL"/>
        </w:rPr>
        <w:t>9</w:t>
      </w:r>
      <w:r w:rsidR="006C3814" w:rsidRPr="000F1BC4">
        <w:rPr>
          <w:rFonts w:ascii="Calibri" w:eastAsia="Times New Roman" w:hAnsi="Calibri" w:cs="Arial"/>
          <w:b/>
          <w:color w:val="222222"/>
          <w:lang w:val="nl-NL" w:eastAsia="nl-NL"/>
        </w:rPr>
        <w:t xml:space="preserve"> juni 2015</w:t>
      </w:r>
      <w:r w:rsidR="006C3814" w:rsidRPr="000F1BC4">
        <w:rPr>
          <w:rFonts w:ascii="Calibri" w:eastAsia="Times New Roman" w:hAnsi="Calibri" w:cs="Arial"/>
          <w:color w:val="222222"/>
          <w:lang w:val="nl-NL" w:eastAsia="nl-NL"/>
        </w:rPr>
        <w:t xml:space="preserve"> - </w:t>
      </w:r>
      <w:r w:rsidR="006C3814" w:rsidRPr="0033182A">
        <w:rPr>
          <w:rFonts w:ascii="Calibri" w:eastAsia="Times New Roman" w:hAnsi="Calibri" w:cs="Arial"/>
          <w:b/>
          <w:color w:val="222222"/>
          <w:lang w:val="nl-NL" w:eastAsia="nl-NL"/>
        </w:rPr>
        <w:t xml:space="preserve">PepsiCo's wereldwijde </w:t>
      </w:r>
      <w:r w:rsidR="00B7688F" w:rsidRPr="0033182A">
        <w:rPr>
          <w:rFonts w:ascii="Calibri" w:eastAsia="Times New Roman" w:hAnsi="Calibri" w:cs="Arial"/>
          <w:b/>
          <w:color w:val="222222"/>
          <w:lang w:val="nl-NL" w:eastAsia="nl-NL"/>
        </w:rPr>
        <w:t>‘flagship’-</w:t>
      </w:r>
      <w:r w:rsidR="006C3814" w:rsidRPr="0033182A">
        <w:rPr>
          <w:rFonts w:ascii="Calibri" w:eastAsia="Times New Roman" w:hAnsi="Calibri" w:cs="Arial"/>
          <w:b/>
          <w:color w:val="222222"/>
          <w:lang w:val="nl-NL" w:eastAsia="nl-NL"/>
        </w:rPr>
        <w:t xml:space="preserve">merken Lay's, Gatorade en Pepsi MAX bundelen hun krachten met de UEFA Champions League in het vandaag aangekondigde nieuwe partnerschap </w:t>
      </w:r>
      <w:r w:rsidR="00AE2DB9" w:rsidRPr="0033182A">
        <w:rPr>
          <w:rFonts w:ascii="Calibri" w:eastAsia="Times New Roman" w:hAnsi="Calibri" w:cs="Arial"/>
          <w:b/>
          <w:color w:val="222222"/>
          <w:lang w:val="nl-NL" w:eastAsia="nl-NL"/>
        </w:rPr>
        <w:t>van</w:t>
      </w:r>
      <w:r w:rsidR="00B7688F" w:rsidRPr="0033182A">
        <w:rPr>
          <w:rFonts w:ascii="Calibri" w:eastAsia="Times New Roman" w:hAnsi="Calibri" w:cs="Arial"/>
          <w:b/>
          <w:color w:val="222222"/>
          <w:lang w:val="nl-NL" w:eastAsia="nl-NL"/>
        </w:rPr>
        <w:t xml:space="preserve"> PepsiCo</w:t>
      </w:r>
      <w:r w:rsidR="00AE2DB9" w:rsidRPr="0033182A">
        <w:rPr>
          <w:rFonts w:ascii="Calibri" w:eastAsia="Times New Roman" w:hAnsi="Calibri" w:cs="Arial"/>
          <w:b/>
          <w:color w:val="222222"/>
          <w:lang w:val="nl-NL" w:eastAsia="nl-NL"/>
        </w:rPr>
        <w:t xml:space="preserve"> </w:t>
      </w:r>
      <w:r w:rsidR="006C3814" w:rsidRPr="0033182A">
        <w:rPr>
          <w:rFonts w:ascii="Calibri" w:eastAsia="Times New Roman" w:hAnsi="Calibri" w:cs="Arial"/>
          <w:b/>
          <w:color w:val="222222"/>
          <w:lang w:val="nl-NL" w:eastAsia="nl-NL"/>
        </w:rPr>
        <w:t>met het prestigieuze Europese toernooi</w:t>
      </w:r>
      <w:r w:rsidR="00AE2DB9" w:rsidRPr="0033182A">
        <w:rPr>
          <w:rFonts w:ascii="Calibri" w:eastAsia="Times New Roman" w:hAnsi="Calibri" w:cs="Arial"/>
          <w:b/>
          <w:color w:val="222222"/>
          <w:lang w:val="nl-NL" w:eastAsia="nl-NL"/>
        </w:rPr>
        <w:t xml:space="preserve"> voor </w:t>
      </w:r>
      <w:r w:rsidR="00F07DA7" w:rsidRPr="0033182A">
        <w:rPr>
          <w:rFonts w:ascii="Calibri" w:eastAsia="Times New Roman" w:hAnsi="Calibri" w:cs="Arial"/>
          <w:b/>
          <w:color w:val="222222"/>
          <w:lang w:val="nl-NL" w:eastAsia="nl-NL"/>
        </w:rPr>
        <w:t>clubvoetbal.</w:t>
      </w:r>
      <w:r w:rsidR="006C3814" w:rsidRPr="0033182A">
        <w:rPr>
          <w:rFonts w:ascii="Calibri" w:eastAsia="Times New Roman" w:hAnsi="Calibri" w:cs="Arial"/>
          <w:b/>
          <w:color w:val="222222"/>
          <w:lang w:val="nl-NL" w:eastAsia="nl-NL"/>
        </w:rPr>
        <w:br/>
      </w:r>
      <w:r w:rsidR="006C3814" w:rsidRPr="0033182A">
        <w:rPr>
          <w:rFonts w:ascii="Calibri" w:eastAsia="Times New Roman" w:hAnsi="Calibri" w:cs="Arial"/>
          <w:b/>
          <w:color w:val="222222"/>
          <w:lang w:val="nl-NL" w:eastAsia="nl-NL"/>
        </w:rPr>
        <w:br/>
        <w:t>PepsiCo's overeenkomst met de UEFA Champions League zal officieel van start gaan op 1 juli</w:t>
      </w:r>
      <w:r w:rsidR="00DC3E0C" w:rsidRPr="0033182A">
        <w:rPr>
          <w:rFonts w:ascii="Calibri" w:eastAsia="Times New Roman" w:hAnsi="Calibri" w:cs="Arial"/>
          <w:b/>
          <w:color w:val="222222"/>
          <w:lang w:val="nl-NL" w:eastAsia="nl-NL"/>
        </w:rPr>
        <w:t>,</w:t>
      </w:r>
      <w:r w:rsidR="006C3814" w:rsidRPr="0033182A">
        <w:rPr>
          <w:rFonts w:ascii="Calibri" w:eastAsia="Times New Roman" w:hAnsi="Calibri" w:cs="Arial"/>
          <w:b/>
          <w:color w:val="222222"/>
          <w:lang w:val="nl-NL" w:eastAsia="nl-NL"/>
        </w:rPr>
        <w:t xml:space="preserve"> voorafgaand aan de start van het seizoen 2015/</w:t>
      </w:r>
      <w:r w:rsidR="00DC3E0C" w:rsidRPr="0033182A">
        <w:rPr>
          <w:rFonts w:ascii="Calibri" w:eastAsia="Times New Roman" w:hAnsi="Calibri" w:cs="Arial"/>
          <w:b/>
          <w:color w:val="222222"/>
          <w:lang w:val="nl-NL" w:eastAsia="nl-NL"/>
        </w:rPr>
        <w:t>20</w:t>
      </w:r>
      <w:r w:rsidR="00F07DA7" w:rsidRPr="0033182A">
        <w:rPr>
          <w:rFonts w:ascii="Calibri" w:eastAsia="Times New Roman" w:hAnsi="Calibri" w:cs="Arial"/>
          <w:b/>
          <w:color w:val="222222"/>
          <w:lang w:val="nl-NL" w:eastAsia="nl-NL"/>
        </w:rPr>
        <w:t>16. Lay's, Gatorade en Pepsi MAX zul</w:t>
      </w:r>
      <w:r w:rsidR="006C3814" w:rsidRPr="0033182A">
        <w:rPr>
          <w:rFonts w:ascii="Calibri" w:eastAsia="Times New Roman" w:hAnsi="Calibri" w:cs="Arial"/>
          <w:b/>
          <w:color w:val="222222"/>
          <w:lang w:val="nl-NL" w:eastAsia="nl-NL"/>
        </w:rPr>
        <w:t>l</w:t>
      </w:r>
      <w:r w:rsidR="00F07DA7" w:rsidRPr="0033182A">
        <w:rPr>
          <w:rFonts w:ascii="Calibri" w:eastAsia="Times New Roman" w:hAnsi="Calibri" w:cs="Arial"/>
          <w:b/>
          <w:color w:val="222222"/>
          <w:lang w:val="nl-NL" w:eastAsia="nl-NL"/>
        </w:rPr>
        <w:t>en</w:t>
      </w:r>
      <w:r w:rsidR="006C3814" w:rsidRPr="0033182A">
        <w:rPr>
          <w:rFonts w:ascii="Calibri" w:eastAsia="Times New Roman" w:hAnsi="Calibri" w:cs="Arial"/>
          <w:b/>
          <w:color w:val="222222"/>
          <w:lang w:val="nl-NL" w:eastAsia="nl-NL"/>
        </w:rPr>
        <w:t xml:space="preserve"> dienen als l</w:t>
      </w:r>
      <w:r w:rsidR="00F07DA7" w:rsidRPr="0033182A">
        <w:rPr>
          <w:rFonts w:ascii="Calibri" w:eastAsia="Times New Roman" w:hAnsi="Calibri" w:cs="Arial"/>
          <w:b/>
          <w:color w:val="222222"/>
          <w:lang w:val="nl-NL" w:eastAsia="nl-NL"/>
        </w:rPr>
        <w:t>eidende</w:t>
      </w:r>
      <w:r w:rsidR="006C3814" w:rsidRPr="0033182A">
        <w:rPr>
          <w:rFonts w:ascii="Calibri" w:eastAsia="Times New Roman" w:hAnsi="Calibri" w:cs="Arial"/>
          <w:b/>
          <w:color w:val="222222"/>
          <w:lang w:val="nl-NL" w:eastAsia="nl-NL"/>
        </w:rPr>
        <w:t xml:space="preserve"> merken voor het toernooi. Daarnaast zal PepsiCo ook </w:t>
      </w:r>
      <w:r w:rsidR="00F07DA7" w:rsidRPr="0033182A">
        <w:rPr>
          <w:rFonts w:ascii="Calibri" w:eastAsia="Times New Roman" w:hAnsi="Calibri" w:cs="Arial"/>
          <w:b/>
          <w:color w:val="222222"/>
          <w:lang w:val="nl-NL" w:eastAsia="nl-NL"/>
        </w:rPr>
        <w:t xml:space="preserve">de merken </w:t>
      </w:r>
      <w:r w:rsidR="006C3814" w:rsidRPr="0033182A">
        <w:rPr>
          <w:rFonts w:ascii="Calibri" w:eastAsia="Times New Roman" w:hAnsi="Calibri" w:cs="Arial"/>
          <w:b/>
          <w:color w:val="222222"/>
          <w:lang w:val="nl-NL" w:eastAsia="nl-NL"/>
        </w:rPr>
        <w:t>Doritos, Lipton en 7U</w:t>
      </w:r>
      <w:r w:rsidR="00DC3E0C" w:rsidRPr="0033182A">
        <w:rPr>
          <w:rFonts w:ascii="Calibri" w:eastAsia="Times New Roman" w:hAnsi="Calibri" w:cs="Arial"/>
          <w:b/>
          <w:color w:val="222222"/>
          <w:lang w:val="nl-NL" w:eastAsia="nl-NL"/>
        </w:rPr>
        <w:t>P</w:t>
      </w:r>
      <w:r w:rsidR="006C3814" w:rsidRPr="0033182A">
        <w:rPr>
          <w:rFonts w:ascii="Calibri" w:eastAsia="Times New Roman" w:hAnsi="Calibri" w:cs="Arial"/>
          <w:b/>
          <w:color w:val="222222"/>
          <w:lang w:val="nl-NL" w:eastAsia="nl-NL"/>
        </w:rPr>
        <w:t xml:space="preserve"> in het sponsorprogramma</w:t>
      </w:r>
      <w:r w:rsidR="00410E63" w:rsidRPr="0033182A">
        <w:rPr>
          <w:rFonts w:ascii="Calibri" w:eastAsia="Times New Roman" w:hAnsi="Calibri" w:cs="Arial"/>
          <w:b/>
          <w:color w:val="222222"/>
          <w:lang w:val="nl-NL" w:eastAsia="nl-NL"/>
        </w:rPr>
        <w:t xml:space="preserve"> opnemen</w:t>
      </w:r>
      <w:r w:rsidR="006C3814" w:rsidRPr="0033182A">
        <w:rPr>
          <w:rFonts w:ascii="Calibri" w:eastAsia="Times New Roman" w:hAnsi="Calibri" w:cs="Arial"/>
          <w:b/>
          <w:color w:val="222222"/>
          <w:lang w:val="nl-NL" w:eastAsia="nl-NL"/>
        </w:rPr>
        <w:t>.</w:t>
      </w:r>
      <w:r w:rsidR="006C3814" w:rsidRPr="0033182A">
        <w:rPr>
          <w:rFonts w:ascii="Calibri" w:eastAsia="Times New Roman" w:hAnsi="Calibri" w:cs="Arial"/>
          <w:b/>
          <w:color w:val="222222"/>
          <w:lang w:val="nl-NL" w:eastAsia="nl-NL"/>
        </w:rPr>
        <w:br/>
      </w:r>
      <w:r w:rsidR="006C3814" w:rsidRPr="000F1BC4">
        <w:rPr>
          <w:rFonts w:ascii="Calibri" w:eastAsia="Times New Roman" w:hAnsi="Calibri" w:cs="Arial"/>
          <w:color w:val="222222"/>
          <w:lang w:val="nl-NL" w:eastAsia="nl-NL"/>
        </w:rPr>
        <w:br/>
        <w:t>Ramon Laguarta, PepsiCo Europ</w:t>
      </w:r>
      <w:r w:rsidR="00AE2DB9" w:rsidRPr="000F1BC4">
        <w:rPr>
          <w:rFonts w:ascii="Calibri" w:eastAsia="Times New Roman" w:hAnsi="Calibri" w:cs="Arial"/>
          <w:color w:val="222222"/>
          <w:lang w:val="nl-NL" w:eastAsia="nl-NL"/>
        </w:rPr>
        <w:t>e</w:t>
      </w:r>
      <w:r w:rsidR="00410E63" w:rsidRPr="000F1BC4">
        <w:rPr>
          <w:rFonts w:ascii="Calibri" w:eastAsia="Times New Roman" w:hAnsi="Calibri" w:cs="Arial"/>
          <w:color w:val="222222"/>
          <w:lang w:val="nl-NL" w:eastAsia="nl-NL"/>
        </w:rPr>
        <w:t xml:space="preserve"> CEO</w:t>
      </w:r>
      <w:r w:rsidR="006C3814" w:rsidRPr="000F1BC4">
        <w:rPr>
          <w:rFonts w:ascii="Calibri" w:eastAsia="Times New Roman" w:hAnsi="Calibri" w:cs="Arial"/>
          <w:color w:val="222222"/>
          <w:lang w:val="nl-NL" w:eastAsia="nl-NL"/>
        </w:rPr>
        <w:t xml:space="preserve">: "De aankondiging van vandaag </w:t>
      </w:r>
      <w:r w:rsidR="00AE2DB9" w:rsidRPr="000F1BC4">
        <w:rPr>
          <w:rFonts w:ascii="Calibri" w:eastAsia="Times New Roman" w:hAnsi="Calibri" w:cs="Arial"/>
          <w:color w:val="222222"/>
          <w:lang w:val="nl-NL" w:eastAsia="nl-NL"/>
        </w:rPr>
        <w:t>brengt</w:t>
      </w:r>
      <w:r w:rsidR="006C3814" w:rsidRPr="000F1BC4">
        <w:rPr>
          <w:rFonts w:ascii="Calibri" w:eastAsia="Times New Roman" w:hAnsi="Calibri" w:cs="Arial"/>
          <w:color w:val="222222"/>
          <w:lang w:val="nl-NL" w:eastAsia="nl-NL"/>
        </w:rPr>
        <w:t xml:space="preserve"> PepsiCo's langdurige relatie met </w:t>
      </w:r>
      <w:r w:rsidR="00AE2DB9" w:rsidRPr="000F1BC4">
        <w:rPr>
          <w:rFonts w:ascii="Calibri" w:eastAsia="Times New Roman" w:hAnsi="Calibri" w:cs="Arial"/>
          <w:color w:val="222222"/>
          <w:lang w:val="nl-NL" w:eastAsia="nl-NL"/>
        </w:rPr>
        <w:t xml:space="preserve">de </w:t>
      </w:r>
      <w:r w:rsidR="008729AD" w:rsidRPr="000F1BC4">
        <w:rPr>
          <w:rFonts w:ascii="Calibri" w:eastAsia="Times New Roman" w:hAnsi="Calibri" w:cs="Arial"/>
          <w:color w:val="222222"/>
          <w:lang w:val="nl-NL" w:eastAsia="nl-NL"/>
        </w:rPr>
        <w:t>fantastische</w:t>
      </w:r>
      <w:r w:rsidR="00AE2DB9" w:rsidRPr="000F1BC4">
        <w:rPr>
          <w:rFonts w:ascii="Calibri" w:eastAsia="Times New Roman" w:hAnsi="Calibri" w:cs="Arial"/>
          <w:color w:val="222222"/>
          <w:lang w:val="nl-NL" w:eastAsia="nl-NL"/>
        </w:rPr>
        <w:t xml:space="preserve"> </w:t>
      </w:r>
      <w:r w:rsidR="006C3814" w:rsidRPr="000F1BC4">
        <w:rPr>
          <w:rFonts w:ascii="Calibri" w:eastAsia="Times New Roman" w:hAnsi="Calibri" w:cs="Arial"/>
          <w:color w:val="222222"/>
          <w:lang w:val="nl-NL" w:eastAsia="nl-NL"/>
        </w:rPr>
        <w:t>voetbal</w:t>
      </w:r>
      <w:r w:rsidR="00AE2DB9" w:rsidRPr="000F1BC4">
        <w:rPr>
          <w:rFonts w:ascii="Calibri" w:eastAsia="Times New Roman" w:hAnsi="Calibri" w:cs="Arial"/>
          <w:color w:val="222222"/>
          <w:lang w:val="nl-NL" w:eastAsia="nl-NL"/>
        </w:rPr>
        <w:t>sport</w:t>
      </w:r>
      <w:r w:rsidR="006C3814" w:rsidRPr="000F1BC4">
        <w:rPr>
          <w:rFonts w:ascii="Calibri" w:eastAsia="Times New Roman" w:hAnsi="Calibri" w:cs="Arial"/>
          <w:color w:val="222222"/>
          <w:lang w:val="nl-NL" w:eastAsia="nl-NL"/>
        </w:rPr>
        <w:t xml:space="preserve"> </w:t>
      </w:r>
      <w:r w:rsidR="00AE2DB9" w:rsidRPr="000F1BC4">
        <w:rPr>
          <w:rFonts w:ascii="Calibri" w:eastAsia="Times New Roman" w:hAnsi="Calibri" w:cs="Arial"/>
          <w:color w:val="222222"/>
          <w:lang w:val="nl-NL" w:eastAsia="nl-NL"/>
        </w:rPr>
        <w:t>naar</w:t>
      </w:r>
      <w:r w:rsidR="006C3814" w:rsidRPr="000F1BC4">
        <w:rPr>
          <w:rFonts w:ascii="Calibri" w:eastAsia="Times New Roman" w:hAnsi="Calibri" w:cs="Arial"/>
          <w:color w:val="222222"/>
          <w:lang w:val="nl-NL" w:eastAsia="nl-NL"/>
        </w:rPr>
        <w:t xml:space="preserve"> een ander niveau. De UEFA Champions League is zonder twijfel één va</w:t>
      </w:r>
      <w:r w:rsidR="00AE2DB9" w:rsidRPr="000F1BC4">
        <w:rPr>
          <w:rFonts w:ascii="Calibri" w:eastAsia="Times New Roman" w:hAnsi="Calibri" w:cs="Arial"/>
          <w:color w:val="222222"/>
          <w:lang w:val="nl-NL" w:eastAsia="nl-NL"/>
        </w:rPr>
        <w:t>n de meest prestigieuze voetbal</w:t>
      </w:r>
      <w:r w:rsidR="006C3814" w:rsidRPr="000F1BC4">
        <w:rPr>
          <w:rFonts w:ascii="Calibri" w:eastAsia="Times New Roman" w:hAnsi="Calibri" w:cs="Arial"/>
          <w:color w:val="222222"/>
          <w:lang w:val="nl-NL" w:eastAsia="nl-NL"/>
        </w:rPr>
        <w:t xml:space="preserve">competities in de wereld, en met meer dan </w:t>
      </w:r>
      <w:r w:rsidR="00AE2DB9" w:rsidRPr="000F1BC4">
        <w:rPr>
          <w:rFonts w:ascii="Calibri" w:eastAsia="Times New Roman" w:hAnsi="Calibri" w:cs="Arial"/>
          <w:color w:val="222222"/>
          <w:lang w:val="nl-NL" w:eastAsia="nl-NL"/>
        </w:rPr>
        <w:t>éé</w:t>
      </w:r>
      <w:r w:rsidR="006C3814" w:rsidRPr="000F1BC4">
        <w:rPr>
          <w:rFonts w:ascii="Calibri" w:eastAsia="Times New Roman" w:hAnsi="Calibri" w:cs="Arial"/>
          <w:color w:val="222222"/>
          <w:lang w:val="nl-NL" w:eastAsia="nl-NL"/>
        </w:rPr>
        <w:t xml:space="preserve">n miljard voetbalfans </w:t>
      </w:r>
      <w:r w:rsidR="00AE2DB9" w:rsidRPr="000F1BC4">
        <w:rPr>
          <w:rFonts w:ascii="Calibri" w:eastAsia="Times New Roman" w:hAnsi="Calibri" w:cs="Arial"/>
          <w:color w:val="222222"/>
          <w:lang w:val="nl-NL" w:eastAsia="nl-NL"/>
        </w:rPr>
        <w:t>die</w:t>
      </w:r>
      <w:r w:rsidR="006C3814" w:rsidRPr="000F1BC4">
        <w:rPr>
          <w:rFonts w:ascii="Calibri" w:eastAsia="Times New Roman" w:hAnsi="Calibri" w:cs="Arial"/>
          <w:color w:val="222222"/>
          <w:lang w:val="nl-NL" w:eastAsia="nl-NL"/>
        </w:rPr>
        <w:t xml:space="preserve"> </w:t>
      </w:r>
      <w:r w:rsidR="00DC3E0C" w:rsidRPr="000F1BC4">
        <w:rPr>
          <w:rFonts w:ascii="Calibri" w:eastAsia="Times New Roman" w:hAnsi="Calibri" w:cs="Arial"/>
          <w:color w:val="222222"/>
          <w:lang w:val="nl-NL" w:eastAsia="nl-NL"/>
        </w:rPr>
        <w:t xml:space="preserve">elk seizoen </w:t>
      </w:r>
      <w:r w:rsidR="006C3814" w:rsidRPr="000F1BC4">
        <w:rPr>
          <w:rFonts w:ascii="Calibri" w:eastAsia="Times New Roman" w:hAnsi="Calibri" w:cs="Arial"/>
          <w:color w:val="222222"/>
          <w:lang w:val="nl-NL" w:eastAsia="nl-NL"/>
        </w:rPr>
        <w:t xml:space="preserve">naar de wedstrijden </w:t>
      </w:r>
      <w:r w:rsidR="00AE2DB9" w:rsidRPr="000F1BC4">
        <w:rPr>
          <w:rFonts w:ascii="Calibri" w:eastAsia="Times New Roman" w:hAnsi="Calibri" w:cs="Arial"/>
          <w:color w:val="222222"/>
          <w:lang w:val="nl-NL" w:eastAsia="nl-NL"/>
        </w:rPr>
        <w:t>kijken</w:t>
      </w:r>
      <w:r w:rsidR="006C3814" w:rsidRPr="000F1BC4">
        <w:rPr>
          <w:rFonts w:ascii="Calibri" w:eastAsia="Times New Roman" w:hAnsi="Calibri" w:cs="Arial"/>
          <w:color w:val="222222"/>
          <w:lang w:val="nl-NL" w:eastAsia="nl-NL"/>
        </w:rPr>
        <w:t xml:space="preserve">, </w:t>
      </w:r>
      <w:r w:rsidR="00AE2DB9" w:rsidRPr="000F1BC4">
        <w:rPr>
          <w:rFonts w:ascii="Calibri" w:eastAsia="Times New Roman" w:hAnsi="Calibri" w:cs="Arial"/>
          <w:color w:val="222222"/>
          <w:lang w:val="nl-NL" w:eastAsia="nl-NL"/>
        </w:rPr>
        <w:t xml:space="preserve">biedt </w:t>
      </w:r>
      <w:r w:rsidR="006C3814" w:rsidRPr="000F1BC4">
        <w:rPr>
          <w:rFonts w:ascii="Calibri" w:eastAsia="Times New Roman" w:hAnsi="Calibri" w:cs="Arial"/>
          <w:color w:val="222222"/>
          <w:lang w:val="nl-NL" w:eastAsia="nl-NL"/>
        </w:rPr>
        <w:t>dit nieuwe partnerschap ongekende mogelijkheden voor beide part</w:t>
      </w:r>
      <w:r w:rsidR="00AE2DB9" w:rsidRPr="000F1BC4">
        <w:rPr>
          <w:rFonts w:ascii="Calibri" w:eastAsia="Times New Roman" w:hAnsi="Calibri" w:cs="Arial"/>
          <w:color w:val="222222"/>
          <w:lang w:val="nl-NL" w:eastAsia="nl-NL"/>
        </w:rPr>
        <w:t xml:space="preserve">ijen. </w:t>
      </w:r>
      <w:r w:rsidR="00410E63" w:rsidRPr="000F1BC4">
        <w:rPr>
          <w:rFonts w:ascii="Calibri" w:eastAsia="Times New Roman" w:hAnsi="Calibri" w:cs="Arial"/>
          <w:color w:val="222222"/>
          <w:lang w:val="nl-NL" w:eastAsia="nl-NL"/>
        </w:rPr>
        <w:t>Voetbal is onze passie</w:t>
      </w:r>
      <w:r w:rsidR="006C3814" w:rsidRPr="000F1BC4">
        <w:rPr>
          <w:rFonts w:ascii="Calibri" w:eastAsia="Times New Roman" w:hAnsi="Calibri" w:cs="Arial"/>
          <w:color w:val="222222"/>
          <w:lang w:val="nl-NL" w:eastAsia="nl-NL"/>
        </w:rPr>
        <w:t xml:space="preserve"> en we kunnen niet wachten om die passie met de UEFA Champions League fans in Europa e</w:t>
      </w:r>
      <w:r w:rsidR="00AE2DB9" w:rsidRPr="000F1BC4">
        <w:rPr>
          <w:rFonts w:ascii="Calibri" w:eastAsia="Times New Roman" w:hAnsi="Calibri" w:cs="Arial"/>
          <w:color w:val="222222"/>
          <w:lang w:val="nl-NL" w:eastAsia="nl-NL"/>
        </w:rPr>
        <w:t>n over de hele wereld te delen.</w:t>
      </w:r>
      <w:r w:rsidR="006C3814" w:rsidRPr="000F1BC4">
        <w:rPr>
          <w:rFonts w:ascii="Calibri" w:eastAsia="Times New Roman" w:hAnsi="Calibri" w:cs="Arial"/>
          <w:color w:val="222222"/>
          <w:lang w:val="nl-NL" w:eastAsia="nl-NL"/>
        </w:rPr>
        <w:t>"</w:t>
      </w:r>
      <w:r w:rsidR="006C3814" w:rsidRPr="000F1BC4">
        <w:rPr>
          <w:rFonts w:ascii="Calibri" w:eastAsia="Times New Roman" w:hAnsi="Calibri" w:cs="Arial"/>
          <w:color w:val="222222"/>
          <w:lang w:val="nl-NL" w:eastAsia="nl-NL"/>
        </w:rPr>
        <w:br/>
      </w:r>
      <w:r w:rsidR="006C3814" w:rsidRPr="000F1BC4">
        <w:rPr>
          <w:rFonts w:ascii="Calibri" w:eastAsia="Times New Roman" w:hAnsi="Calibri" w:cs="Arial"/>
          <w:color w:val="222222"/>
          <w:lang w:val="nl-NL" w:eastAsia="nl-NL"/>
        </w:rPr>
        <w:br/>
        <w:t>Hij voeg</w:t>
      </w:r>
      <w:r w:rsidR="00B7688F" w:rsidRPr="000F1BC4">
        <w:rPr>
          <w:rFonts w:ascii="Calibri" w:eastAsia="Times New Roman" w:hAnsi="Calibri" w:cs="Arial"/>
          <w:color w:val="222222"/>
          <w:lang w:val="nl-NL" w:eastAsia="nl-NL"/>
        </w:rPr>
        <w:t>t</w:t>
      </w:r>
      <w:r w:rsidR="006C3814" w:rsidRPr="000F1BC4">
        <w:rPr>
          <w:rFonts w:ascii="Calibri" w:eastAsia="Times New Roman" w:hAnsi="Calibri" w:cs="Arial"/>
          <w:color w:val="222222"/>
          <w:lang w:val="nl-NL" w:eastAsia="nl-NL"/>
        </w:rPr>
        <w:t xml:space="preserve"> eraan toe: "PepsiCo</w:t>
      </w:r>
      <w:r w:rsidR="00AE2DB9" w:rsidRPr="000F1BC4">
        <w:rPr>
          <w:rFonts w:ascii="Calibri" w:eastAsia="Times New Roman" w:hAnsi="Calibri" w:cs="Arial"/>
          <w:color w:val="222222"/>
          <w:lang w:val="nl-NL" w:eastAsia="nl-NL"/>
        </w:rPr>
        <w:t>’</w:t>
      </w:r>
      <w:r w:rsidR="006C3814" w:rsidRPr="000F1BC4">
        <w:rPr>
          <w:rFonts w:ascii="Calibri" w:eastAsia="Times New Roman" w:hAnsi="Calibri" w:cs="Arial"/>
          <w:color w:val="222222"/>
          <w:lang w:val="nl-NL" w:eastAsia="nl-NL"/>
        </w:rPr>
        <w:t>s voed</w:t>
      </w:r>
      <w:r w:rsidR="00AE2DB9" w:rsidRPr="000F1BC4">
        <w:rPr>
          <w:rFonts w:ascii="Calibri" w:eastAsia="Times New Roman" w:hAnsi="Calibri" w:cs="Arial"/>
          <w:color w:val="222222"/>
          <w:lang w:val="nl-NL" w:eastAsia="nl-NL"/>
        </w:rPr>
        <w:t xml:space="preserve">ings- </w:t>
      </w:r>
      <w:r w:rsidR="006C3814" w:rsidRPr="000F1BC4">
        <w:rPr>
          <w:rFonts w:ascii="Calibri" w:eastAsia="Times New Roman" w:hAnsi="Calibri" w:cs="Arial"/>
          <w:color w:val="222222"/>
          <w:lang w:val="nl-NL" w:eastAsia="nl-NL"/>
        </w:rPr>
        <w:t>en drank</w:t>
      </w:r>
      <w:r w:rsidR="00AE2DB9" w:rsidRPr="000F1BC4">
        <w:rPr>
          <w:rFonts w:ascii="Calibri" w:eastAsia="Times New Roman" w:hAnsi="Calibri" w:cs="Arial"/>
          <w:color w:val="222222"/>
          <w:lang w:val="nl-NL" w:eastAsia="nl-NL"/>
        </w:rPr>
        <w:t>enmerken passen perfect bij</w:t>
      </w:r>
      <w:r w:rsidR="006C3814" w:rsidRPr="000F1BC4">
        <w:rPr>
          <w:rFonts w:ascii="Calibri" w:eastAsia="Times New Roman" w:hAnsi="Calibri" w:cs="Arial"/>
          <w:color w:val="222222"/>
          <w:lang w:val="nl-NL" w:eastAsia="nl-NL"/>
        </w:rPr>
        <w:t xml:space="preserve"> de kracht van de UEFA Champions League</w:t>
      </w:r>
      <w:r w:rsidR="00AE2DB9" w:rsidRPr="000F1BC4">
        <w:rPr>
          <w:rFonts w:ascii="Calibri" w:eastAsia="Times New Roman" w:hAnsi="Calibri" w:cs="Arial"/>
          <w:color w:val="222222"/>
          <w:lang w:val="nl-NL" w:eastAsia="nl-NL"/>
        </w:rPr>
        <w:t>.</w:t>
      </w:r>
      <w:r w:rsidR="006C3814" w:rsidRPr="000F1BC4">
        <w:rPr>
          <w:rFonts w:ascii="Calibri" w:eastAsia="Times New Roman" w:hAnsi="Calibri" w:cs="Arial"/>
          <w:color w:val="222222"/>
          <w:lang w:val="nl-NL" w:eastAsia="nl-NL"/>
        </w:rPr>
        <w:t xml:space="preserve"> </w:t>
      </w:r>
      <w:r w:rsidR="00AE2DB9" w:rsidRPr="000F1BC4">
        <w:rPr>
          <w:rFonts w:ascii="Calibri" w:eastAsia="Times New Roman" w:hAnsi="Calibri" w:cs="Arial"/>
          <w:color w:val="222222"/>
          <w:lang w:val="nl-NL" w:eastAsia="nl-NL"/>
        </w:rPr>
        <w:t>Door onze</w:t>
      </w:r>
      <w:r w:rsidR="006C3814" w:rsidRPr="000F1BC4">
        <w:rPr>
          <w:rFonts w:ascii="Calibri" w:eastAsia="Times New Roman" w:hAnsi="Calibri" w:cs="Arial"/>
          <w:color w:val="222222"/>
          <w:lang w:val="nl-NL" w:eastAsia="nl-NL"/>
        </w:rPr>
        <w:t xml:space="preserve"> krachten te bundelen kunnen we </w:t>
      </w:r>
      <w:r w:rsidR="008729AD" w:rsidRPr="000F1BC4">
        <w:rPr>
          <w:rFonts w:ascii="Calibri" w:eastAsia="Times New Roman" w:hAnsi="Calibri" w:cs="Arial"/>
          <w:color w:val="222222"/>
          <w:lang w:val="nl-NL" w:eastAsia="nl-NL"/>
        </w:rPr>
        <w:t>geweldige</w:t>
      </w:r>
      <w:r w:rsidR="006C3814" w:rsidRPr="000F1BC4">
        <w:rPr>
          <w:rFonts w:ascii="Calibri" w:eastAsia="Times New Roman" w:hAnsi="Calibri" w:cs="Arial"/>
          <w:color w:val="222222"/>
          <w:lang w:val="nl-NL" w:eastAsia="nl-NL"/>
        </w:rPr>
        <w:t xml:space="preserve"> </w:t>
      </w:r>
      <w:r w:rsidR="002712B5" w:rsidRPr="000F1BC4">
        <w:rPr>
          <w:rFonts w:ascii="Calibri" w:eastAsia="Times New Roman" w:hAnsi="Calibri" w:cs="Arial"/>
          <w:color w:val="222222"/>
          <w:lang w:val="nl-NL" w:eastAsia="nl-NL"/>
        </w:rPr>
        <w:t>mogelijkheden</w:t>
      </w:r>
      <w:r w:rsidR="006C3814" w:rsidRPr="000F1BC4">
        <w:rPr>
          <w:rFonts w:ascii="Calibri" w:eastAsia="Times New Roman" w:hAnsi="Calibri" w:cs="Arial"/>
          <w:color w:val="222222"/>
          <w:lang w:val="nl-NL" w:eastAsia="nl-NL"/>
        </w:rPr>
        <w:t xml:space="preserve"> creëren voor vrienden en families om samen te komen en </w:t>
      </w:r>
      <w:r w:rsidR="00410E63" w:rsidRPr="000F1BC4">
        <w:rPr>
          <w:rFonts w:ascii="Calibri" w:eastAsia="Times New Roman" w:hAnsi="Calibri" w:cs="Arial"/>
          <w:color w:val="222222"/>
          <w:lang w:val="nl-NL" w:eastAsia="nl-NL"/>
        </w:rPr>
        <w:t>plezier te hebben. Samen zullen we het verbond</w:t>
      </w:r>
      <w:r w:rsidR="006C3814" w:rsidRPr="000F1BC4">
        <w:rPr>
          <w:rFonts w:ascii="Calibri" w:eastAsia="Times New Roman" w:hAnsi="Calibri" w:cs="Arial"/>
          <w:color w:val="222222"/>
          <w:lang w:val="nl-NL" w:eastAsia="nl-NL"/>
        </w:rPr>
        <w:t xml:space="preserve"> tussen voetbal en entertainment naar nieuwe hoogten </w:t>
      </w:r>
      <w:r w:rsidR="00410E63" w:rsidRPr="000F1BC4">
        <w:rPr>
          <w:rFonts w:ascii="Calibri" w:eastAsia="Times New Roman" w:hAnsi="Calibri" w:cs="Arial"/>
          <w:color w:val="222222"/>
          <w:lang w:val="nl-NL" w:eastAsia="nl-NL"/>
        </w:rPr>
        <w:t xml:space="preserve">brengen </w:t>
      </w:r>
      <w:r w:rsidR="006C3814" w:rsidRPr="000F1BC4">
        <w:rPr>
          <w:rFonts w:ascii="Calibri" w:eastAsia="Times New Roman" w:hAnsi="Calibri" w:cs="Arial"/>
          <w:color w:val="222222"/>
          <w:lang w:val="nl-NL" w:eastAsia="nl-NL"/>
        </w:rPr>
        <w:t xml:space="preserve">en de UEFA Champions League fans kunnen een aantal fantastische nieuwe ervaringen </w:t>
      </w:r>
      <w:r w:rsidR="00410E63" w:rsidRPr="000F1BC4">
        <w:rPr>
          <w:rFonts w:ascii="Calibri" w:eastAsia="Times New Roman" w:hAnsi="Calibri" w:cs="Arial"/>
          <w:color w:val="222222"/>
          <w:lang w:val="nl-NL" w:eastAsia="nl-NL"/>
        </w:rPr>
        <w:t>verwachten van Lay's, Gatorade</w:t>
      </w:r>
      <w:r w:rsidR="00FB5206" w:rsidRPr="000F1BC4">
        <w:rPr>
          <w:rFonts w:ascii="Calibri" w:eastAsia="Times New Roman" w:hAnsi="Calibri" w:cs="Arial"/>
          <w:color w:val="222222"/>
          <w:lang w:val="nl-NL" w:eastAsia="nl-NL"/>
        </w:rPr>
        <w:t>,</w:t>
      </w:r>
      <w:r w:rsidR="006C3814" w:rsidRPr="000F1BC4">
        <w:rPr>
          <w:rFonts w:ascii="Calibri" w:eastAsia="Times New Roman" w:hAnsi="Calibri" w:cs="Arial"/>
          <w:color w:val="222222"/>
          <w:lang w:val="nl-NL" w:eastAsia="nl-NL"/>
        </w:rPr>
        <w:t xml:space="preserve"> Pepsi MAX als we het </w:t>
      </w:r>
      <w:r w:rsidR="00410E63" w:rsidRPr="000F1BC4">
        <w:rPr>
          <w:rFonts w:ascii="Calibri" w:eastAsia="Times New Roman" w:hAnsi="Calibri" w:cs="Arial"/>
          <w:color w:val="222222"/>
          <w:lang w:val="nl-NL" w:eastAsia="nl-NL"/>
        </w:rPr>
        <w:t>nieuwe seizoen</w:t>
      </w:r>
      <w:r w:rsidR="006C3814" w:rsidRPr="000F1BC4">
        <w:rPr>
          <w:rFonts w:ascii="Calibri" w:eastAsia="Times New Roman" w:hAnsi="Calibri" w:cs="Arial"/>
          <w:color w:val="222222"/>
          <w:lang w:val="nl-NL" w:eastAsia="nl-NL"/>
        </w:rPr>
        <w:t xml:space="preserve"> 2015/</w:t>
      </w:r>
      <w:r w:rsidR="00FB5206" w:rsidRPr="000F1BC4">
        <w:rPr>
          <w:rFonts w:ascii="Calibri" w:eastAsia="Times New Roman" w:hAnsi="Calibri" w:cs="Arial"/>
          <w:color w:val="222222"/>
          <w:lang w:val="nl-NL" w:eastAsia="nl-NL"/>
        </w:rPr>
        <w:t>20</w:t>
      </w:r>
      <w:r w:rsidR="006C3814" w:rsidRPr="000F1BC4">
        <w:rPr>
          <w:rFonts w:ascii="Calibri" w:eastAsia="Times New Roman" w:hAnsi="Calibri" w:cs="Arial"/>
          <w:color w:val="222222"/>
          <w:lang w:val="nl-NL" w:eastAsia="nl-NL"/>
        </w:rPr>
        <w:t>16</w:t>
      </w:r>
      <w:r w:rsidR="00410E63" w:rsidRPr="000F1BC4">
        <w:rPr>
          <w:rFonts w:ascii="Calibri" w:eastAsia="Times New Roman" w:hAnsi="Calibri" w:cs="Arial"/>
          <w:color w:val="222222"/>
          <w:lang w:val="nl-NL" w:eastAsia="nl-NL"/>
        </w:rPr>
        <w:t xml:space="preserve"> ingaan</w:t>
      </w:r>
      <w:r w:rsidR="006C3814" w:rsidRPr="000F1BC4">
        <w:rPr>
          <w:rFonts w:ascii="Calibri" w:eastAsia="Times New Roman" w:hAnsi="Calibri" w:cs="Arial"/>
          <w:color w:val="222222"/>
          <w:lang w:val="nl-NL" w:eastAsia="nl-NL"/>
        </w:rPr>
        <w:t xml:space="preserve">. Blijf </w:t>
      </w:r>
      <w:r w:rsidR="00FB5206" w:rsidRPr="000F1BC4">
        <w:rPr>
          <w:rFonts w:ascii="Calibri" w:eastAsia="Times New Roman" w:hAnsi="Calibri" w:cs="Arial"/>
          <w:color w:val="222222"/>
          <w:lang w:val="nl-NL" w:eastAsia="nl-NL"/>
        </w:rPr>
        <w:t>op de hoogte</w:t>
      </w:r>
      <w:r w:rsidR="006C3814" w:rsidRPr="000F1BC4">
        <w:rPr>
          <w:rFonts w:ascii="Calibri" w:eastAsia="Times New Roman" w:hAnsi="Calibri" w:cs="Arial"/>
          <w:color w:val="222222"/>
          <w:lang w:val="nl-NL" w:eastAsia="nl-NL"/>
        </w:rPr>
        <w:t>! "</w:t>
      </w:r>
    </w:p>
    <w:p w:rsidR="002A4B3B" w:rsidRPr="000F1BC4" w:rsidRDefault="002A4B3B" w:rsidP="00AE2DB9">
      <w:pPr>
        <w:widowControl w:val="0"/>
        <w:autoSpaceDE w:val="0"/>
        <w:autoSpaceDN w:val="0"/>
        <w:adjustRightInd w:val="0"/>
        <w:rPr>
          <w:rFonts w:ascii="Calibri" w:eastAsia="Times New Roman" w:hAnsi="Calibri" w:cs="Arial"/>
          <w:color w:val="222222"/>
          <w:lang w:val="nl-NL" w:eastAsia="nl-NL"/>
        </w:rPr>
      </w:pPr>
    </w:p>
    <w:p w:rsidR="002A4B3B" w:rsidRPr="000F1BC4" w:rsidRDefault="002A4B3B" w:rsidP="002A4B3B">
      <w:pPr>
        <w:widowControl w:val="0"/>
        <w:autoSpaceDE w:val="0"/>
        <w:autoSpaceDN w:val="0"/>
        <w:adjustRightInd w:val="0"/>
        <w:rPr>
          <w:rFonts w:ascii="Calibri" w:eastAsia="Times New Roman" w:hAnsi="Calibri" w:cs="Arial"/>
          <w:color w:val="222222"/>
          <w:lang w:val="nl-NL" w:eastAsia="nl-NL"/>
        </w:rPr>
      </w:pPr>
      <w:r w:rsidRPr="000F1BC4">
        <w:rPr>
          <w:rFonts w:ascii="Calibri" w:eastAsia="Times New Roman" w:hAnsi="Calibri" w:cs="Arial"/>
          <w:color w:val="222222"/>
          <w:lang w:val="nl-NL" w:eastAsia="nl-NL"/>
        </w:rPr>
        <w:t>In een reactie op de overeenkomst ze</w:t>
      </w:r>
      <w:r w:rsidR="00B7688F" w:rsidRPr="000F1BC4">
        <w:rPr>
          <w:rFonts w:ascii="Calibri" w:eastAsia="Times New Roman" w:hAnsi="Calibri" w:cs="Arial"/>
          <w:color w:val="222222"/>
          <w:lang w:val="nl-NL" w:eastAsia="nl-NL"/>
        </w:rPr>
        <w:t>gt</w:t>
      </w:r>
      <w:r w:rsidRPr="000F1BC4">
        <w:rPr>
          <w:rFonts w:ascii="Calibri" w:eastAsia="Times New Roman" w:hAnsi="Calibri" w:cs="Arial"/>
          <w:color w:val="222222"/>
          <w:lang w:val="nl-NL" w:eastAsia="nl-NL"/>
        </w:rPr>
        <w:t xml:space="preserve"> Guy-Laurent Epstein, UEFA Events SA Marketing Director: "We zijn verh</w:t>
      </w:r>
      <w:bookmarkStart w:id="0" w:name="_GoBack"/>
      <w:bookmarkEnd w:id="0"/>
      <w:r w:rsidRPr="000F1BC4">
        <w:rPr>
          <w:rFonts w:ascii="Calibri" w:eastAsia="Times New Roman" w:hAnsi="Calibri" w:cs="Arial"/>
          <w:color w:val="222222"/>
          <w:lang w:val="nl-NL" w:eastAsia="nl-NL"/>
        </w:rPr>
        <w:t xml:space="preserve">eugd PepsiCo te verwelkomen als een officiële partner van de UEFA Champions League. PepsiCo is een echt wereldwijde partner en we kijken er naar uit om nauw samen te werken om fans </w:t>
      </w:r>
      <w:r w:rsidR="00B74FB7" w:rsidRPr="000F1BC4">
        <w:rPr>
          <w:rFonts w:ascii="Calibri" w:eastAsia="Times New Roman" w:hAnsi="Calibri" w:cs="Arial"/>
          <w:color w:val="222222"/>
          <w:lang w:val="nl-NL" w:eastAsia="nl-NL"/>
        </w:rPr>
        <w:t>over de hele wereld</w:t>
      </w:r>
      <w:r w:rsidRPr="000F1BC4">
        <w:rPr>
          <w:rFonts w:ascii="Calibri" w:eastAsia="Times New Roman" w:hAnsi="Calibri" w:cs="Arial"/>
          <w:color w:val="222222"/>
          <w:lang w:val="nl-NL" w:eastAsia="nl-NL"/>
        </w:rPr>
        <w:t xml:space="preserve"> te </w:t>
      </w:r>
      <w:r w:rsidR="00B74FB7" w:rsidRPr="000F1BC4">
        <w:rPr>
          <w:rFonts w:ascii="Calibri" w:eastAsia="Times New Roman" w:hAnsi="Calibri" w:cs="Arial"/>
          <w:color w:val="222222"/>
          <w:lang w:val="nl-NL" w:eastAsia="nl-NL"/>
        </w:rPr>
        <w:t xml:space="preserve">engageren met </w:t>
      </w:r>
      <w:r w:rsidRPr="000F1BC4">
        <w:rPr>
          <w:rFonts w:ascii="Calibri" w:eastAsia="Times New Roman" w:hAnsi="Calibri" w:cs="Arial"/>
          <w:color w:val="222222"/>
          <w:lang w:val="nl-NL" w:eastAsia="nl-NL"/>
        </w:rPr>
        <w:t>innovatieve marketing</w:t>
      </w:r>
      <w:r w:rsidR="00B74FB7" w:rsidRPr="000F1BC4">
        <w:rPr>
          <w:rFonts w:ascii="Calibri" w:eastAsia="Times New Roman" w:hAnsi="Calibri" w:cs="Arial"/>
          <w:color w:val="222222"/>
          <w:lang w:val="nl-NL" w:eastAsia="nl-NL"/>
        </w:rPr>
        <w:t>activaties</w:t>
      </w:r>
      <w:r w:rsidRPr="000F1BC4">
        <w:rPr>
          <w:rFonts w:ascii="Calibri" w:eastAsia="Times New Roman" w:hAnsi="Calibri" w:cs="Arial"/>
          <w:color w:val="222222"/>
          <w:lang w:val="nl-NL" w:eastAsia="nl-NL"/>
        </w:rPr>
        <w:t xml:space="preserve">, </w:t>
      </w:r>
      <w:r w:rsidR="00B74FB7" w:rsidRPr="000F1BC4">
        <w:rPr>
          <w:rFonts w:ascii="Calibri" w:eastAsia="Times New Roman" w:hAnsi="Calibri" w:cs="Arial"/>
          <w:color w:val="222222"/>
          <w:lang w:val="nl-NL" w:eastAsia="nl-NL"/>
        </w:rPr>
        <w:t>waarbij we</w:t>
      </w:r>
      <w:r w:rsidRPr="000F1BC4">
        <w:rPr>
          <w:rFonts w:ascii="Calibri" w:eastAsia="Times New Roman" w:hAnsi="Calibri" w:cs="Arial"/>
          <w:color w:val="222222"/>
          <w:lang w:val="nl-NL" w:eastAsia="nl-NL"/>
        </w:rPr>
        <w:t xml:space="preserve"> ook profiteren van </w:t>
      </w:r>
      <w:r w:rsidR="00CA0F74" w:rsidRPr="000F1BC4">
        <w:rPr>
          <w:rFonts w:ascii="Calibri" w:eastAsia="Times New Roman" w:hAnsi="Calibri" w:cs="Arial"/>
          <w:color w:val="222222"/>
          <w:lang w:val="nl-NL" w:eastAsia="nl-NL"/>
        </w:rPr>
        <w:t xml:space="preserve">PepsiCo’s </w:t>
      </w:r>
      <w:r w:rsidRPr="000F1BC4">
        <w:rPr>
          <w:rFonts w:ascii="Calibri" w:eastAsia="Times New Roman" w:hAnsi="Calibri" w:cs="Arial"/>
          <w:color w:val="222222"/>
          <w:lang w:val="nl-NL" w:eastAsia="nl-NL"/>
        </w:rPr>
        <w:t xml:space="preserve">uitgebreide ervaring op entertainmentgebied om </w:t>
      </w:r>
      <w:r w:rsidR="00F42EEE" w:rsidRPr="000F1BC4">
        <w:rPr>
          <w:rFonts w:ascii="Calibri" w:eastAsia="Times New Roman" w:hAnsi="Calibri" w:cs="Arial"/>
          <w:color w:val="222222"/>
          <w:lang w:val="nl-NL" w:eastAsia="nl-NL"/>
        </w:rPr>
        <w:t>het</w:t>
      </w:r>
      <w:r w:rsidR="00B74FB7" w:rsidRPr="000F1BC4">
        <w:rPr>
          <w:rFonts w:ascii="Calibri" w:eastAsia="Times New Roman" w:hAnsi="Calibri" w:cs="Arial"/>
          <w:color w:val="222222"/>
          <w:lang w:val="nl-NL" w:eastAsia="nl-NL"/>
        </w:rPr>
        <w:t>s</w:t>
      </w:r>
      <w:r w:rsidRPr="000F1BC4">
        <w:rPr>
          <w:rFonts w:ascii="Calibri" w:eastAsia="Times New Roman" w:hAnsi="Calibri" w:cs="Arial"/>
          <w:color w:val="222222"/>
          <w:lang w:val="nl-NL" w:eastAsia="nl-NL"/>
        </w:rPr>
        <w:t xml:space="preserve"> UEFA Champions League</w:t>
      </w:r>
      <w:r w:rsidR="00B74FB7" w:rsidRPr="000F1BC4">
        <w:rPr>
          <w:rFonts w:ascii="Calibri" w:eastAsia="Times New Roman" w:hAnsi="Calibri" w:cs="Arial"/>
          <w:color w:val="222222"/>
          <w:lang w:val="nl-NL" w:eastAsia="nl-NL"/>
        </w:rPr>
        <w:t xml:space="preserve"> merk verder uit te bouwen</w:t>
      </w:r>
      <w:r w:rsidRPr="000F1BC4">
        <w:rPr>
          <w:rFonts w:ascii="Calibri" w:eastAsia="Times New Roman" w:hAnsi="Calibri" w:cs="Arial"/>
          <w:color w:val="222222"/>
          <w:lang w:val="nl-NL" w:eastAsia="nl-NL"/>
        </w:rPr>
        <w:t>. "</w:t>
      </w:r>
    </w:p>
    <w:p w:rsidR="00246A6D" w:rsidRPr="000F1BC4" w:rsidRDefault="003F5E22" w:rsidP="00AE2DB9">
      <w:pPr>
        <w:widowControl w:val="0"/>
        <w:autoSpaceDE w:val="0"/>
        <w:autoSpaceDN w:val="0"/>
        <w:adjustRightInd w:val="0"/>
        <w:rPr>
          <w:rFonts w:ascii="Calibri" w:eastAsia="Times New Roman" w:hAnsi="Calibri" w:cs="Arial"/>
          <w:color w:val="222222"/>
          <w:lang w:val="nl-NL" w:eastAsia="nl-NL"/>
        </w:rPr>
      </w:pPr>
      <w:r w:rsidRPr="000F1BC4">
        <w:rPr>
          <w:rFonts w:ascii="Calibri" w:eastAsia="Times New Roman" w:hAnsi="Calibri" w:cs="Arial"/>
          <w:color w:val="222222"/>
          <w:lang w:val="nl-NL" w:eastAsia="nl-NL"/>
        </w:rPr>
        <w:br/>
        <w:t xml:space="preserve">De finale van de </w:t>
      </w:r>
      <w:r w:rsidR="00F6032B" w:rsidRPr="000F1BC4">
        <w:rPr>
          <w:rFonts w:ascii="Calibri" w:eastAsia="Times New Roman" w:hAnsi="Calibri" w:cs="Arial"/>
          <w:color w:val="222222"/>
          <w:lang w:val="nl-NL" w:eastAsia="nl-NL"/>
        </w:rPr>
        <w:t xml:space="preserve">UEFA </w:t>
      </w:r>
      <w:r w:rsidR="006C3814" w:rsidRPr="000F1BC4">
        <w:rPr>
          <w:rFonts w:ascii="Calibri" w:eastAsia="Times New Roman" w:hAnsi="Calibri" w:cs="Arial"/>
          <w:color w:val="222222"/>
          <w:lang w:val="nl-NL" w:eastAsia="nl-NL"/>
        </w:rPr>
        <w:t xml:space="preserve">Champions League is 's werelds </w:t>
      </w:r>
      <w:r w:rsidRPr="000F1BC4">
        <w:rPr>
          <w:rFonts w:ascii="Calibri" w:eastAsia="Times New Roman" w:hAnsi="Calibri" w:cs="Arial"/>
          <w:color w:val="222222"/>
          <w:lang w:val="nl-NL" w:eastAsia="nl-NL"/>
        </w:rPr>
        <w:t>best</w:t>
      </w:r>
      <w:r w:rsidR="006C3814" w:rsidRPr="000F1BC4">
        <w:rPr>
          <w:rFonts w:ascii="Calibri" w:eastAsia="Times New Roman" w:hAnsi="Calibri" w:cs="Arial"/>
          <w:color w:val="222222"/>
          <w:lang w:val="nl-NL" w:eastAsia="nl-NL"/>
        </w:rPr>
        <w:t xml:space="preserve"> bekeken jaarlijkse sportevenement. De finale </w:t>
      </w:r>
      <w:r w:rsidRPr="000F1BC4">
        <w:rPr>
          <w:rFonts w:ascii="Calibri" w:eastAsia="Times New Roman" w:hAnsi="Calibri" w:cs="Arial"/>
          <w:color w:val="222222"/>
          <w:lang w:val="nl-NL" w:eastAsia="nl-NL"/>
        </w:rPr>
        <w:t>van afgelopen zaterdag 6 juni</w:t>
      </w:r>
      <w:r w:rsidR="006C3814" w:rsidRPr="000F1BC4">
        <w:rPr>
          <w:rFonts w:ascii="Calibri" w:eastAsia="Times New Roman" w:hAnsi="Calibri" w:cs="Arial"/>
          <w:color w:val="222222"/>
          <w:lang w:val="nl-NL" w:eastAsia="nl-NL"/>
        </w:rPr>
        <w:t xml:space="preserve"> werd uit</w:t>
      </w:r>
      <w:r w:rsidRPr="000F1BC4">
        <w:rPr>
          <w:rFonts w:ascii="Calibri" w:eastAsia="Times New Roman" w:hAnsi="Calibri" w:cs="Arial"/>
          <w:color w:val="222222"/>
          <w:lang w:val="nl-NL" w:eastAsia="nl-NL"/>
        </w:rPr>
        <w:t>gezonden in meer dan 200 landen</w:t>
      </w:r>
      <w:r w:rsidR="006C3814" w:rsidRPr="000F1BC4">
        <w:rPr>
          <w:rFonts w:ascii="Calibri" w:eastAsia="Times New Roman" w:hAnsi="Calibri" w:cs="Arial"/>
          <w:color w:val="222222"/>
          <w:lang w:val="nl-NL" w:eastAsia="nl-NL"/>
        </w:rPr>
        <w:t xml:space="preserve">, </w:t>
      </w:r>
      <w:r w:rsidRPr="000F1BC4">
        <w:rPr>
          <w:rFonts w:ascii="Calibri" w:eastAsia="Times New Roman" w:hAnsi="Calibri" w:cs="Arial"/>
          <w:color w:val="222222"/>
          <w:lang w:val="nl-NL" w:eastAsia="nl-NL"/>
        </w:rPr>
        <w:t>met</w:t>
      </w:r>
      <w:r w:rsidR="006C3814" w:rsidRPr="000F1BC4">
        <w:rPr>
          <w:rFonts w:ascii="Calibri" w:eastAsia="Times New Roman" w:hAnsi="Calibri" w:cs="Arial"/>
          <w:color w:val="222222"/>
          <w:lang w:val="nl-NL" w:eastAsia="nl-NL"/>
        </w:rPr>
        <w:t xml:space="preserve"> </w:t>
      </w:r>
      <w:r w:rsidRPr="000F1BC4">
        <w:rPr>
          <w:rFonts w:ascii="Calibri" w:eastAsia="Times New Roman" w:hAnsi="Calibri" w:cs="Arial"/>
          <w:color w:val="222222"/>
          <w:lang w:val="nl-NL" w:eastAsia="nl-NL"/>
        </w:rPr>
        <w:t>een bereik van zo’n</w:t>
      </w:r>
      <w:r w:rsidR="006C3814" w:rsidRPr="000F1BC4">
        <w:rPr>
          <w:rFonts w:ascii="Calibri" w:eastAsia="Times New Roman" w:hAnsi="Calibri" w:cs="Arial"/>
          <w:color w:val="222222"/>
          <w:lang w:val="nl-NL" w:eastAsia="nl-NL"/>
        </w:rPr>
        <w:t xml:space="preserve"> 400 miljoen kijkers</w:t>
      </w:r>
      <w:r w:rsidR="00935248" w:rsidRPr="000F1BC4">
        <w:rPr>
          <w:rFonts w:ascii="Calibri" w:eastAsia="Times New Roman" w:hAnsi="Calibri" w:cs="Arial"/>
          <w:color w:val="222222"/>
          <w:lang w:val="nl-NL" w:eastAsia="nl-NL"/>
        </w:rPr>
        <w:t xml:space="preserve"> </w:t>
      </w:r>
      <w:r w:rsidR="00524C14" w:rsidRPr="000F1BC4">
        <w:rPr>
          <w:rFonts w:ascii="Calibri" w:eastAsia="Times New Roman" w:hAnsi="Calibri" w:cs="Arial"/>
          <w:color w:val="222222"/>
          <w:lang w:val="nl-NL" w:eastAsia="nl-NL"/>
        </w:rPr>
        <w:t>en</w:t>
      </w:r>
      <w:r w:rsidR="00935248" w:rsidRPr="000F1BC4">
        <w:rPr>
          <w:rFonts w:ascii="Calibri" w:eastAsia="Times New Roman" w:hAnsi="Calibri" w:cs="Arial"/>
          <w:color w:val="222222"/>
          <w:lang w:val="nl-NL" w:eastAsia="nl-NL"/>
        </w:rPr>
        <w:t xml:space="preserve"> </w:t>
      </w:r>
      <w:r w:rsidR="006C3814" w:rsidRPr="000F1BC4">
        <w:rPr>
          <w:rFonts w:ascii="Calibri" w:eastAsia="Times New Roman" w:hAnsi="Calibri" w:cs="Arial"/>
          <w:color w:val="222222"/>
          <w:lang w:val="nl-NL" w:eastAsia="nl-NL"/>
        </w:rPr>
        <w:t xml:space="preserve">een </w:t>
      </w:r>
      <w:r w:rsidR="00935248" w:rsidRPr="000F1BC4">
        <w:rPr>
          <w:rFonts w:ascii="Calibri" w:eastAsia="Times New Roman" w:hAnsi="Calibri" w:cs="Arial"/>
          <w:color w:val="222222"/>
          <w:lang w:val="nl-NL" w:eastAsia="nl-NL"/>
        </w:rPr>
        <w:t>gemiddeld aantal</w:t>
      </w:r>
      <w:r w:rsidR="006C3814" w:rsidRPr="000F1BC4">
        <w:rPr>
          <w:rFonts w:ascii="Calibri" w:eastAsia="Times New Roman" w:hAnsi="Calibri" w:cs="Arial"/>
          <w:color w:val="222222"/>
          <w:lang w:val="nl-NL" w:eastAsia="nl-NL"/>
        </w:rPr>
        <w:t xml:space="preserve"> </w:t>
      </w:r>
      <w:r w:rsidR="00B173F1" w:rsidRPr="000F1BC4">
        <w:rPr>
          <w:rFonts w:ascii="Calibri" w:eastAsia="Times New Roman" w:hAnsi="Calibri" w:cs="Arial"/>
          <w:color w:val="222222"/>
          <w:lang w:val="nl-NL" w:eastAsia="nl-NL"/>
        </w:rPr>
        <w:t xml:space="preserve">van </w:t>
      </w:r>
      <w:r w:rsidR="006C3814" w:rsidRPr="000F1BC4">
        <w:rPr>
          <w:rFonts w:ascii="Calibri" w:eastAsia="Times New Roman" w:hAnsi="Calibri" w:cs="Arial"/>
          <w:color w:val="222222"/>
          <w:lang w:val="nl-NL" w:eastAsia="nl-NL"/>
        </w:rPr>
        <w:t>180 miljoen</w:t>
      </w:r>
      <w:r w:rsidR="00935248" w:rsidRPr="000F1BC4">
        <w:rPr>
          <w:rFonts w:ascii="Calibri" w:eastAsia="Times New Roman" w:hAnsi="Calibri" w:cs="Arial"/>
          <w:color w:val="222222"/>
          <w:lang w:val="nl-NL" w:eastAsia="nl-NL"/>
        </w:rPr>
        <w:t xml:space="preserve"> mensen d</w:t>
      </w:r>
      <w:r w:rsidR="008C5AC2" w:rsidRPr="000F1BC4">
        <w:rPr>
          <w:rFonts w:ascii="Calibri" w:eastAsia="Times New Roman" w:hAnsi="Calibri" w:cs="Arial"/>
          <w:color w:val="222222"/>
          <w:lang w:val="nl-NL" w:eastAsia="nl-NL"/>
        </w:rPr>
        <w:t>at</w:t>
      </w:r>
      <w:r w:rsidR="00935248" w:rsidRPr="000F1BC4">
        <w:rPr>
          <w:rFonts w:ascii="Calibri" w:eastAsia="Times New Roman" w:hAnsi="Calibri" w:cs="Arial"/>
          <w:color w:val="222222"/>
          <w:lang w:val="nl-NL" w:eastAsia="nl-NL"/>
        </w:rPr>
        <w:t xml:space="preserve"> de wedstrijd live volg</w:t>
      </w:r>
      <w:r w:rsidR="00B173F1" w:rsidRPr="000F1BC4">
        <w:rPr>
          <w:rFonts w:ascii="Calibri" w:eastAsia="Times New Roman" w:hAnsi="Calibri" w:cs="Arial"/>
          <w:color w:val="222222"/>
          <w:lang w:val="nl-NL" w:eastAsia="nl-NL"/>
        </w:rPr>
        <w:t>d</w:t>
      </w:r>
      <w:r w:rsidR="00935248" w:rsidRPr="000F1BC4">
        <w:rPr>
          <w:rFonts w:ascii="Calibri" w:eastAsia="Times New Roman" w:hAnsi="Calibri" w:cs="Arial"/>
          <w:color w:val="222222"/>
          <w:lang w:val="nl-NL" w:eastAsia="nl-NL"/>
        </w:rPr>
        <w:t>e.</w:t>
      </w:r>
      <w:r w:rsidR="006C3814" w:rsidRPr="000F1BC4">
        <w:rPr>
          <w:rFonts w:ascii="Calibri" w:eastAsia="Times New Roman" w:hAnsi="Calibri" w:cs="Arial"/>
          <w:color w:val="222222"/>
          <w:lang w:val="nl-NL" w:eastAsia="nl-NL"/>
        </w:rPr>
        <w:t xml:space="preserve"> Het seizoen</w:t>
      </w:r>
      <w:r w:rsidR="00935248" w:rsidRPr="000F1BC4">
        <w:rPr>
          <w:rFonts w:ascii="Calibri" w:eastAsia="Times New Roman" w:hAnsi="Calibri" w:cs="Arial"/>
          <w:color w:val="222222"/>
          <w:lang w:val="nl-NL" w:eastAsia="nl-NL"/>
        </w:rPr>
        <w:t>,</w:t>
      </w:r>
      <w:r w:rsidR="006C3814" w:rsidRPr="000F1BC4">
        <w:rPr>
          <w:rFonts w:ascii="Calibri" w:eastAsia="Times New Roman" w:hAnsi="Calibri" w:cs="Arial"/>
          <w:color w:val="222222"/>
          <w:lang w:val="nl-NL" w:eastAsia="nl-NL"/>
        </w:rPr>
        <w:t xml:space="preserve"> van de Play-Offs </w:t>
      </w:r>
      <w:r w:rsidR="00935248" w:rsidRPr="000F1BC4">
        <w:rPr>
          <w:rFonts w:ascii="Calibri" w:eastAsia="Times New Roman" w:hAnsi="Calibri" w:cs="Arial"/>
          <w:color w:val="222222"/>
          <w:lang w:val="nl-NL" w:eastAsia="nl-NL"/>
        </w:rPr>
        <w:t xml:space="preserve">tot </w:t>
      </w:r>
      <w:r w:rsidR="00B173F1" w:rsidRPr="000F1BC4">
        <w:rPr>
          <w:rFonts w:ascii="Calibri" w:eastAsia="Times New Roman" w:hAnsi="Calibri" w:cs="Arial"/>
          <w:color w:val="222222"/>
          <w:lang w:val="nl-NL" w:eastAsia="nl-NL"/>
        </w:rPr>
        <w:t>aan de Final</w:t>
      </w:r>
      <w:r w:rsidR="00935248" w:rsidRPr="000F1BC4">
        <w:rPr>
          <w:rFonts w:ascii="Calibri" w:eastAsia="Times New Roman" w:hAnsi="Calibri" w:cs="Arial"/>
          <w:color w:val="222222"/>
          <w:lang w:val="nl-NL" w:eastAsia="nl-NL"/>
        </w:rPr>
        <w:t xml:space="preserve">, bestrijkt </w:t>
      </w:r>
      <w:r w:rsidR="006C3814" w:rsidRPr="000F1BC4">
        <w:rPr>
          <w:rFonts w:ascii="Calibri" w:eastAsia="Times New Roman" w:hAnsi="Calibri" w:cs="Arial"/>
          <w:color w:val="222222"/>
          <w:lang w:val="nl-NL" w:eastAsia="nl-NL"/>
        </w:rPr>
        <w:t xml:space="preserve">17 </w:t>
      </w:r>
      <w:r w:rsidR="00CA0F74" w:rsidRPr="000F1BC4">
        <w:rPr>
          <w:rFonts w:ascii="Calibri" w:eastAsia="Times New Roman" w:hAnsi="Calibri" w:cs="Arial"/>
          <w:color w:val="222222"/>
          <w:lang w:val="nl-NL" w:eastAsia="nl-NL"/>
        </w:rPr>
        <w:t>wedstrijd</w:t>
      </w:r>
      <w:r w:rsidR="00935248" w:rsidRPr="000F1BC4">
        <w:rPr>
          <w:rFonts w:ascii="Calibri" w:eastAsia="Times New Roman" w:hAnsi="Calibri" w:cs="Arial"/>
          <w:color w:val="222222"/>
          <w:lang w:val="nl-NL" w:eastAsia="nl-NL"/>
        </w:rPr>
        <w:t>weken</w:t>
      </w:r>
      <w:r w:rsidR="006C3814" w:rsidRPr="000F1BC4">
        <w:rPr>
          <w:rFonts w:ascii="Calibri" w:eastAsia="Times New Roman" w:hAnsi="Calibri" w:cs="Arial"/>
          <w:color w:val="222222"/>
          <w:lang w:val="nl-NL" w:eastAsia="nl-NL"/>
        </w:rPr>
        <w:t xml:space="preserve"> met </w:t>
      </w:r>
      <w:r w:rsidR="00935248" w:rsidRPr="000F1BC4">
        <w:rPr>
          <w:rFonts w:ascii="Calibri" w:eastAsia="Times New Roman" w:hAnsi="Calibri" w:cs="Arial"/>
          <w:color w:val="222222"/>
          <w:lang w:val="nl-NL" w:eastAsia="nl-NL"/>
        </w:rPr>
        <w:t xml:space="preserve">in </w:t>
      </w:r>
      <w:r w:rsidR="006C3814" w:rsidRPr="000F1BC4">
        <w:rPr>
          <w:rFonts w:ascii="Calibri" w:eastAsia="Times New Roman" w:hAnsi="Calibri" w:cs="Arial"/>
          <w:color w:val="222222"/>
          <w:lang w:val="nl-NL" w:eastAsia="nl-NL"/>
        </w:rPr>
        <w:t xml:space="preserve">totaal 145 </w:t>
      </w:r>
      <w:r w:rsidR="00935248" w:rsidRPr="000F1BC4">
        <w:rPr>
          <w:rFonts w:ascii="Calibri" w:eastAsia="Times New Roman" w:hAnsi="Calibri" w:cs="Arial"/>
          <w:color w:val="222222"/>
          <w:lang w:val="nl-NL" w:eastAsia="nl-NL"/>
        </w:rPr>
        <w:t>wedstrijden</w:t>
      </w:r>
      <w:r w:rsidR="006C3814" w:rsidRPr="000F1BC4">
        <w:rPr>
          <w:rFonts w:ascii="Calibri" w:eastAsia="Times New Roman" w:hAnsi="Calibri" w:cs="Arial"/>
          <w:color w:val="222222"/>
          <w:lang w:val="nl-NL" w:eastAsia="nl-NL"/>
        </w:rPr>
        <w:t xml:space="preserve">. De competitie zorgt voor meer dan 110.000 uur aan tv-inhoud </w:t>
      </w:r>
      <w:r w:rsidR="00935248" w:rsidRPr="000F1BC4">
        <w:rPr>
          <w:rFonts w:ascii="Calibri" w:eastAsia="Times New Roman" w:hAnsi="Calibri" w:cs="Arial"/>
          <w:color w:val="222222"/>
          <w:lang w:val="nl-NL" w:eastAsia="nl-NL"/>
        </w:rPr>
        <w:t>gedurende het seizoen met een</w:t>
      </w:r>
      <w:r w:rsidR="00246A6D" w:rsidRPr="000F1BC4">
        <w:rPr>
          <w:rFonts w:ascii="Calibri" w:eastAsia="Times New Roman" w:hAnsi="Calibri" w:cs="Arial"/>
          <w:color w:val="222222"/>
          <w:lang w:val="nl-NL" w:eastAsia="nl-NL"/>
        </w:rPr>
        <w:t xml:space="preserve"> regionaal en globaal</w:t>
      </w:r>
      <w:r w:rsidR="00935248" w:rsidRPr="000F1BC4">
        <w:rPr>
          <w:rFonts w:ascii="Calibri" w:eastAsia="Times New Roman" w:hAnsi="Calibri" w:cs="Arial"/>
          <w:color w:val="222222"/>
          <w:lang w:val="nl-NL" w:eastAsia="nl-NL"/>
        </w:rPr>
        <w:t xml:space="preserve"> </w:t>
      </w:r>
      <w:r w:rsidR="00246A6D" w:rsidRPr="000F1BC4">
        <w:rPr>
          <w:rFonts w:ascii="Calibri" w:eastAsia="Times New Roman" w:hAnsi="Calibri" w:cs="Arial"/>
          <w:color w:val="222222"/>
          <w:lang w:val="nl-NL" w:eastAsia="nl-NL"/>
        </w:rPr>
        <w:t>kijkerspubliek</w:t>
      </w:r>
      <w:r w:rsidR="00935248" w:rsidRPr="000F1BC4">
        <w:rPr>
          <w:rFonts w:ascii="Calibri" w:eastAsia="Times New Roman" w:hAnsi="Calibri" w:cs="Arial"/>
          <w:color w:val="222222"/>
          <w:lang w:val="nl-NL" w:eastAsia="nl-NL"/>
        </w:rPr>
        <w:t xml:space="preserve"> van</w:t>
      </w:r>
      <w:r w:rsidR="00B173F1" w:rsidRPr="000F1BC4">
        <w:rPr>
          <w:rFonts w:ascii="Calibri" w:eastAsia="Times New Roman" w:hAnsi="Calibri" w:cs="Arial"/>
          <w:color w:val="222222"/>
          <w:lang w:val="nl-NL" w:eastAsia="nl-NL"/>
        </w:rPr>
        <w:t xml:space="preserve"> circa</w:t>
      </w:r>
      <w:r w:rsidR="006C3814" w:rsidRPr="000F1BC4">
        <w:rPr>
          <w:rFonts w:ascii="Calibri" w:eastAsia="Times New Roman" w:hAnsi="Calibri" w:cs="Arial"/>
          <w:color w:val="222222"/>
          <w:lang w:val="nl-NL" w:eastAsia="nl-NL"/>
        </w:rPr>
        <w:t xml:space="preserve"> 1,1 miljard unieke kijkers </w:t>
      </w:r>
      <w:r w:rsidR="00935248" w:rsidRPr="000F1BC4">
        <w:rPr>
          <w:rFonts w:ascii="Calibri" w:eastAsia="Times New Roman" w:hAnsi="Calibri" w:cs="Arial"/>
          <w:color w:val="222222"/>
          <w:lang w:val="nl-NL" w:eastAsia="nl-NL"/>
        </w:rPr>
        <w:t>die de wedstrijden wereldwijd l</w:t>
      </w:r>
      <w:r w:rsidR="006C3814" w:rsidRPr="000F1BC4">
        <w:rPr>
          <w:rFonts w:ascii="Calibri" w:eastAsia="Times New Roman" w:hAnsi="Calibri" w:cs="Arial"/>
          <w:color w:val="222222"/>
          <w:lang w:val="nl-NL" w:eastAsia="nl-NL"/>
        </w:rPr>
        <w:t xml:space="preserve">ive </w:t>
      </w:r>
      <w:r w:rsidR="00935248" w:rsidRPr="000F1BC4">
        <w:rPr>
          <w:rFonts w:ascii="Calibri" w:eastAsia="Times New Roman" w:hAnsi="Calibri" w:cs="Arial"/>
          <w:color w:val="222222"/>
          <w:lang w:val="nl-NL" w:eastAsia="nl-NL"/>
        </w:rPr>
        <w:t>volgen</w:t>
      </w:r>
      <w:r w:rsidR="006C3814" w:rsidRPr="000F1BC4">
        <w:rPr>
          <w:rFonts w:ascii="Calibri" w:eastAsia="Times New Roman" w:hAnsi="Calibri" w:cs="Arial"/>
          <w:color w:val="222222"/>
          <w:lang w:val="nl-NL" w:eastAsia="nl-NL"/>
        </w:rPr>
        <w:t>.</w:t>
      </w:r>
      <w:r w:rsidR="00246A6D" w:rsidRPr="000F1BC4">
        <w:rPr>
          <w:rFonts w:ascii="Calibri" w:eastAsia="Times New Roman" w:hAnsi="Calibri" w:cs="Arial"/>
          <w:color w:val="222222"/>
          <w:lang w:val="nl-NL" w:eastAsia="nl-NL"/>
        </w:rPr>
        <w:t xml:space="preserve"> </w:t>
      </w:r>
    </w:p>
    <w:p w:rsidR="00F6032B" w:rsidRPr="000F1BC4" w:rsidRDefault="00F6032B" w:rsidP="00246A6D">
      <w:pPr>
        <w:widowControl w:val="0"/>
        <w:autoSpaceDE w:val="0"/>
        <w:autoSpaceDN w:val="0"/>
        <w:adjustRightInd w:val="0"/>
        <w:rPr>
          <w:rFonts w:ascii="Calibri" w:eastAsia="Times New Roman" w:hAnsi="Calibri" w:cs="Arial"/>
          <w:color w:val="222222"/>
          <w:lang w:val="nl-NL" w:eastAsia="nl-NL"/>
        </w:rPr>
      </w:pPr>
    </w:p>
    <w:p w:rsidR="0032618F" w:rsidRPr="000F1BC4" w:rsidRDefault="00B173F1" w:rsidP="00246A6D">
      <w:pPr>
        <w:widowControl w:val="0"/>
        <w:autoSpaceDE w:val="0"/>
        <w:autoSpaceDN w:val="0"/>
        <w:adjustRightInd w:val="0"/>
        <w:rPr>
          <w:rFonts w:ascii="Calibri" w:hAnsi="Calibri"/>
          <w:lang w:val="nl-NL"/>
        </w:rPr>
      </w:pPr>
      <w:r w:rsidRPr="000F1BC4">
        <w:rPr>
          <w:rFonts w:ascii="Calibri" w:eastAsia="Times New Roman" w:hAnsi="Calibri" w:cs="Arial"/>
          <w:color w:val="222222"/>
          <w:lang w:val="nl-NL" w:eastAsia="nl-NL"/>
        </w:rPr>
        <w:t xml:space="preserve">Naast </w:t>
      </w:r>
      <w:r w:rsidR="006C3814" w:rsidRPr="000F1BC4">
        <w:rPr>
          <w:rFonts w:ascii="Calibri" w:eastAsia="Times New Roman" w:hAnsi="Calibri" w:cs="Arial"/>
          <w:color w:val="222222"/>
          <w:lang w:val="nl-NL" w:eastAsia="nl-NL"/>
        </w:rPr>
        <w:t xml:space="preserve">jarenlange passie voor voetbal, </w:t>
      </w:r>
      <w:r w:rsidRPr="000F1BC4">
        <w:rPr>
          <w:rFonts w:ascii="Calibri" w:eastAsia="Times New Roman" w:hAnsi="Calibri" w:cs="Arial"/>
          <w:color w:val="222222"/>
          <w:lang w:val="nl-NL" w:eastAsia="nl-NL"/>
        </w:rPr>
        <w:t>staat</w:t>
      </w:r>
      <w:r w:rsidR="00246A6D" w:rsidRPr="000F1BC4">
        <w:rPr>
          <w:rFonts w:ascii="Calibri" w:eastAsia="Times New Roman" w:hAnsi="Calibri" w:cs="Arial"/>
          <w:color w:val="222222"/>
          <w:lang w:val="nl-NL" w:eastAsia="nl-NL"/>
        </w:rPr>
        <w:t xml:space="preserve"> </w:t>
      </w:r>
      <w:r w:rsidR="006C3814" w:rsidRPr="000F1BC4">
        <w:rPr>
          <w:rFonts w:ascii="Calibri" w:eastAsia="Times New Roman" w:hAnsi="Calibri" w:cs="Arial"/>
          <w:color w:val="222222"/>
          <w:lang w:val="nl-NL" w:eastAsia="nl-NL"/>
        </w:rPr>
        <w:t xml:space="preserve">PepsiCo ook </w:t>
      </w:r>
      <w:r w:rsidRPr="000F1BC4">
        <w:rPr>
          <w:rFonts w:ascii="Calibri" w:eastAsia="Times New Roman" w:hAnsi="Calibri" w:cs="Arial"/>
          <w:color w:val="222222"/>
          <w:lang w:val="nl-NL" w:eastAsia="nl-NL"/>
        </w:rPr>
        <w:t xml:space="preserve">bekend om het </w:t>
      </w:r>
      <w:r w:rsidR="005960F9" w:rsidRPr="000F1BC4">
        <w:rPr>
          <w:rFonts w:ascii="Calibri" w:eastAsia="Times New Roman" w:hAnsi="Calibri" w:cs="Arial"/>
          <w:color w:val="222222"/>
          <w:lang w:val="nl-NL" w:eastAsia="nl-NL"/>
        </w:rPr>
        <w:t xml:space="preserve">ontwikkelen van </w:t>
      </w:r>
      <w:r w:rsidR="006C3814" w:rsidRPr="000F1BC4">
        <w:rPr>
          <w:rFonts w:ascii="Calibri" w:eastAsia="Times New Roman" w:hAnsi="Calibri" w:cs="Arial"/>
          <w:color w:val="222222"/>
          <w:lang w:val="nl-NL" w:eastAsia="nl-NL"/>
        </w:rPr>
        <w:t>boeiende, cutting-edge co</w:t>
      </w:r>
      <w:r w:rsidRPr="000F1BC4">
        <w:rPr>
          <w:rFonts w:ascii="Calibri" w:eastAsia="Times New Roman" w:hAnsi="Calibri" w:cs="Arial"/>
          <w:color w:val="222222"/>
          <w:lang w:val="nl-NL" w:eastAsia="nl-NL"/>
        </w:rPr>
        <w:t xml:space="preserve">ntent </w:t>
      </w:r>
      <w:r w:rsidR="005960F9" w:rsidRPr="000F1BC4">
        <w:rPr>
          <w:rFonts w:ascii="Calibri" w:eastAsia="Times New Roman" w:hAnsi="Calibri" w:cs="Arial"/>
          <w:color w:val="222222"/>
          <w:lang w:val="nl-NL" w:eastAsia="nl-NL"/>
        </w:rPr>
        <w:t>-en marketing</w:t>
      </w:r>
      <w:r w:rsidRPr="000F1BC4">
        <w:rPr>
          <w:rFonts w:ascii="Calibri" w:eastAsia="Times New Roman" w:hAnsi="Calibri" w:cs="Arial"/>
          <w:color w:val="222222"/>
          <w:lang w:val="nl-NL" w:eastAsia="nl-NL"/>
        </w:rPr>
        <w:t>programma</w:t>
      </w:r>
      <w:r w:rsidR="005960F9" w:rsidRPr="000F1BC4">
        <w:rPr>
          <w:rFonts w:ascii="Calibri" w:eastAsia="Times New Roman" w:hAnsi="Calibri" w:cs="Arial"/>
          <w:color w:val="222222"/>
          <w:lang w:val="nl-NL" w:eastAsia="nl-NL"/>
        </w:rPr>
        <w:t>’</w:t>
      </w:r>
      <w:r w:rsidRPr="000F1BC4">
        <w:rPr>
          <w:rFonts w:ascii="Calibri" w:eastAsia="Times New Roman" w:hAnsi="Calibri" w:cs="Arial"/>
          <w:color w:val="222222"/>
          <w:lang w:val="nl-NL" w:eastAsia="nl-NL"/>
        </w:rPr>
        <w:t>s</w:t>
      </w:r>
      <w:r w:rsidR="005960F9" w:rsidRPr="000F1BC4">
        <w:rPr>
          <w:rFonts w:ascii="Calibri" w:eastAsia="Times New Roman" w:hAnsi="Calibri" w:cs="Arial"/>
          <w:color w:val="222222"/>
          <w:lang w:val="nl-NL" w:eastAsia="nl-NL"/>
        </w:rPr>
        <w:t xml:space="preserve"> samen met andere wereldklasse sportbonden, zoals d</w:t>
      </w:r>
      <w:r w:rsidR="006C3814" w:rsidRPr="000F1BC4">
        <w:rPr>
          <w:rFonts w:ascii="Calibri" w:eastAsia="Times New Roman" w:hAnsi="Calibri" w:cs="Arial"/>
          <w:color w:val="222222"/>
          <w:lang w:val="nl-NL" w:eastAsia="nl-NL"/>
        </w:rPr>
        <w:t xml:space="preserve">e </w:t>
      </w:r>
      <w:r w:rsidR="005960F9" w:rsidRPr="000F1BC4">
        <w:rPr>
          <w:rFonts w:ascii="Calibri" w:eastAsia="Times New Roman" w:hAnsi="Calibri" w:cs="Arial"/>
          <w:color w:val="222222"/>
          <w:lang w:val="nl-NL" w:eastAsia="nl-NL"/>
        </w:rPr>
        <w:t xml:space="preserve">Amerikaanse </w:t>
      </w:r>
      <w:r w:rsidR="006C3814" w:rsidRPr="000F1BC4">
        <w:rPr>
          <w:rFonts w:ascii="Calibri" w:eastAsia="Times New Roman" w:hAnsi="Calibri" w:cs="Arial"/>
          <w:color w:val="222222"/>
          <w:lang w:val="nl-NL" w:eastAsia="nl-NL"/>
        </w:rPr>
        <w:t>National Basketball Association</w:t>
      </w:r>
      <w:r w:rsidR="005960F9" w:rsidRPr="000F1BC4">
        <w:rPr>
          <w:rFonts w:ascii="Calibri" w:eastAsia="Times New Roman" w:hAnsi="Calibri" w:cs="Arial"/>
          <w:color w:val="222222"/>
          <w:lang w:val="nl-NL" w:eastAsia="nl-NL"/>
        </w:rPr>
        <w:t xml:space="preserve"> (NBA)</w:t>
      </w:r>
      <w:r w:rsidR="006C3814" w:rsidRPr="000F1BC4">
        <w:rPr>
          <w:rFonts w:ascii="Calibri" w:eastAsia="Times New Roman" w:hAnsi="Calibri" w:cs="Arial"/>
          <w:color w:val="222222"/>
          <w:lang w:val="nl-NL" w:eastAsia="nl-NL"/>
        </w:rPr>
        <w:t>, National Football League</w:t>
      </w:r>
      <w:r w:rsidR="005960F9" w:rsidRPr="000F1BC4">
        <w:rPr>
          <w:rFonts w:ascii="Calibri" w:eastAsia="Times New Roman" w:hAnsi="Calibri" w:cs="Arial"/>
          <w:color w:val="222222"/>
          <w:lang w:val="nl-NL" w:eastAsia="nl-NL"/>
        </w:rPr>
        <w:t xml:space="preserve"> (NFL)</w:t>
      </w:r>
      <w:r w:rsidR="006C3814" w:rsidRPr="000F1BC4">
        <w:rPr>
          <w:rFonts w:ascii="Calibri" w:eastAsia="Times New Roman" w:hAnsi="Calibri" w:cs="Arial"/>
          <w:color w:val="222222"/>
          <w:lang w:val="nl-NL" w:eastAsia="nl-NL"/>
        </w:rPr>
        <w:t>, National Hockey League</w:t>
      </w:r>
      <w:r w:rsidR="005960F9" w:rsidRPr="000F1BC4">
        <w:rPr>
          <w:rFonts w:ascii="Calibri" w:eastAsia="Times New Roman" w:hAnsi="Calibri" w:cs="Arial"/>
          <w:color w:val="222222"/>
          <w:lang w:val="nl-NL" w:eastAsia="nl-NL"/>
        </w:rPr>
        <w:t xml:space="preserve"> (NHL)</w:t>
      </w:r>
      <w:r w:rsidR="006C3814" w:rsidRPr="000F1BC4">
        <w:rPr>
          <w:rFonts w:ascii="Calibri" w:eastAsia="Times New Roman" w:hAnsi="Calibri" w:cs="Arial"/>
          <w:color w:val="222222"/>
          <w:lang w:val="nl-NL" w:eastAsia="nl-NL"/>
        </w:rPr>
        <w:t xml:space="preserve"> </w:t>
      </w:r>
      <w:r w:rsidR="005960F9" w:rsidRPr="000F1BC4">
        <w:rPr>
          <w:rFonts w:ascii="Calibri" w:eastAsia="Times New Roman" w:hAnsi="Calibri" w:cs="Arial"/>
          <w:color w:val="222222"/>
          <w:lang w:val="nl-NL" w:eastAsia="nl-NL"/>
        </w:rPr>
        <w:t xml:space="preserve">en </w:t>
      </w:r>
      <w:r w:rsidR="006C3814" w:rsidRPr="000F1BC4">
        <w:rPr>
          <w:rFonts w:ascii="Calibri" w:eastAsia="Times New Roman" w:hAnsi="Calibri" w:cs="Arial"/>
          <w:color w:val="222222"/>
          <w:lang w:val="nl-NL" w:eastAsia="nl-NL"/>
        </w:rPr>
        <w:t>Major League Baseball</w:t>
      </w:r>
      <w:r w:rsidR="005960F9" w:rsidRPr="000F1BC4">
        <w:rPr>
          <w:rFonts w:ascii="Calibri" w:eastAsia="Times New Roman" w:hAnsi="Calibri" w:cs="Arial"/>
          <w:color w:val="222222"/>
          <w:lang w:val="nl-NL" w:eastAsia="nl-NL"/>
        </w:rPr>
        <w:t xml:space="preserve"> (MLB), de </w:t>
      </w:r>
      <w:r w:rsidR="006C3814" w:rsidRPr="000F1BC4">
        <w:rPr>
          <w:rFonts w:ascii="Calibri" w:eastAsia="Times New Roman" w:hAnsi="Calibri" w:cs="Arial"/>
          <w:color w:val="222222"/>
          <w:lang w:val="nl-NL" w:eastAsia="nl-NL"/>
        </w:rPr>
        <w:t>India</w:t>
      </w:r>
      <w:r w:rsidR="00A66583" w:rsidRPr="000F1BC4">
        <w:rPr>
          <w:rFonts w:ascii="Calibri" w:eastAsia="Times New Roman" w:hAnsi="Calibri" w:cs="Arial"/>
          <w:color w:val="222222"/>
          <w:lang w:val="nl-NL" w:eastAsia="nl-NL"/>
        </w:rPr>
        <w:t>n</w:t>
      </w:r>
      <w:r w:rsidR="006C3814" w:rsidRPr="000F1BC4">
        <w:rPr>
          <w:rFonts w:ascii="Calibri" w:eastAsia="Times New Roman" w:hAnsi="Calibri" w:cs="Arial"/>
          <w:color w:val="222222"/>
          <w:lang w:val="nl-NL" w:eastAsia="nl-NL"/>
        </w:rPr>
        <w:t xml:space="preserve"> Premier League en de International Cricket Council.</w:t>
      </w:r>
      <w:r w:rsidR="0032618F" w:rsidRPr="000F1BC4">
        <w:rPr>
          <w:rFonts w:ascii="Calibri" w:hAnsi="Calibri"/>
          <w:lang w:val="nl-NL"/>
        </w:rPr>
        <w:t xml:space="preserve"> </w:t>
      </w:r>
    </w:p>
    <w:p w:rsidR="00A71536" w:rsidRPr="000F1BC4" w:rsidRDefault="00A71536" w:rsidP="004A4326">
      <w:pPr>
        <w:widowControl w:val="0"/>
        <w:autoSpaceDE w:val="0"/>
        <w:autoSpaceDN w:val="0"/>
        <w:adjustRightInd w:val="0"/>
        <w:spacing w:after="240"/>
        <w:jc w:val="both"/>
        <w:rPr>
          <w:rFonts w:ascii="Calibri" w:hAnsi="Calibri" w:cs="Times New Roman"/>
          <w:b/>
          <w:lang w:val="nl-NL"/>
        </w:rPr>
      </w:pPr>
    </w:p>
    <w:p w:rsidR="000F1BC4" w:rsidRPr="000F1BC4" w:rsidRDefault="000F1BC4" w:rsidP="000F1BC4">
      <w:pPr>
        <w:rPr>
          <w:rFonts w:ascii="Calibri" w:hAnsi="Calibri" w:cs="Times New Roman"/>
          <w:b/>
          <w:bCs/>
          <w:szCs w:val="20"/>
        </w:rPr>
      </w:pPr>
      <w:r w:rsidRPr="000F1BC4">
        <w:rPr>
          <w:rFonts w:ascii="Calibri" w:hAnsi="Calibri"/>
          <w:b/>
          <w:bCs/>
        </w:rPr>
        <w:t>NOOT VOOR DE REDACTIE (NIET BESTEMD VOOR PUBLICATIE)</w:t>
      </w:r>
    </w:p>
    <w:p w:rsidR="000F1BC4" w:rsidRDefault="000F1BC4" w:rsidP="00257158">
      <w:pPr>
        <w:shd w:val="clear" w:color="auto" w:fill="FFFFFF"/>
        <w:spacing w:after="45" w:line="203" w:lineRule="atLeast"/>
        <w:outlineLvl w:val="3"/>
        <w:rPr>
          <w:rFonts w:ascii="Calibri" w:hAnsi="Calibri"/>
          <w:b/>
          <w:bCs/>
          <w:lang w:val="nl-NL"/>
        </w:rPr>
      </w:pPr>
    </w:p>
    <w:p w:rsidR="000F1BC4" w:rsidRDefault="00257158" w:rsidP="000F1BC4">
      <w:pPr>
        <w:shd w:val="clear" w:color="auto" w:fill="FFFFFF"/>
        <w:spacing w:after="45" w:line="203" w:lineRule="atLeast"/>
        <w:outlineLvl w:val="3"/>
        <w:rPr>
          <w:rFonts w:ascii="Calibri" w:hAnsi="Calibri"/>
          <w:b/>
          <w:bCs/>
          <w:lang w:val="nl-NL"/>
        </w:rPr>
      </w:pPr>
      <w:r w:rsidRPr="000F1BC4">
        <w:rPr>
          <w:rFonts w:ascii="Calibri" w:hAnsi="Calibri"/>
          <w:b/>
          <w:bCs/>
          <w:lang w:val="nl-NL"/>
        </w:rPr>
        <w:t>Voor meer informatie</w:t>
      </w:r>
    </w:p>
    <w:p w:rsidR="00A71536" w:rsidRPr="000F1BC4" w:rsidRDefault="00A71536" w:rsidP="000F1BC4">
      <w:pPr>
        <w:shd w:val="clear" w:color="auto" w:fill="FFFFFF"/>
        <w:spacing w:after="45" w:line="203" w:lineRule="atLeast"/>
        <w:outlineLvl w:val="3"/>
        <w:rPr>
          <w:rFonts w:ascii="Calibri" w:hAnsi="Calibri"/>
          <w:b/>
          <w:bCs/>
          <w:lang w:val="nl-NL"/>
        </w:rPr>
      </w:pPr>
    </w:p>
    <w:p w:rsidR="00257158" w:rsidRPr="000F1BC4" w:rsidRDefault="00257158" w:rsidP="00257158">
      <w:pPr>
        <w:shd w:val="clear" w:color="auto" w:fill="FFFFFF"/>
        <w:spacing w:after="135" w:line="203" w:lineRule="atLeast"/>
        <w:rPr>
          <w:rFonts w:ascii="Calibri" w:hAnsi="Calibri"/>
          <w:lang w:val="nl-NL"/>
        </w:rPr>
      </w:pPr>
      <w:r w:rsidRPr="000F1BC4">
        <w:rPr>
          <w:rFonts w:ascii="Calibri" w:hAnsi="Calibri"/>
          <w:lang w:val="nl-NL"/>
        </w:rPr>
        <w:t>PepsiCo Benelux, Japo Ouwerkerk, Tel: +31 (0)30 24 73 811, japo.ouwerkerk@pepsico.com</w:t>
      </w:r>
      <w:r w:rsidRPr="000F1BC4">
        <w:rPr>
          <w:rFonts w:ascii="Calibri" w:hAnsi="Calibri"/>
          <w:lang w:val="nl-NL"/>
        </w:rPr>
        <w:br/>
        <w:t xml:space="preserve">Zie: </w:t>
      </w:r>
      <w:r w:rsidR="00993529">
        <w:rPr>
          <w:rFonts w:ascii="Calibri" w:hAnsi="Calibri"/>
          <w:lang w:val="nl-NL"/>
        </w:rPr>
        <w:t>http://www.pepsico.be</w:t>
      </w:r>
    </w:p>
    <w:p w:rsidR="000F1BC4" w:rsidRPr="000F1BC4" w:rsidRDefault="000F1BC4" w:rsidP="00257158">
      <w:pPr>
        <w:rPr>
          <w:rFonts w:ascii="Calibri" w:hAnsi="Calibri"/>
          <w:lang w:val="nl-NL"/>
        </w:rPr>
      </w:pPr>
      <w:r w:rsidRPr="000F1BC4">
        <w:rPr>
          <w:rFonts w:ascii="Calibri" w:hAnsi="Calibri"/>
          <w:lang w:val="nl-NL"/>
        </w:rPr>
        <w:t>Bebble</w:t>
      </w:r>
      <w:r w:rsidR="00257158" w:rsidRPr="000F1BC4">
        <w:rPr>
          <w:rFonts w:ascii="Calibri" w:hAnsi="Calibri"/>
          <w:lang w:val="nl-NL"/>
        </w:rPr>
        <w:t xml:space="preserve">, </w:t>
      </w:r>
      <w:r w:rsidRPr="000F1BC4">
        <w:rPr>
          <w:rFonts w:ascii="Calibri" w:hAnsi="Calibri"/>
          <w:lang w:val="nl-NL"/>
        </w:rPr>
        <w:t xml:space="preserve">Ilse Lambrechts, Tel: + 32 (0) 476 98 11 55, </w:t>
      </w:r>
      <w:hyperlink r:id="rId8" w:history="1">
        <w:r w:rsidRPr="000F1BC4">
          <w:rPr>
            <w:rStyle w:val="Hyperlink"/>
            <w:rFonts w:ascii="Calibri" w:hAnsi="Calibri"/>
            <w:lang w:val="nl-NL"/>
          </w:rPr>
          <w:t>ilse@bebble.be</w:t>
        </w:r>
      </w:hyperlink>
    </w:p>
    <w:p w:rsidR="000F1BC4" w:rsidRPr="000F1BC4" w:rsidRDefault="000F1BC4" w:rsidP="00257158">
      <w:pPr>
        <w:rPr>
          <w:rFonts w:ascii="Calibri" w:hAnsi="Calibri"/>
          <w:lang w:val="nl-NL"/>
        </w:rPr>
      </w:pPr>
      <w:r w:rsidRPr="000F1BC4">
        <w:rPr>
          <w:rFonts w:ascii="Calibri" w:hAnsi="Calibri"/>
          <w:lang w:val="nl-NL"/>
        </w:rPr>
        <w:t xml:space="preserve">Zie </w:t>
      </w:r>
      <w:hyperlink r:id="rId9" w:history="1">
        <w:r w:rsidRPr="000F1BC4">
          <w:rPr>
            <w:rStyle w:val="Hyperlink"/>
            <w:rFonts w:ascii="Calibri" w:hAnsi="Calibri"/>
            <w:lang w:val="nl-NL"/>
          </w:rPr>
          <w:t>http://www.bebble.be</w:t>
        </w:r>
      </w:hyperlink>
      <w:r w:rsidRPr="000F1BC4">
        <w:rPr>
          <w:rFonts w:ascii="Calibri" w:hAnsi="Calibri"/>
          <w:lang w:val="nl-NL"/>
        </w:rPr>
        <w:t xml:space="preserve"> voor beelden </w:t>
      </w:r>
    </w:p>
    <w:p w:rsidR="005960F9" w:rsidRPr="000F1BC4" w:rsidRDefault="005960F9" w:rsidP="004A4326">
      <w:pPr>
        <w:jc w:val="both"/>
        <w:rPr>
          <w:rFonts w:ascii="Calibri" w:hAnsi="Calibri" w:cs="Times New Roman"/>
          <w:b/>
          <w:bCs/>
          <w:lang w:val="nl-NL"/>
        </w:rPr>
      </w:pPr>
    </w:p>
    <w:p w:rsidR="00257158" w:rsidRPr="000F1BC4" w:rsidRDefault="00257158" w:rsidP="004A4326">
      <w:pPr>
        <w:jc w:val="both"/>
        <w:rPr>
          <w:rFonts w:ascii="Calibri" w:hAnsi="Calibri" w:cs="Times New Roman"/>
          <w:b/>
          <w:bCs/>
          <w:lang w:val="nl-NL"/>
        </w:rPr>
      </w:pPr>
    </w:p>
    <w:p w:rsidR="00257158" w:rsidRPr="000F1BC4" w:rsidRDefault="00257158" w:rsidP="00257158">
      <w:pPr>
        <w:rPr>
          <w:rFonts w:ascii="Calibri" w:hAnsi="Calibri"/>
          <w:b/>
          <w:lang w:val="nl-NL"/>
        </w:rPr>
      </w:pPr>
      <w:r w:rsidRPr="000F1BC4">
        <w:rPr>
          <w:rFonts w:ascii="Calibri" w:hAnsi="Calibri"/>
          <w:b/>
          <w:lang w:val="nl-NL"/>
        </w:rPr>
        <w:t>Over PepsiCo</w:t>
      </w:r>
    </w:p>
    <w:p w:rsidR="00257158" w:rsidRPr="000F1BC4" w:rsidRDefault="00257158" w:rsidP="00257158">
      <w:pPr>
        <w:rPr>
          <w:rFonts w:ascii="Calibri" w:hAnsi="Calibri"/>
          <w:b/>
          <w:lang w:val="nl-NL"/>
        </w:rPr>
      </w:pPr>
    </w:p>
    <w:p w:rsidR="000F1BC4" w:rsidRPr="000F1BC4" w:rsidRDefault="000F1BC4" w:rsidP="000F1BC4">
      <w:pPr>
        <w:jc w:val="both"/>
        <w:rPr>
          <w:rFonts w:ascii="Calibri" w:hAnsi="Calibri"/>
          <w:sz w:val="16"/>
        </w:rPr>
      </w:pPr>
      <w:r w:rsidRPr="000F1BC4">
        <w:rPr>
          <w:rFonts w:ascii="Calibri" w:hAnsi="Calibri"/>
          <w:sz w:val="16"/>
        </w:rPr>
        <w:t>Dagelijks nuttigen consumenten overal ter wereld, in ruim 200 landen en gebieden,</w:t>
      </w:r>
      <w:r w:rsidRPr="000F1BC4" w:rsidDel="00CD6F0D">
        <w:rPr>
          <w:rFonts w:ascii="Calibri" w:hAnsi="Calibri"/>
          <w:sz w:val="16"/>
        </w:rPr>
        <w:t xml:space="preserve"> </w:t>
      </w:r>
      <w:r w:rsidRPr="000F1BC4">
        <w:rPr>
          <w:rFonts w:ascii="Calibri" w:hAnsi="Calibri"/>
          <w:sz w:val="16"/>
        </w:rPr>
        <w:t xml:space="preserve">meer dan een miljard keer van PepsiCo-producten. PepsiCo had in 2014 een netto-omzet van meer dan 66 miljard dollar en heeft een complementair voedingsmiddelen- en drankenportfolio dat Frito-Lay, Gatorade, Pepsi-Cola, Quaker en Tropicana omvat. Het productportfolio van PepsiCo biedt een breed scala aan smakelijke voedingsmiddelen en dranken, waaronder 22 merken die elk een geschatte retailjaaromzet hebben van meer dan 1 miljard dollar. </w:t>
      </w:r>
    </w:p>
    <w:p w:rsidR="000F1BC4" w:rsidRPr="000F1BC4" w:rsidRDefault="000F1BC4" w:rsidP="000F1BC4">
      <w:pPr>
        <w:jc w:val="both"/>
        <w:rPr>
          <w:rFonts w:ascii="Calibri" w:hAnsi="Calibri"/>
          <w:sz w:val="16"/>
        </w:rPr>
      </w:pPr>
    </w:p>
    <w:p w:rsidR="000F1BC4" w:rsidRPr="000F1BC4" w:rsidRDefault="000F1BC4" w:rsidP="000F1BC4">
      <w:pPr>
        <w:jc w:val="both"/>
        <w:rPr>
          <w:rFonts w:ascii="Calibri" w:hAnsi="Calibri"/>
          <w:sz w:val="16"/>
        </w:rPr>
      </w:pPr>
      <w:r w:rsidRPr="000F1BC4">
        <w:rPr>
          <w:rFonts w:ascii="Calibri" w:hAnsi="Calibri"/>
          <w:sz w:val="16"/>
        </w:rPr>
        <w:t>‘Performance with Purpose’ vormt de basis van PepsiCo: het tegelijkertijd leveren van uitmuntende financiële prestaties, duurzame groei en aandeelhouderswaarde. In de praktijk betekent Performance with Purpose dat PepsiCo een breed assortiment van voedingsmiddelen en dranken biedt, van lekker tot gezond; continu zoekt naar innovatieve manieren om de milieu-impact te minimaliseren en operationele kosten te verlagen; wereldwijd een veilige en inclusieve werkomgeving biedt aan zijn werknemers, en de lokale gemeenschappen waarin het bedrijf actief is respecteert  en ondersteunt, ook in de vorm van investeringen. Voor meer informatie: www.pepsico.com.</w:t>
      </w:r>
    </w:p>
    <w:p w:rsidR="000F1BC4" w:rsidRPr="000F1BC4" w:rsidRDefault="000F1BC4" w:rsidP="000F1BC4">
      <w:pPr>
        <w:jc w:val="both"/>
        <w:rPr>
          <w:rFonts w:ascii="Calibri" w:hAnsi="Calibri"/>
          <w:sz w:val="16"/>
        </w:rPr>
      </w:pPr>
    </w:p>
    <w:p w:rsidR="000F1BC4" w:rsidRPr="000F1BC4" w:rsidRDefault="000F1BC4" w:rsidP="000F1BC4">
      <w:pPr>
        <w:shd w:val="clear" w:color="auto" w:fill="FFFFFF"/>
        <w:spacing w:after="135" w:line="203" w:lineRule="atLeast"/>
        <w:jc w:val="both"/>
        <w:rPr>
          <w:rFonts w:ascii="Calibri" w:hAnsi="Calibri"/>
          <w:sz w:val="16"/>
        </w:rPr>
      </w:pPr>
      <w:r w:rsidRPr="000F1BC4">
        <w:rPr>
          <w:rFonts w:ascii="Calibri" w:hAnsi="Calibri"/>
          <w:sz w:val="16"/>
        </w:rPr>
        <w:t>Met bekende sterke merken als 7UP, Alvalle, Doritos, Duyvis, Gatorade, Lay's, Looza, Mirinda, Mountain Dew, Pepsi, Quaker, Smiths, Snack a Jacks en Tropicana staat PepsiCo in België in de Top 8 van voedingsmiddelenbedrijven. In België en Luxemburg werken er zo’n 900 mensen op drie vestigingen, waaronder twee productielocaties. Voor meer informatie: www.pepsico.be.</w:t>
      </w:r>
    </w:p>
    <w:p w:rsidR="00257158" w:rsidRPr="000F1BC4" w:rsidRDefault="00257158" w:rsidP="00257158">
      <w:pPr>
        <w:rPr>
          <w:rFonts w:ascii="Calibri" w:hAnsi="Calibri"/>
          <w:lang w:val="nl-NL"/>
        </w:rPr>
      </w:pPr>
    </w:p>
    <w:p w:rsidR="000205EA" w:rsidRPr="00257158" w:rsidRDefault="000205EA" w:rsidP="004A4326">
      <w:pPr>
        <w:jc w:val="both"/>
        <w:rPr>
          <w:rFonts w:asciiTheme="majorHAnsi" w:hAnsiTheme="majorHAnsi" w:cs="Times New Roman"/>
          <w:lang w:val="nl-NL"/>
        </w:rPr>
      </w:pPr>
    </w:p>
    <w:sectPr w:rsidR="000205EA" w:rsidRPr="00257158" w:rsidSect="009B7C75">
      <w:headerReference w:type="default" r:id="rId10"/>
      <w:pgSz w:w="12240" w:h="15840"/>
      <w:pgMar w:top="1440" w:right="1440" w:bottom="1134"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248" w:rsidRDefault="00935248" w:rsidP="00935303">
      <w:r>
        <w:separator/>
      </w:r>
    </w:p>
  </w:endnote>
  <w:endnote w:type="continuationSeparator" w:id="0">
    <w:p w:rsidR="00935248" w:rsidRDefault="00935248" w:rsidP="0093530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248" w:rsidRDefault="00935248" w:rsidP="00935303">
      <w:r>
        <w:separator/>
      </w:r>
    </w:p>
  </w:footnote>
  <w:footnote w:type="continuationSeparator" w:id="0">
    <w:p w:rsidR="00935248" w:rsidRDefault="00935248" w:rsidP="00935303">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248" w:rsidRDefault="00935248" w:rsidP="00935303">
    <w:pPr>
      <w:pStyle w:val="Header"/>
      <w:rPr>
        <w:rFonts w:asciiTheme="majorHAnsi" w:hAnsiTheme="majorHAnsi"/>
        <w:b/>
        <w:color w:val="FF0000"/>
        <w:sz w:val="22"/>
      </w:rPr>
    </w:pPr>
  </w:p>
  <w:p w:rsidR="00935248" w:rsidRPr="00935303" w:rsidRDefault="00935248" w:rsidP="00935303">
    <w:pPr>
      <w:pStyle w:val="Header"/>
      <w:rPr>
        <w:rFonts w:asciiTheme="majorHAnsi" w:hAnsiTheme="majorHAnsi"/>
        <w:color w:val="FF0000"/>
        <w:sz w:val="22"/>
      </w:rPr>
    </w:pPr>
    <w:r>
      <w:rPr>
        <w:noProof/>
      </w:rPr>
      <w:drawing>
        <wp:anchor distT="0" distB="0" distL="114300" distR="114300" simplePos="0" relativeHeight="251659264" behindDoc="0" locked="0" layoutInCell="1" allowOverlap="1">
          <wp:simplePos x="0" y="0"/>
          <wp:positionH relativeFrom="column">
            <wp:posOffset>1714500</wp:posOffset>
          </wp:positionH>
          <wp:positionV relativeFrom="paragraph">
            <wp:posOffset>-172720</wp:posOffset>
          </wp:positionV>
          <wp:extent cx="2400300" cy="596900"/>
          <wp:effectExtent l="0" t="0" r="12700" b="12700"/>
          <wp:wrapSquare wrapText="bothSides"/>
          <wp:docPr id="2" name="Picture 6" descr="pepsic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psico_logo"/>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0300" cy="596900"/>
                  </a:xfrm>
                  <a:prstGeom prst="rect">
                    <a:avLst/>
                  </a:prstGeom>
                  <a:noFill/>
                  <a:ln>
                    <a:noFill/>
                  </a:ln>
                </pic:spPr>
              </pic:pic>
            </a:graphicData>
          </a:graphic>
        </wp:anchor>
      </w:drawing>
    </w:r>
  </w:p>
  <w:p w:rsidR="00935248" w:rsidRDefault="00935248" w:rsidP="00935303">
    <w:pPr>
      <w:pStyle w:val="Header"/>
      <w:rPr>
        <w:rFonts w:asciiTheme="majorHAnsi" w:hAnsiTheme="majorHAnsi"/>
        <w:b/>
        <w:color w:val="FF0000"/>
        <w:sz w:val="22"/>
      </w:rPr>
    </w:pPr>
  </w:p>
  <w:p w:rsidR="00935248" w:rsidRDefault="00935248" w:rsidP="00935303">
    <w:pPr>
      <w:pStyle w:val="Header"/>
      <w:jc w:val="center"/>
      <w:rPr>
        <w:rFonts w:asciiTheme="majorHAnsi" w:hAnsiTheme="majorHAnsi"/>
        <w:b/>
        <w:color w:val="FF0000"/>
        <w:sz w:val="22"/>
      </w:rPr>
    </w:pPr>
  </w:p>
  <w:p w:rsidR="00935248" w:rsidRDefault="00935248">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A3E15"/>
    <w:multiLevelType w:val="hybridMultilevel"/>
    <w:tmpl w:val="F1FAA592"/>
    <w:lvl w:ilvl="0" w:tplc="3F922A38">
      <w:start w:val="1"/>
      <w:numFmt w:val="bullet"/>
      <w:lvlText w:val="•"/>
      <w:lvlJc w:val="left"/>
      <w:pPr>
        <w:tabs>
          <w:tab w:val="num" w:pos="720"/>
        </w:tabs>
        <w:ind w:left="720" w:hanging="360"/>
      </w:pPr>
      <w:rPr>
        <w:rFonts w:ascii="Arial" w:hAnsi="Arial" w:hint="default"/>
      </w:rPr>
    </w:lvl>
    <w:lvl w:ilvl="1" w:tplc="1D3CD078" w:tentative="1">
      <w:start w:val="1"/>
      <w:numFmt w:val="bullet"/>
      <w:lvlText w:val="•"/>
      <w:lvlJc w:val="left"/>
      <w:pPr>
        <w:tabs>
          <w:tab w:val="num" w:pos="1440"/>
        </w:tabs>
        <w:ind w:left="1440" w:hanging="360"/>
      </w:pPr>
      <w:rPr>
        <w:rFonts w:ascii="Arial" w:hAnsi="Arial" w:hint="default"/>
      </w:rPr>
    </w:lvl>
    <w:lvl w:ilvl="2" w:tplc="34424E0C" w:tentative="1">
      <w:start w:val="1"/>
      <w:numFmt w:val="bullet"/>
      <w:lvlText w:val="•"/>
      <w:lvlJc w:val="left"/>
      <w:pPr>
        <w:tabs>
          <w:tab w:val="num" w:pos="2160"/>
        </w:tabs>
        <w:ind w:left="2160" w:hanging="360"/>
      </w:pPr>
      <w:rPr>
        <w:rFonts w:ascii="Arial" w:hAnsi="Arial" w:hint="default"/>
      </w:rPr>
    </w:lvl>
    <w:lvl w:ilvl="3" w:tplc="8414607E" w:tentative="1">
      <w:start w:val="1"/>
      <w:numFmt w:val="bullet"/>
      <w:lvlText w:val="•"/>
      <w:lvlJc w:val="left"/>
      <w:pPr>
        <w:tabs>
          <w:tab w:val="num" w:pos="2880"/>
        </w:tabs>
        <w:ind w:left="2880" w:hanging="360"/>
      </w:pPr>
      <w:rPr>
        <w:rFonts w:ascii="Arial" w:hAnsi="Arial" w:hint="default"/>
      </w:rPr>
    </w:lvl>
    <w:lvl w:ilvl="4" w:tplc="290AE820" w:tentative="1">
      <w:start w:val="1"/>
      <w:numFmt w:val="bullet"/>
      <w:lvlText w:val="•"/>
      <w:lvlJc w:val="left"/>
      <w:pPr>
        <w:tabs>
          <w:tab w:val="num" w:pos="3600"/>
        </w:tabs>
        <w:ind w:left="3600" w:hanging="360"/>
      </w:pPr>
      <w:rPr>
        <w:rFonts w:ascii="Arial" w:hAnsi="Arial" w:hint="default"/>
      </w:rPr>
    </w:lvl>
    <w:lvl w:ilvl="5" w:tplc="B7AE2868" w:tentative="1">
      <w:start w:val="1"/>
      <w:numFmt w:val="bullet"/>
      <w:lvlText w:val="•"/>
      <w:lvlJc w:val="left"/>
      <w:pPr>
        <w:tabs>
          <w:tab w:val="num" w:pos="4320"/>
        </w:tabs>
        <w:ind w:left="4320" w:hanging="360"/>
      </w:pPr>
      <w:rPr>
        <w:rFonts w:ascii="Arial" w:hAnsi="Arial" w:hint="default"/>
      </w:rPr>
    </w:lvl>
    <w:lvl w:ilvl="6" w:tplc="89D67BDC" w:tentative="1">
      <w:start w:val="1"/>
      <w:numFmt w:val="bullet"/>
      <w:lvlText w:val="•"/>
      <w:lvlJc w:val="left"/>
      <w:pPr>
        <w:tabs>
          <w:tab w:val="num" w:pos="5040"/>
        </w:tabs>
        <w:ind w:left="5040" w:hanging="360"/>
      </w:pPr>
      <w:rPr>
        <w:rFonts w:ascii="Arial" w:hAnsi="Arial" w:hint="default"/>
      </w:rPr>
    </w:lvl>
    <w:lvl w:ilvl="7" w:tplc="04AC9CE2" w:tentative="1">
      <w:start w:val="1"/>
      <w:numFmt w:val="bullet"/>
      <w:lvlText w:val="•"/>
      <w:lvlJc w:val="left"/>
      <w:pPr>
        <w:tabs>
          <w:tab w:val="num" w:pos="5760"/>
        </w:tabs>
        <w:ind w:left="5760" w:hanging="360"/>
      </w:pPr>
      <w:rPr>
        <w:rFonts w:ascii="Arial" w:hAnsi="Arial" w:hint="default"/>
      </w:rPr>
    </w:lvl>
    <w:lvl w:ilvl="8" w:tplc="11EA915A" w:tentative="1">
      <w:start w:val="1"/>
      <w:numFmt w:val="bullet"/>
      <w:lvlText w:val="•"/>
      <w:lvlJc w:val="left"/>
      <w:pPr>
        <w:tabs>
          <w:tab w:val="num" w:pos="6480"/>
        </w:tabs>
        <w:ind w:left="6480" w:hanging="360"/>
      </w:pPr>
      <w:rPr>
        <w:rFonts w:ascii="Arial" w:hAnsi="Arial" w:hint="default"/>
      </w:rPr>
    </w:lvl>
  </w:abstractNum>
  <w:abstractNum w:abstractNumId="1">
    <w:nsid w:val="210C7EE4"/>
    <w:multiLevelType w:val="hybridMultilevel"/>
    <w:tmpl w:val="7C5A2E3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8040088"/>
    <w:multiLevelType w:val="hybridMultilevel"/>
    <w:tmpl w:val="3D30BBDE"/>
    <w:lvl w:ilvl="0" w:tplc="E5D4BAE4">
      <w:start w:val="1"/>
      <w:numFmt w:val="decimal"/>
      <w:lvlText w:val="%1."/>
      <w:lvlJc w:val="left"/>
      <w:pPr>
        <w:ind w:left="1080" w:hanging="360"/>
      </w:pPr>
      <w:rPr>
        <w:rFonts w:asciiTheme="minorHAnsi" w:eastAsiaTheme="minorHAnsi" w:hAnsiTheme="minorHAnsi" w:cstheme="minorHAnsi"/>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hyphenationZone w:val="425"/>
  <w:characterSpacingControl w:val="doNotCompress"/>
  <w:footnotePr>
    <w:footnote w:id="-1"/>
    <w:footnote w:id="0"/>
  </w:footnotePr>
  <w:endnotePr>
    <w:endnote w:id="-1"/>
    <w:endnote w:id="0"/>
  </w:endnotePr>
  <w:compat>
    <w:useFELayout/>
  </w:compat>
  <w:rsids>
    <w:rsidRoot w:val="00935303"/>
    <w:rsid w:val="00002EB0"/>
    <w:rsid w:val="00003787"/>
    <w:rsid w:val="000205EA"/>
    <w:rsid w:val="0003266F"/>
    <w:rsid w:val="00081107"/>
    <w:rsid w:val="000872B7"/>
    <w:rsid w:val="000C70D8"/>
    <w:rsid w:val="000F1BC4"/>
    <w:rsid w:val="000F2B43"/>
    <w:rsid w:val="000F3E8A"/>
    <w:rsid w:val="00110EC0"/>
    <w:rsid w:val="00123F64"/>
    <w:rsid w:val="00124329"/>
    <w:rsid w:val="00172830"/>
    <w:rsid w:val="00174224"/>
    <w:rsid w:val="001867DB"/>
    <w:rsid w:val="001922DE"/>
    <w:rsid w:val="001A5C87"/>
    <w:rsid w:val="001A60A8"/>
    <w:rsid w:val="001A78FA"/>
    <w:rsid w:val="001A7E9C"/>
    <w:rsid w:val="001B11DE"/>
    <w:rsid w:val="001B5B92"/>
    <w:rsid w:val="001C7ADB"/>
    <w:rsid w:val="001D233F"/>
    <w:rsid w:val="001D5E49"/>
    <w:rsid w:val="001E07EB"/>
    <w:rsid w:val="002034E2"/>
    <w:rsid w:val="002066DF"/>
    <w:rsid w:val="002112DC"/>
    <w:rsid w:val="00246A6D"/>
    <w:rsid w:val="00252E91"/>
    <w:rsid w:val="00256E43"/>
    <w:rsid w:val="00257158"/>
    <w:rsid w:val="002701BF"/>
    <w:rsid w:val="002712B5"/>
    <w:rsid w:val="00291340"/>
    <w:rsid w:val="002A4B3B"/>
    <w:rsid w:val="002B05D7"/>
    <w:rsid w:val="002E5AC6"/>
    <w:rsid w:val="002F318D"/>
    <w:rsid w:val="00302D11"/>
    <w:rsid w:val="00310712"/>
    <w:rsid w:val="00323C15"/>
    <w:rsid w:val="0032618F"/>
    <w:rsid w:val="0033182A"/>
    <w:rsid w:val="003568A3"/>
    <w:rsid w:val="00356B5A"/>
    <w:rsid w:val="00385AB3"/>
    <w:rsid w:val="00393ACC"/>
    <w:rsid w:val="003A710D"/>
    <w:rsid w:val="003E5380"/>
    <w:rsid w:val="003F2BCF"/>
    <w:rsid w:val="003F404F"/>
    <w:rsid w:val="003F5E22"/>
    <w:rsid w:val="003F7C9C"/>
    <w:rsid w:val="004026A0"/>
    <w:rsid w:val="00410E63"/>
    <w:rsid w:val="00431FEA"/>
    <w:rsid w:val="00441908"/>
    <w:rsid w:val="00451900"/>
    <w:rsid w:val="0046064D"/>
    <w:rsid w:val="00474479"/>
    <w:rsid w:val="004750F9"/>
    <w:rsid w:val="00481232"/>
    <w:rsid w:val="004A4326"/>
    <w:rsid w:val="004D0C52"/>
    <w:rsid w:val="00505BF4"/>
    <w:rsid w:val="00517A48"/>
    <w:rsid w:val="00522080"/>
    <w:rsid w:val="00524C14"/>
    <w:rsid w:val="00540736"/>
    <w:rsid w:val="00547E27"/>
    <w:rsid w:val="00555D51"/>
    <w:rsid w:val="005742F8"/>
    <w:rsid w:val="005837A7"/>
    <w:rsid w:val="005905DD"/>
    <w:rsid w:val="00593A15"/>
    <w:rsid w:val="005960F9"/>
    <w:rsid w:val="005A7C19"/>
    <w:rsid w:val="005B7022"/>
    <w:rsid w:val="005B732B"/>
    <w:rsid w:val="005E30EA"/>
    <w:rsid w:val="005F693C"/>
    <w:rsid w:val="00605DDF"/>
    <w:rsid w:val="00606C9A"/>
    <w:rsid w:val="00615EEA"/>
    <w:rsid w:val="006309F6"/>
    <w:rsid w:val="00655964"/>
    <w:rsid w:val="006621FA"/>
    <w:rsid w:val="00667E6D"/>
    <w:rsid w:val="006906BE"/>
    <w:rsid w:val="00692BD8"/>
    <w:rsid w:val="006A41CE"/>
    <w:rsid w:val="006C3814"/>
    <w:rsid w:val="006D218D"/>
    <w:rsid w:val="006E7E38"/>
    <w:rsid w:val="0071607D"/>
    <w:rsid w:val="007210DC"/>
    <w:rsid w:val="007324E7"/>
    <w:rsid w:val="00783BA6"/>
    <w:rsid w:val="007B51E0"/>
    <w:rsid w:val="007B653A"/>
    <w:rsid w:val="00803D37"/>
    <w:rsid w:val="00816F99"/>
    <w:rsid w:val="008213F2"/>
    <w:rsid w:val="008444CA"/>
    <w:rsid w:val="008449EB"/>
    <w:rsid w:val="00867413"/>
    <w:rsid w:val="008729AD"/>
    <w:rsid w:val="00875DF0"/>
    <w:rsid w:val="00881655"/>
    <w:rsid w:val="00891412"/>
    <w:rsid w:val="008B284D"/>
    <w:rsid w:val="008B5170"/>
    <w:rsid w:val="008C5AC2"/>
    <w:rsid w:val="008F1206"/>
    <w:rsid w:val="008F1465"/>
    <w:rsid w:val="008F6590"/>
    <w:rsid w:val="00907C1F"/>
    <w:rsid w:val="0092435A"/>
    <w:rsid w:val="009271E6"/>
    <w:rsid w:val="00935248"/>
    <w:rsid w:val="00935303"/>
    <w:rsid w:val="00935AAB"/>
    <w:rsid w:val="00970D04"/>
    <w:rsid w:val="0098464C"/>
    <w:rsid w:val="00993529"/>
    <w:rsid w:val="00993FDF"/>
    <w:rsid w:val="009B7C75"/>
    <w:rsid w:val="009F5700"/>
    <w:rsid w:val="009F7A48"/>
    <w:rsid w:val="00A00B7B"/>
    <w:rsid w:val="00A03F18"/>
    <w:rsid w:val="00A33DE0"/>
    <w:rsid w:val="00A453C9"/>
    <w:rsid w:val="00A55A8A"/>
    <w:rsid w:val="00A66583"/>
    <w:rsid w:val="00A71536"/>
    <w:rsid w:val="00A76350"/>
    <w:rsid w:val="00A84BC2"/>
    <w:rsid w:val="00A85183"/>
    <w:rsid w:val="00A91073"/>
    <w:rsid w:val="00AA6C7C"/>
    <w:rsid w:val="00AB2371"/>
    <w:rsid w:val="00AD6A32"/>
    <w:rsid w:val="00AE198D"/>
    <w:rsid w:val="00AE2DB9"/>
    <w:rsid w:val="00AE4447"/>
    <w:rsid w:val="00AF237F"/>
    <w:rsid w:val="00B1290C"/>
    <w:rsid w:val="00B173F1"/>
    <w:rsid w:val="00B25F93"/>
    <w:rsid w:val="00B36119"/>
    <w:rsid w:val="00B40F46"/>
    <w:rsid w:val="00B52ECB"/>
    <w:rsid w:val="00B55667"/>
    <w:rsid w:val="00B74FB7"/>
    <w:rsid w:val="00B7688F"/>
    <w:rsid w:val="00BA5DF5"/>
    <w:rsid w:val="00BB06F5"/>
    <w:rsid w:val="00BB4B4A"/>
    <w:rsid w:val="00BC1006"/>
    <w:rsid w:val="00BC155C"/>
    <w:rsid w:val="00BC1EBA"/>
    <w:rsid w:val="00BC553A"/>
    <w:rsid w:val="00BD3DC9"/>
    <w:rsid w:val="00BD41F3"/>
    <w:rsid w:val="00BD4F95"/>
    <w:rsid w:val="00C053CA"/>
    <w:rsid w:val="00C13DF2"/>
    <w:rsid w:val="00C20925"/>
    <w:rsid w:val="00C23587"/>
    <w:rsid w:val="00C30E0C"/>
    <w:rsid w:val="00C365DB"/>
    <w:rsid w:val="00C41393"/>
    <w:rsid w:val="00C73589"/>
    <w:rsid w:val="00C877A7"/>
    <w:rsid w:val="00CA0F74"/>
    <w:rsid w:val="00CD71CB"/>
    <w:rsid w:val="00CE47FD"/>
    <w:rsid w:val="00CE619A"/>
    <w:rsid w:val="00D2592B"/>
    <w:rsid w:val="00D3700B"/>
    <w:rsid w:val="00D77DB4"/>
    <w:rsid w:val="00DA388B"/>
    <w:rsid w:val="00DB05CF"/>
    <w:rsid w:val="00DB3CCD"/>
    <w:rsid w:val="00DC3E0C"/>
    <w:rsid w:val="00DC7D06"/>
    <w:rsid w:val="00DD5879"/>
    <w:rsid w:val="00E14673"/>
    <w:rsid w:val="00E14AFA"/>
    <w:rsid w:val="00E2485E"/>
    <w:rsid w:val="00E25F48"/>
    <w:rsid w:val="00E53D01"/>
    <w:rsid w:val="00E677A1"/>
    <w:rsid w:val="00E7266D"/>
    <w:rsid w:val="00E82D4D"/>
    <w:rsid w:val="00ED0E29"/>
    <w:rsid w:val="00ED6D1C"/>
    <w:rsid w:val="00ED7CB5"/>
    <w:rsid w:val="00F07082"/>
    <w:rsid w:val="00F07397"/>
    <w:rsid w:val="00F07DA7"/>
    <w:rsid w:val="00F42EEE"/>
    <w:rsid w:val="00F47470"/>
    <w:rsid w:val="00F50420"/>
    <w:rsid w:val="00F6032B"/>
    <w:rsid w:val="00F81593"/>
    <w:rsid w:val="00F839F4"/>
    <w:rsid w:val="00FB1466"/>
    <w:rsid w:val="00FB2241"/>
    <w:rsid w:val="00FB5206"/>
    <w:rsid w:val="00FC0FE4"/>
    <w:rsid w:val="00FF1F55"/>
  </w:rsids>
  <m:mathPr>
    <m:mathFont m:val="Arial Black"/>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93530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935303"/>
    <w:rPr>
      <w:color w:val="0000FF" w:themeColor="hyperlink"/>
      <w:u w:val="single"/>
    </w:rPr>
  </w:style>
  <w:style w:type="paragraph" w:styleId="Header">
    <w:name w:val="header"/>
    <w:basedOn w:val="Normal"/>
    <w:link w:val="HeaderChar"/>
    <w:uiPriority w:val="99"/>
    <w:unhideWhenUsed/>
    <w:rsid w:val="00935303"/>
    <w:pPr>
      <w:tabs>
        <w:tab w:val="center" w:pos="4320"/>
        <w:tab w:val="right" w:pos="8640"/>
      </w:tabs>
    </w:pPr>
  </w:style>
  <w:style w:type="character" w:customStyle="1" w:styleId="HeaderChar">
    <w:name w:val="Header Char"/>
    <w:basedOn w:val="DefaultParagraphFont"/>
    <w:link w:val="Header"/>
    <w:uiPriority w:val="99"/>
    <w:rsid w:val="00935303"/>
  </w:style>
  <w:style w:type="paragraph" w:styleId="Footer">
    <w:name w:val="footer"/>
    <w:basedOn w:val="Normal"/>
    <w:link w:val="FooterChar"/>
    <w:uiPriority w:val="99"/>
    <w:unhideWhenUsed/>
    <w:rsid w:val="00935303"/>
    <w:pPr>
      <w:tabs>
        <w:tab w:val="center" w:pos="4320"/>
        <w:tab w:val="right" w:pos="8640"/>
      </w:tabs>
    </w:pPr>
  </w:style>
  <w:style w:type="character" w:customStyle="1" w:styleId="FooterChar">
    <w:name w:val="Footer Char"/>
    <w:basedOn w:val="DefaultParagraphFont"/>
    <w:link w:val="Footer"/>
    <w:uiPriority w:val="99"/>
    <w:rsid w:val="00935303"/>
  </w:style>
  <w:style w:type="paragraph" w:styleId="BalloonText">
    <w:name w:val="Balloon Text"/>
    <w:basedOn w:val="Normal"/>
    <w:link w:val="BalloonTextChar"/>
    <w:uiPriority w:val="99"/>
    <w:semiHidden/>
    <w:unhideWhenUsed/>
    <w:rsid w:val="003F404F"/>
    <w:rPr>
      <w:rFonts w:ascii="Tahoma" w:hAnsi="Tahoma" w:cs="Tahoma"/>
      <w:sz w:val="16"/>
      <w:szCs w:val="16"/>
    </w:rPr>
  </w:style>
  <w:style w:type="character" w:customStyle="1" w:styleId="BalloonTextChar">
    <w:name w:val="Balloon Text Char"/>
    <w:basedOn w:val="DefaultParagraphFont"/>
    <w:link w:val="BalloonText"/>
    <w:uiPriority w:val="99"/>
    <w:semiHidden/>
    <w:rsid w:val="003F404F"/>
    <w:rPr>
      <w:rFonts w:ascii="Tahoma" w:hAnsi="Tahoma" w:cs="Tahoma"/>
      <w:sz w:val="16"/>
      <w:szCs w:val="16"/>
    </w:rPr>
  </w:style>
  <w:style w:type="paragraph" w:styleId="NormalWeb">
    <w:name w:val="Normal (Web)"/>
    <w:basedOn w:val="Normal"/>
    <w:uiPriority w:val="99"/>
    <w:semiHidden/>
    <w:unhideWhenUsed/>
    <w:rsid w:val="00110EC0"/>
    <w:pPr>
      <w:spacing w:before="100" w:beforeAutospacing="1" w:after="100" w:afterAutospacing="1"/>
    </w:pPr>
    <w:rPr>
      <w:rFonts w:ascii="Times New Roman" w:eastAsia="Times New Roman" w:hAnsi="Times New Roman" w:cs="Times New Roman"/>
      <w:lang w:val="en-GB" w:eastAsia="en-GB"/>
    </w:rPr>
  </w:style>
  <w:style w:type="paragraph" w:styleId="ListParagraph">
    <w:name w:val="List Paragraph"/>
    <w:basedOn w:val="Normal"/>
    <w:uiPriority w:val="34"/>
    <w:qFormat/>
    <w:rsid w:val="008F1206"/>
    <w:pPr>
      <w:ind w:left="720"/>
    </w:pPr>
    <w:rPr>
      <w:rFonts w:eastAsiaTheme="minorHAnsi"/>
      <w:sz w:val="22"/>
      <w:szCs w:val="22"/>
    </w:rPr>
  </w:style>
  <w:style w:type="paragraph" w:styleId="CommentText">
    <w:name w:val="annotation text"/>
    <w:basedOn w:val="Normal"/>
    <w:link w:val="CommentTextChar"/>
    <w:uiPriority w:val="99"/>
    <w:semiHidden/>
    <w:unhideWhenUsed/>
    <w:rsid w:val="00615EEA"/>
  </w:style>
  <w:style w:type="character" w:customStyle="1" w:styleId="CommentTextChar">
    <w:name w:val="Comment Text Char"/>
    <w:basedOn w:val="DefaultParagraphFont"/>
    <w:link w:val="CommentText"/>
    <w:uiPriority w:val="99"/>
    <w:semiHidden/>
    <w:rsid w:val="00615EEA"/>
  </w:style>
  <w:style w:type="character" w:styleId="CommentReference">
    <w:name w:val="annotation reference"/>
    <w:basedOn w:val="DefaultParagraphFont"/>
    <w:uiPriority w:val="99"/>
    <w:semiHidden/>
    <w:unhideWhenUsed/>
    <w:rsid w:val="00615EEA"/>
    <w:rPr>
      <w:sz w:val="18"/>
      <w:szCs w:val="18"/>
    </w:rPr>
  </w:style>
  <w:style w:type="paragraph" w:styleId="NoSpacing">
    <w:name w:val="No Spacing"/>
    <w:uiPriority w:val="1"/>
    <w:qFormat/>
    <w:rsid w:val="00BA5DF5"/>
    <w:rPr>
      <w:rFonts w:eastAsiaTheme="minorHAnsi"/>
      <w:sz w:val="22"/>
      <w:szCs w:val="22"/>
      <w:lang w:val="en-GB"/>
    </w:rPr>
  </w:style>
  <w:style w:type="paragraph" w:styleId="CommentSubject">
    <w:name w:val="annotation subject"/>
    <w:basedOn w:val="CommentText"/>
    <w:next w:val="CommentText"/>
    <w:link w:val="CommentSubjectChar"/>
    <w:uiPriority w:val="99"/>
    <w:semiHidden/>
    <w:unhideWhenUsed/>
    <w:rsid w:val="001D5E49"/>
    <w:rPr>
      <w:b/>
      <w:bCs/>
      <w:sz w:val="20"/>
      <w:szCs w:val="20"/>
    </w:rPr>
  </w:style>
  <w:style w:type="character" w:customStyle="1" w:styleId="CommentSubjectChar">
    <w:name w:val="Comment Subject Char"/>
    <w:basedOn w:val="CommentTextChar"/>
    <w:link w:val="CommentSubject"/>
    <w:uiPriority w:val="99"/>
    <w:semiHidden/>
    <w:rsid w:val="001D5E4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3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5303"/>
    <w:rPr>
      <w:color w:val="0000FF" w:themeColor="hyperlink"/>
      <w:u w:val="single"/>
    </w:rPr>
  </w:style>
  <w:style w:type="paragraph" w:styleId="Header">
    <w:name w:val="header"/>
    <w:basedOn w:val="Normal"/>
    <w:link w:val="HeaderChar"/>
    <w:uiPriority w:val="99"/>
    <w:unhideWhenUsed/>
    <w:rsid w:val="00935303"/>
    <w:pPr>
      <w:tabs>
        <w:tab w:val="center" w:pos="4320"/>
        <w:tab w:val="right" w:pos="8640"/>
      </w:tabs>
    </w:pPr>
  </w:style>
  <w:style w:type="character" w:customStyle="1" w:styleId="HeaderChar">
    <w:name w:val="Header Char"/>
    <w:basedOn w:val="DefaultParagraphFont"/>
    <w:link w:val="Header"/>
    <w:uiPriority w:val="99"/>
    <w:rsid w:val="00935303"/>
  </w:style>
  <w:style w:type="paragraph" w:styleId="Footer">
    <w:name w:val="footer"/>
    <w:basedOn w:val="Normal"/>
    <w:link w:val="FooterChar"/>
    <w:uiPriority w:val="99"/>
    <w:unhideWhenUsed/>
    <w:rsid w:val="00935303"/>
    <w:pPr>
      <w:tabs>
        <w:tab w:val="center" w:pos="4320"/>
        <w:tab w:val="right" w:pos="8640"/>
      </w:tabs>
    </w:pPr>
  </w:style>
  <w:style w:type="character" w:customStyle="1" w:styleId="FooterChar">
    <w:name w:val="Footer Char"/>
    <w:basedOn w:val="DefaultParagraphFont"/>
    <w:link w:val="Footer"/>
    <w:uiPriority w:val="99"/>
    <w:rsid w:val="00935303"/>
  </w:style>
  <w:style w:type="paragraph" w:styleId="BalloonText">
    <w:name w:val="Balloon Text"/>
    <w:basedOn w:val="Normal"/>
    <w:link w:val="BalloonTextChar"/>
    <w:uiPriority w:val="99"/>
    <w:semiHidden/>
    <w:unhideWhenUsed/>
    <w:rsid w:val="003F404F"/>
    <w:rPr>
      <w:rFonts w:ascii="Tahoma" w:hAnsi="Tahoma" w:cs="Tahoma"/>
      <w:sz w:val="16"/>
      <w:szCs w:val="16"/>
    </w:rPr>
  </w:style>
  <w:style w:type="character" w:customStyle="1" w:styleId="BalloonTextChar">
    <w:name w:val="Balloon Text Char"/>
    <w:basedOn w:val="DefaultParagraphFont"/>
    <w:link w:val="BalloonText"/>
    <w:uiPriority w:val="99"/>
    <w:semiHidden/>
    <w:rsid w:val="003F404F"/>
    <w:rPr>
      <w:rFonts w:ascii="Tahoma" w:hAnsi="Tahoma" w:cs="Tahoma"/>
      <w:sz w:val="16"/>
      <w:szCs w:val="16"/>
    </w:rPr>
  </w:style>
  <w:style w:type="paragraph" w:styleId="NormalWeb">
    <w:name w:val="Normal (Web)"/>
    <w:basedOn w:val="Normal"/>
    <w:uiPriority w:val="99"/>
    <w:semiHidden/>
    <w:unhideWhenUsed/>
    <w:rsid w:val="00110EC0"/>
    <w:pPr>
      <w:spacing w:before="100" w:beforeAutospacing="1" w:after="100" w:afterAutospacing="1"/>
    </w:pPr>
    <w:rPr>
      <w:rFonts w:ascii="Times New Roman" w:eastAsia="Times New Roman" w:hAnsi="Times New Roman" w:cs="Times New Roman"/>
      <w:lang w:val="en-GB" w:eastAsia="en-GB"/>
    </w:rPr>
  </w:style>
  <w:style w:type="paragraph" w:styleId="ListParagraph">
    <w:name w:val="List Paragraph"/>
    <w:basedOn w:val="Normal"/>
    <w:uiPriority w:val="34"/>
    <w:qFormat/>
    <w:rsid w:val="008F1206"/>
    <w:pPr>
      <w:ind w:left="720"/>
    </w:pPr>
    <w:rPr>
      <w:rFonts w:eastAsiaTheme="minorHAnsi"/>
      <w:sz w:val="22"/>
      <w:szCs w:val="22"/>
    </w:rPr>
  </w:style>
  <w:style w:type="paragraph" w:styleId="CommentText">
    <w:name w:val="annotation text"/>
    <w:basedOn w:val="Normal"/>
    <w:link w:val="CommentTextChar"/>
    <w:uiPriority w:val="99"/>
    <w:semiHidden/>
    <w:unhideWhenUsed/>
    <w:rsid w:val="00615EEA"/>
  </w:style>
  <w:style w:type="character" w:customStyle="1" w:styleId="CommentTextChar">
    <w:name w:val="Comment Text Char"/>
    <w:basedOn w:val="DefaultParagraphFont"/>
    <w:link w:val="CommentText"/>
    <w:uiPriority w:val="99"/>
    <w:semiHidden/>
    <w:rsid w:val="00615EEA"/>
  </w:style>
  <w:style w:type="character" w:styleId="CommentReference">
    <w:name w:val="annotation reference"/>
    <w:basedOn w:val="DefaultParagraphFont"/>
    <w:uiPriority w:val="99"/>
    <w:semiHidden/>
    <w:unhideWhenUsed/>
    <w:rsid w:val="00615EEA"/>
    <w:rPr>
      <w:sz w:val="18"/>
      <w:szCs w:val="18"/>
    </w:rPr>
  </w:style>
  <w:style w:type="paragraph" w:styleId="NoSpacing">
    <w:name w:val="No Spacing"/>
    <w:uiPriority w:val="1"/>
    <w:qFormat/>
    <w:rsid w:val="00BA5DF5"/>
    <w:rPr>
      <w:rFonts w:eastAsiaTheme="minorHAnsi"/>
      <w:sz w:val="22"/>
      <w:szCs w:val="22"/>
      <w:lang w:val="en-GB"/>
    </w:rPr>
  </w:style>
  <w:style w:type="paragraph" w:styleId="CommentSubject">
    <w:name w:val="annotation subject"/>
    <w:basedOn w:val="CommentText"/>
    <w:next w:val="CommentText"/>
    <w:link w:val="CommentSubjectChar"/>
    <w:uiPriority w:val="99"/>
    <w:semiHidden/>
    <w:unhideWhenUsed/>
    <w:rsid w:val="001D5E49"/>
    <w:rPr>
      <w:b/>
      <w:bCs/>
      <w:sz w:val="20"/>
      <w:szCs w:val="20"/>
    </w:rPr>
  </w:style>
  <w:style w:type="character" w:customStyle="1" w:styleId="CommentSubjectChar">
    <w:name w:val="Comment Subject Char"/>
    <w:basedOn w:val="CommentTextChar"/>
    <w:link w:val="CommentSubject"/>
    <w:uiPriority w:val="99"/>
    <w:semiHidden/>
    <w:rsid w:val="001D5E49"/>
    <w:rPr>
      <w:b/>
      <w:bCs/>
      <w:sz w:val="20"/>
      <w:szCs w:val="20"/>
    </w:rPr>
  </w:style>
</w:styles>
</file>

<file path=word/webSettings.xml><?xml version="1.0" encoding="utf-8"?>
<w:webSettings xmlns:r="http://schemas.openxmlformats.org/officeDocument/2006/relationships" xmlns:w="http://schemas.openxmlformats.org/wordprocessingml/2006/main">
  <w:divs>
    <w:div w:id="61368574">
      <w:bodyDiv w:val="1"/>
      <w:marLeft w:val="0"/>
      <w:marRight w:val="0"/>
      <w:marTop w:val="0"/>
      <w:marBottom w:val="0"/>
      <w:divBdr>
        <w:top w:val="none" w:sz="0" w:space="0" w:color="auto"/>
        <w:left w:val="none" w:sz="0" w:space="0" w:color="auto"/>
        <w:bottom w:val="none" w:sz="0" w:space="0" w:color="auto"/>
        <w:right w:val="none" w:sz="0" w:space="0" w:color="auto"/>
      </w:divBdr>
    </w:div>
    <w:div w:id="269122579">
      <w:bodyDiv w:val="1"/>
      <w:marLeft w:val="0"/>
      <w:marRight w:val="0"/>
      <w:marTop w:val="0"/>
      <w:marBottom w:val="0"/>
      <w:divBdr>
        <w:top w:val="none" w:sz="0" w:space="0" w:color="auto"/>
        <w:left w:val="none" w:sz="0" w:space="0" w:color="auto"/>
        <w:bottom w:val="none" w:sz="0" w:space="0" w:color="auto"/>
        <w:right w:val="none" w:sz="0" w:space="0" w:color="auto"/>
      </w:divBdr>
      <w:divsChild>
        <w:div w:id="923534605">
          <w:marLeft w:val="274"/>
          <w:marRight w:val="0"/>
          <w:marTop w:val="240"/>
          <w:marBottom w:val="0"/>
          <w:divBdr>
            <w:top w:val="none" w:sz="0" w:space="0" w:color="auto"/>
            <w:left w:val="none" w:sz="0" w:space="0" w:color="auto"/>
            <w:bottom w:val="none" w:sz="0" w:space="0" w:color="auto"/>
            <w:right w:val="none" w:sz="0" w:space="0" w:color="auto"/>
          </w:divBdr>
        </w:div>
        <w:div w:id="1032075688">
          <w:marLeft w:val="274"/>
          <w:marRight w:val="0"/>
          <w:marTop w:val="240"/>
          <w:marBottom w:val="0"/>
          <w:divBdr>
            <w:top w:val="none" w:sz="0" w:space="0" w:color="auto"/>
            <w:left w:val="none" w:sz="0" w:space="0" w:color="auto"/>
            <w:bottom w:val="none" w:sz="0" w:space="0" w:color="auto"/>
            <w:right w:val="none" w:sz="0" w:space="0" w:color="auto"/>
          </w:divBdr>
        </w:div>
        <w:div w:id="1438329061">
          <w:marLeft w:val="274"/>
          <w:marRight w:val="0"/>
          <w:marTop w:val="240"/>
          <w:marBottom w:val="0"/>
          <w:divBdr>
            <w:top w:val="none" w:sz="0" w:space="0" w:color="auto"/>
            <w:left w:val="none" w:sz="0" w:space="0" w:color="auto"/>
            <w:bottom w:val="none" w:sz="0" w:space="0" w:color="auto"/>
            <w:right w:val="none" w:sz="0" w:space="0" w:color="auto"/>
          </w:divBdr>
        </w:div>
        <w:div w:id="1650942105">
          <w:marLeft w:val="274"/>
          <w:marRight w:val="0"/>
          <w:marTop w:val="240"/>
          <w:marBottom w:val="0"/>
          <w:divBdr>
            <w:top w:val="none" w:sz="0" w:space="0" w:color="auto"/>
            <w:left w:val="none" w:sz="0" w:space="0" w:color="auto"/>
            <w:bottom w:val="none" w:sz="0" w:space="0" w:color="auto"/>
            <w:right w:val="none" w:sz="0" w:space="0" w:color="auto"/>
          </w:divBdr>
        </w:div>
        <w:div w:id="1207597602">
          <w:marLeft w:val="274"/>
          <w:marRight w:val="0"/>
          <w:marTop w:val="240"/>
          <w:marBottom w:val="0"/>
          <w:divBdr>
            <w:top w:val="none" w:sz="0" w:space="0" w:color="auto"/>
            <w:left w:val="none" w:sz="0" w:space="0" w:color="auto"/>
            <w:bottom w:val="none" w:sz="0" w:space="0" w:color="auto"/>
            <w:right w:val="none" w:sz="0" w:space="0" w:color="auto"/>
          </w:divBdr>
        </w:div>
      </w:divsChild>
    </w:div>
    <w:div w:id="332732718">
      <w:bodyDiv w:val="1"/>
      <w:marLeft w:val="0"/>
      <w:marRight w:val="0"/>
      <w:marTop w:val="0"/>
      <w:marBottom w:val="0"/>
      <w:divBdr>
        <w:top w:val="none" w:sz="0" w:space="0" w:color="auto"/>
        <w:left w:val="none" w:sz="0" w:space="0" w:color="auto"/>
        <w:bottom w:val="none" w:sz="0" w:space="0" w:color="auto"/>
        <w:right w:val="none" w:sz="0" w:space="0" w:color="auto"/>
      </w:divBdr>
    </w:div>
    <w:div w:id="630012896">
      <w:bodyDiv w:val="1"/>
      <w:marLeft w:val="0"/>
      <w:marRight w:val="0"/>
      <w:marTop w:val="0"/>
      <w:marBottom w:val="0"/>
      <w:divBdr>
        <w:top w:val="none" w:sz="0" w:space="0" w:color="auto"/>
        <w:left w:val="none" w:sz="0" w:space="0" w:color="auto"/>
        <w:bottom w:val="none" w:sz="0" w:space="0" w:color="auto"/>
        <w:right w:val="none" w:sz="0" w:space="0" w:color="auto"/>
      </w:divBdr>
    </w:div>
    <w:div w:id="656883924">
      <w:bodyDiv w:val="1"/>
      <w:marLeft w:val="0"/>
      <w:marRight w:val="0"/>
      <w:marTop w:val="0"/>
      <w:marBottom w:val="0"/>
      <w:divBdr>
        <w:top w:val="none" w:sz="0" w:space="0" w:color="auto"/>
        <w:left w:val="none" w:sz="0" w:space="0" w:color="auto"/>
        <w:bottom w:val="none" w:sz="0" w:space="0" w:color="auto"/>
        <w:right w:val="none" w:sz="0" w:space="0" w:color="auto"/>
      </w:divBdr>
    </w:div>
    <w:div w:id="691104146">
      <w:bodyDiv w:val="1"/>
      <w:marLeft w:val="0"/>
      <w:marRight w:val="0"/>
      <w:marTop w:val="0"/>
      <w:marBottom w:val="0"/>
      <w:divBdr>
        <w:top w:val="none" w:sz="0" w:space="0" w:color="auto"/>
        <w:left w:val="none" w:sz="0" w:space="0" w:color="auto"/>
        <w:bottom w:val="none" w:sz="0" w:space="0" w:color="auto"/>
        <w:right w:val="none" w:sz="0" w:space="0" w:color="auto"/>
      </w:divBdr>
    </w:div>
    <w:div w:id="1012487184">
      <w:bodyDiv w:val="1"/>
      <w:marLeft w:val="0"/>
      <w:marRight w:val="0"/>
      <w:marTop w:val="0"/>
      <w:marBottom w:val="0"/>
      <w:divBdr>
        <w:top w:val="none" w:sz="0" w:space="0" w:color="auto"/>
        <w:left w:val="none" w:sz="0" w:space="0" w:color="auto"/>
        <w:bottom w:val="none" w:sz="0" w:space="0" w:color="auto"/>
        <w:right w:val="none" w:sz="0" w:space="0" w:color="auto"/>
      </w:divBdr>
      <w:divsChild>
        <w:div w:id="737287905">
          <w:marLeft w:val="0"/>
          <w:marRight w:val="0"/>
          <w:marTop w:val="0"/>
          <w:marBottom w:val="0"/>
          <w:divBdr>
            <w:top w:val="none" w:sz="0" w:space="0" w:color="auto"/>
            <w:left w:val="none" w:sz="0" w:space="0" w:color="auto"/>
            <w:bottom w:val="none" w:sz="0" w:space="0" w:color="auto"/>
            <w:right w:val="none" w:sz="0" w:space="0" w:color="auto"/>
          </w:divBdr>
          <w:divsChild>
            <w:div w:id="185557891">
              <w:marLeft w:val="0"/>
              <w:marRight w:val="0"/>
              <w:marTop w:val="0"/>
              <w:marBottom w:val="0"/>
              <w:divBdr>
                <w:top w:val="none" w:sz="0" w:space="0" w:color="auto"/>
                <w:left w:val="none" w:sz="0" w:space="0" w:color="auto"/>
                <w:bottom w:val="none" w:sz="0" w:space="0" w:color="auto"/>
                <w:right w:val="none" w:sz="0" w:space="0" w:color="auto"/>
              </w:divBdr>
              <w:divsChild>
                <w:div w:id="1957642168">
                  <w:marLeft w:val="0"/>
                  <w:marRight w:val="0"/>
                  <w:marTop w:val="0"/>
                  <w:marBottom w:val="0"/>
                  <w:divBdr>
                    <w:top w:val="none" w:sz="0" w:space="0" w:color="auto"/>
                    <w:left w:val="none" w:sz="0" w:space="0" w:color="auto"/>
                    <w:bottom w:val="none" w:sz="0" w:space="0" w:color="auto"/>
                    <w:right w:val="none" w:sz="0" w:space="0" w:color="auto"/>
                  </w:divBdr>
                  <w:divsChild>
                    <w:div w:id="158695162">
                      <w:marLeft w:val="0"/>
                      <w:marRight w:val="0"/>
                      <w:marTop w:val="0"/>
                      <w:marBottom w:val="0"/>
                      <w:divBdr>
                        <w:top w:val="none" w:sz="0" w:space="0" w:color="auto"/>
                        <w:left w:val="none" w:sz="0" w:space="0" w:color="auto"/>
                        <w:bottom w:val="none" w:sz="0" w:space="0" w:color="auto"/>
                        <w:right w:val="none" w:sz="0" w:space="0" w:color="auto"/>
                      </w:divBdr>
                      <w:divsChild>
                        <w:div w:id="972712791">
                          <w:marLeft w:val="0"/>
                          <w:marRight w:val="0"/>
                          <w:marTop w:val="0"/>
                          <w:marBottom w:val="0"/>
                          <w:divBdr>
                            <w:top w:val="none" w:sz="0" w:space="0" w:color="auto"/>
                            <w:left w:val="none" w:sz="0" w:space="0" w:color="auto"/>
                            <w:bottom w:val="none" w:sz="0" w:space="0" w:color="auto"/>
                            <w:right w:val="none" w:sz="0" w:space="0" w:color="auto"/>
                          </w:divBdr>
                          <w:divsChild>
                            <w:div w:id="793838814">
                              <w:marLeft w:val="0"/>
                              <w:marRight w:val="0"/>
                              <w:marTop w:val="0"/>
                              <w:marBottom w:val="0"/>
                              <w:divBdr>
                                <w:top w:val="none" w:sz="0" w:space="0" w:color="auto"/>
                                <w:left w:val="none" w:sz="0" w:space="0" w:color="auto"/>
                                <w:bottom w:val="none" w:sz="0" w:space="0" w:color="auto"/>
                                <w:right w:val="none" w:sz="0" w:space="0" w:color="auto"/>
                              </w:divBdr>
                              <w:divsChild>
                                <w:div w:id="737165624">
                                  <w:marLeft w:val="0"/>
                                  <w:marRight w:val="0"/>
                                  <w:marTop w:val="0"/>
                                  <w:marBottom w:val="0"/>
                                  <w:divBdr>
                                    <w:top w:val="none" w:sz="0" w:space="0" w:color="auto"/>
                                    <w:left w:val="none" w:sz="0" w:space="0" w:color="auto"/>
                                    <w:bottom w:val="none" w:sz="0" w:space="0" w:color="auto"/>
                                    <w:right w:val="none" w:sz="0" w:space="0" w:color="auto"/>
                                  </w:divBdr>
                                  <w:divsChild>
                                    <w:div w:id="1896694593">
                                      <w:marLeft w:val="60"/>
                                      <w:marRight w:val="0"/>
                                      <w:marTop w:val="0"/>
                                      <w:marBottom w:val="0"/>
                                      <w:divBdr>
                                        <w:top w:val="none" w:sz="0" w:space="0" w:color="auto"/>
                                        <w:left w:val="none" w:sz="0" w:space="0" w:color="auto"/>
                                        <w:bottom w:val="none" w:sz="0" w:space="0" w:color="auto"/>
                                        <w:right w:val="none" w:sz="0" w:space="0" w:color="auto"/>
                                      </w:divBdr>
                                      <w:divsChild>
                                        <w:div w:id="282199507">
                                          <w:marLeft w:val="0"/>
                                          <w:marRight w:val="0"/>
                                          <w:marTop w:val="0"/>
                                          <w:marBottom w:val="0"/>
                                          <w:divBdr>
                                            <w:top w:val="none" w:sz="0" w:space="0" w:color="auto"/>
                                            <w:left w:val="none" w:sz="0" w:space="0" w:color="auto"/>
                                            <w:bottom w:val="none" w:sz="0" w:space="0" w:color="auto"/>
                                            <w:right w:val="none" w:sz="0" w:space="0" w:color="auto"/>
                                          </w:divBdr>
                                          <w:divsChild>
                                            <w:div w:id="1709836139">
                                              <w:marLeft w:val="0"/>
                                              <w:marRight w:val="0"/>
                                              <w:marTop w:val="0"/>
                                              <w:marBottom w:val="120"/>
                                              <w:divBdr>
                                                <w:top w:val="single" w:sz="6" w:space="0" w:color="F5F5F5"/>
                                                <w:left w:val="single" w:sz="6" w:space="0" w:color="F5F5F5"/>
                                                <w:bottom w:val="single" w:sz="6" w:space="0" w:color="F5F5F5"/>
                                                <w:right w:val="single" w:sz="6" w:space="0" w:color="F5F5F5"/>
                                              </w:divBdr>
                                              <w:divsChild>
                                                <w:div w:id="2061975943">
                                                  <w:marLeft w:val="0"/>
                                                  <w:marRight w:val="0"/>
                                                  <w:marTop w:val="0"/>
                                                  <w:marBottom w:val="0"/>
                                                  <w:divBdr>
                                                    <w:top w:val="none" w:sz="0" w:space="0" w:color="auto"/>
                                                    <w:left w:val="none" w:sz="0" w:space="0" w:color="auto"/>
                                                    <w:bottom w:val="none" w:sz="0" w:space="0" w:color="auto"/>
                                                    <w:right w:val="none" w:sz="0" w:space="0" w:color="auto"/>
                                                  </w:divBdr>
                                                  <w:divsChild>
                                                    <w:div w:id="1924871802">
                                                      <w:marLeft w:val="0"/>
                                                      <w:marRight w:val="0"/>
                                                      <w:marTop w:val="0"/>
                                                      <w:marBottom w:val="0"/>
                                                      <w:divBdr>
                                                        <w:top w:val="none" w:sz="0" w:space="0" w:color="auto"/>
                                                        <w:left w:val="none" w:sz="0" w:space="0" w:color="auto"/>
                                                        <w:bottom w:val="none" w:sz="0" w:space="0" w:color="auto"/>
                                                        <w:right w:val="none" w:sz="0" w:space="0" w:color="auto"/>
                                                      </w:divBdr>
                                                      <w:divsChild>
                                                        <w:div w:id="69350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6916324">
      <w:bodyDiv w:val="1"/>
      <w:marLeft w:val="0"/>
      <w:marRight w:val="0"/>
      <w:marTop w:val="0"/>
      <w:marBottom w:val="0"/>
      <w:divBdr>
        <w:top w:val="none" w:sz="0" w:space="0" w:color="auto"/>
        <w:left w:val="none" w:sz="0" w:space="0" w:color="auto"/>
        <w:bottom w:val="none" w:sz="0" w:space="0" w:color="auto"/>
        <w:right w:val="none" w:sz="0" w:space="0" w:color="auto"/>
      </w:divBdr>
    </w:div>
    <w:div w:id="1501698338">
      <w:bodyDiv w:val="1"/>
      <w:marLeft w:val="0"/>
      <w:marRight w:val="0"/>
      <w:marTop w:val="0"/>
      <w:marBottom w:val="0"/>
      <w:divBdr>
        <w:top w:val="none" w:sz="0" w:space="0" w:color="auto"/>
        <w:left w:val="none" w:sz="0" w:space="0" w:color="auto"/>
        <w:bottom w:val="none" w:sz="0" w:space="0" w:color="auto"/>
        <w:right w:val="none" w:sz="0" w:space="0" w:color="auto"/>
      </w:divBdr>
    </w:div>
    <w:div w:id="1527140283">
      <w:bodyDiv w:val="1"/>
      <w:marLeft w:val="0"/>
      <w:marRight w:val="0"/>
      <w:marTop w:val="0"/>
      <w:marBottom w:val="0"/>
      <w:divBdr>
        <w:top w:val="none" w:sz="0" w:space="0" w:color="auto"/>
        <w:left w:val="none" w:sz="0" w:space="0" w:color="auto"/>
        <w:bottom w:val="none" w:sz="0" w:space="0" w:color="auto"/>
        <w:right w:val="none" w:sz="0" w:space="0" w:color="auto"/>
      </w:divBdr>
      <w:divsChild>
        <w:div w:id="908927081">
          <w:marLeft w:val="0"/>
          <w:marRight w:val="0"/>
          <w:marTop w:val="0"/>
          <w:marBottom w:val="0"/>
          <w:divBdr>
            <w:top w:val="none" w:sz="0" w:space="0" w:color="auto"/>
            <w:left w:val="none" w:sz="0" w:space="0" w:color="auto"/>
            <w:bottom w:val="none" w:sz="0" w:space="0" w:color="auto"/>
            <w:right w:val="none" w:sz="0" w:space="0" w:color="auto"/>
          </w:divBdr>
          <w:divsChild>
            <w:div w:id="1565333994">
              <w:marLeft w:val="0"/>
              <w:marRight w:val="0"/>
              <w:marTop w:val="0"/>
              <w:marBottom w:val="0"/>
              <w:divBdr>
                <w:top w:val="none" w:sz="0" w:space="0" w:color="auto"/>
                <w:left w:val="none" w:sz="0" w:space="0" w:color="auto"/>
                <w:bottom w:val="none" w:sz="0" w:space="0" w:color="auto"/>
                <w:right w:val="none" w:sz="0" w:space="0" w:color="auto"/>
              </w:divBdr>
              <w:divsChild>
                <w:div w:id="807698110">
                  <w:marLeft w:val="0"/>
                  <w:marRight w:val="0"/>
                  <w:marTop w:val="0"/>
                  <w:marBottom w:val="0"/>
                  <w:divBdr>
                    <w:top w:val="none" w:sz="0" w:space="0" w:color="auto"/>
                    <w:left w:val="none" w:sz="0" w:space="0" w:color="auto"/>
                    <w:bottom w:val="none" w:sz="0" w:space="0" w:color="auto"/>
                    <w:right w:val="none" w:sz="0" w:space="0" w:color="auto"/>
                  </w:divBdr>
                  <w:divsChild>
                    <w:div w:id="1156921169">
                      <w:marLeft w:val="0"/>
                      <w:marRight w:val="0"/>
                      <w:marTop w:val="0"/>
                      <w:marBottom w:val="0"/>
                      <w:divBdr>
                        <w:top w:val="none" w:sz="0" w:space="0" w:color="auto"/>
                        <w:left w:val="none" w:sz="0" w:space="0" w:color="auto"/>
                        <w:bottom w:val="none" w:sz="0" w:space="0" w:color="auto"/>
                        <w:right w:val="none" w:sz="0" w:space="0" w:color="auto"/>
                      </w:divBdr>
                      <w:divsChild>
                        <w:div w:id="571084339">
                          <w:marLeft w:val="0"/>
                          <w:marRight w:val="0"/>
                          <w:marTop w:val="0"/>
                          <w:marBottom w:val="0"/>
                          <w:divBdr>
                            <w:top w:val="none" w:sz="0" w:space="0" w:color="auto"/>
                            <w:left w:val="none" w:sz="0" w:space="0" w:color="auto"/>
                            <w:bottom w:val="none" w:sz="0" w:space="0" w:color="auto"/>
                            <w:right w:val="none" w:sz="0" w:space="0" w:color="auto"/>
                          </w:divBdr>
                          <w:divsChild>
                            <w:div w:id="1488478356">
                              <w:marLeft w:val="0"/>
                              <w:marRight w:val="0"/>
                              <w:marTop w:val="0"/>
                              <w:marBottom w:val="0"/>
                              <w:divBdr>
                                <w:top w:val="none" w:sz="0" w:space="0" w:color="auto"/>
                                <w:left w:val="none" w:sz="0" w:space="0" w:color="auto"/>
                                <w:bottom w:val="none" w:sz="0" w:space="0" w:color="auto"/>
                                <w:right w:val="none" w:sz="0" w:space="0" w:color="auto"/>
                              </w:divBdr>
                              <w:divsChild>
                                <w:div w:id="2036227698">
                                  <w:marLeft w:val="0"/>
                                  <w:marRight w:val="0"/>
                                  <w:marTop w:val="0"/>
                                  <w:marBottom w:val="0"/>
                                  <w:divBdr>
                                    <w:top w:val="none" w:sz="0" w:space="0" w:color="auto"/>
                                    <w:left w:val="none" w:sz="0" w:space="0" w:color="auto"/>
                                    <w:bottom w:val="none" w:sz="0" w:space="0" w:color="auto"/>
                                    <w:right w:val="none" w:sz="0" w:space="0" w:color="auto"/>
                                  </w:divBdr>
                                  <w:divsChild>
                                    <w:div w:id="144393017">
                                      <w:marLeft w:val="60"/>
                                      <w:marRight w:val="0"/>
                                      <w:marTop w:val="0"/>
                                      <w:marBottom w:val="0"/>
                                      <w:divBdr>
                                        <w:top w:val="none" w:sz="0" w:space="0" w:color="auto"/>
                                        <w:left w:val="none" w:sz="0" w:space="0" w:color="auto"/>
                                        <w:bottom w:val="none" w:sz="0" w:space="0" w:color="auto"/>
                                        <w:right w:val="none" w:sz="0" w:space="0" w:color="auto"/>
                                      </w:divBdr>
                                      <w:divsChild>
                                        <w:div w:id="2119565435">
                                          <w:marLeft w:val="0"/>
                                          <w:marRight w:val="0"/>
                                          <w:marTop w:val="0"/>
                                          <w:marBottom w:val="0"/>
                                          <w:divBdr>
                                            <w:top w:val="none" w:sz="0" w:space="0" w:color="auto"/>
                                            <w:left w:val="none" w:sz="0" w:space="0" w:color="auto"/>
                                            <w:bottom w:val="none" w:sz="0" w:space="0" w:color="auto"/>
                                            <w:right w:val="none" w:sz="0" w:space="0" w:color="auto"/>
                                          </w:divBdr>
                                          <w:divsChild>
                                            <w:div w:id="1649821951">
                                              <w:marLeft w:val="0"/>
                                              <w:marRight w:val="0"/>
                                              <w:marTop w:val="0"/>
                                              <w:marBottom w:val="120"/>
                                              <w:divBdr>
                                                <w:top w:val="single" w:sz="6" w:space="0" w:color="F5F5F5"/>
                                                <w:left w:val="single" w:sz="6" w:space="0" w:color="F5F5F5"/>
                                                <w:bottom w:val="single" w:sz="6" w:space="0" w:color="F5F5F5"/>
                                                <w:right w:val="single" w:sz="6" w:space="0" w:color="F5F5F5"/>
                                              </w:divBdr>
                                              <w:divsChild>
                                                <w:div w:id="706291921">
                                                  <w:marLeft w:val="0"/>
                                                  <w:marRight w:val="0"/>
                                                  <w:marTop w:val="0"/>
                                                  <w:marBottom w:val="0"/>
                                                  <w:divBdr>
                                                    <w:top w:val="none" w:sz="0" w:space="0" w:color="auto"/>
                                                    <w:left w:val="none" w:sz="0" w:space="0" w:color="auto"/>
                                                    <w:bottom w:val="none" w:sz="0" w:space="0" w:color="auto"/>
                                                    <w:right w:val="none" w:sz="0" w:space="0" w:color="auto"/>
                                                  </w:divBdr>
                                                  <w:divsChild>
                                                    <w:div w:id="2761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0181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lse@bebble.be" TargetMode="External"/><Relationship Id="rId9" Type="http://schemas.openxmlformats.org/officeDocument/2006/relationships/hyperlink" Target="http://www.bebble.be"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835FF-6B1A-7840-9CFB-EA28FD1B3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761</Words>
  <Characters>4343</Characters>
  <Application>Microsoft Macintosh Word</Application>
  <DocSecurity>0</DocSecurity>
  <Lines>36</Lines>
  <Paragraphs>8</Paragraphs>
  <ScaleCrop>false</ScaleCrop>
  <HeadingPairs>
    <vt:vector size="2" baseType="variant">
      <vt:variant>
        <vt:lpstr>Title</vt:lpstr>
      </vt:variant>
      <vt:variant>
        <vt:i4>1</vt:i4>
      </vt:variant>
    </vt:vector>
  </HeadingPairs>
  <TitlesOfParts>
    <vt:vector size="1" baseType="lpstr">
      <vt:lpstr/>
    </vt:vector>
  </TitlesOfParts>
  <Company>PepsiCo</Company>
  <LinksUpToDate>false</LinksUpToDate>
  <CharactersWithSpaces>5333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Tronolone</dc:creator>
  <cp:lastModifiedBy>Ilse Lambrechts</cp:lastModifiedBy>
  <cp:revision>5</cp:revision>
  <cp:lastPrinted>2015-06-09T08:45:00Z</cp:lastPrinted>
  <dcterms:created xsi:type="dcterms:W3CDTF">2015-06-09T09:36:00Z</dcterms:created>
  <dcterms:modified xsi:type="dcterms:W3CDTF">2015-06-09T09:48:00Z</dcterms:modified>
</cp:coreProperties>
</file>