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C6603" w14:textId="1ACD989B" w:rsidR="007B329B" w:rsidRPr="00CD234B" w:rsidRDefault="00F02608" w:rsidP="007B329B">
      <w:pPr>
        <w:pStyle w:val="TBWA"/>
        <w:rPr>
          <w:b/>
          <w:color w:val="717171"/>
          <w:sz w:val="40"/>
          <w:szCs w:val="40"/>
          <w:lang w:val="nl-NL"/>
        </w:rPr>
      </w:pPr>
      <w:r>
        <w:rPr>
          <w:b/>
          <w:color w:val="717171"/>
          <w:sz w:val="40"/>
          <w:szCs w:val="40"/>
          <w:lang w:val="nl-NL"/>
        </w:rPr>
        <w:t xml:space="preserve">bpost en TBWA vragen kinderen om hulp in zoektocht naar mooiste complimentjes.  </w:t>
      </w:r>
      <w:r w:rsidR="005A4688">
        <w:rPr>
          <w:b/>
          <w:color w:val="717171"/>
          <w:sz w:val="40"/>
          <w:szCs w:val="40"/>
          <w:lang w:val="nl-NL"/>
        </w:rPr>
        <w:t xml:space="preserve"> </w:t>
      </w:r>
    </w:p>
    <w:p w14:paraId="3A323ED5" w14:textId="77777777" w:rsidR="007B329B" w:rsidRPr="00CD234B" w:rsidRDefault="007B329B" w:rsidP="007B329B">
      <w:pPr>
        <w:pStyle w:val="TBWA"/>
        <w:rPr>
          <w:b/>
          <w:color w:val="auto"/>
          <w:lang w:val="nl-NL"/>
        </w:rPr>
      </w:pPr>
    </w:p>
    <w:p w14:paraId="34A13EA2" w14:textId="77777777" w:rsidR="007B329B" w:rsidRPr="00CD234B" w:rsidRDefault="007B329B" w:rsidP="007B329B">
      <w:pPr>
        <w:pStyle w:val="TBWA"/>
        <w:rPr>
          <w:color w:val="auto"/>
          <w:sz w:val="20"/>
          <w:szCs w:val="20"/>
          <w:lang w:val="nl-NL"/>
        </w:rPr>
      </w:pPr>
    </w:p>
    <w:p w14:paraId="28EC8ABE" w14:textId="77777777" w:rsidR="007B329B" w:rsidRPr="00CD234B" w:rsidRDefault="007B329B" w:rsidP="007B329B">
      <w:pPr>
        <w:shd w:val="clear" w:color="auto" w:fill="FFFFFF"/>
        <w:rPr>
          <w:rFonts w:ascii="Helvetica" w:eastAsia="MS PGothic" w:hAnsi="Helvetica" w:cs="Arial"/>
          <w:sz w:val="20"/>
          <w:szCs w:val="20"/>
          <w:lang w:val="nl-NL"/>
        </w:rPr>
      </w:pPr>
      <w:r w:rsidRPr="00CD234B">
        <w:rPr>
          <w:rFonts w:ascii="Helvetica" w:eastAsia="MS PGothic" w:hAnsi="Helvetica" w:cs="Arial"/>
          <w:sz w:val="20"/>
          <w:szCs w:val="20"/>
          <w:lang w:val="nl-NL"/>
        </w:rPr>
        <w:t xml:space="preserve">Op 1 maart is het Complimentendag. Een dag waarop bpost alle Belgen aanmoedigt om eens een complimentje te geven. Maar omdat het voor volwassenen soms nogal moeilijk is om een complimentje geven, riep bpost dit jaar de hulp in van kinderen. </w:t>
      </w:r>
      <w:r w:rsidRPr="00CD234B">
        <w:rPr>
          <w:rFonts w:ascii="Helvetica" w:eastAsia="MS PGothic" w:hAnsi="Helvetica" w:cs="Arial"/>
          <w:sz w:val="20"/>
          <w:szCs w:val="20"/>
          <w:lang w:val="nl-NL"/>
        </w:rPr>
        <w:br/>
      </w:r>
    </w:p>
    <w:p w14:paraId="15937637" w14:textId="77777777" w:rsidR="007B329B" w:rsidRPr="00CD234B" w:rsidRDefault="00CD234B" w:rsidP="00CD234B">
      <w:pPr>
        <w:shd w:val="clear" w:color="auto" w:fill="FFFFFF"/>
        <w:rPr>
          <w:rFonts w:ascii="Helvetica" w:eastAsia="MS PGothic" w:hAnsi="Helvetica" w:cs="Arial"/>
          <w:sz w:val="20"/>
          <w:szCs w:val="20"/>
          <w:lang w:val="nl-NL"/>
        </w:rPr>
      </w:pPr>
      <w:r w:rsidRPr="00CD234B">
        <w:rPr>
          <w:rFonts w:ascii="Helvetica" w:eastAsia="MS PGothic" w:hAnsi="Helvetica" w:cs="Arial"/>
          <w:sz w:val="20"/>
          <w:szCs w:val="20"/>
          <w:lang w:val="nl-NL"/>
        </w:rPr>
        <w:t>Onder de noemer “</w:t>
      </w:r>
      <w:r w:rsidRPr="00CD234B">
        <w:rPr>
          <w:rFonts w:ascii="Helvetica" w:eastAsia="MS PGothic" w:hAnsi="Helvetica" w:cs="Arial"/>
          <w:b/>
          <w:sz w:val="20"/>
          <w:szCs w:val="20"/>
          <w:lang w:val="nl-NL"/>
        </w:rPr>
        <w:t>Een complimentje geven, da’s kinderspel!</w:t>
      </w:r>
      <w:r w:rsidRPr="00CD234B">
        <w:rPr>
          <w:rFonts w:ascii="Helvetica" w:eastAsia="MS PGothic" w:hAnsi="Helvetica" w:cs="Arial"/>
          <w:sz w:val="20"/>
          <w:szCs w:val="20"/>
          <w:lang w:val="nl-NL"/>
        </w:rPr>
        <w:t>” stuurt bpost d</w:t>
      </w:r>
      <w:r w:rsidR="007B329B" w:rsidRPr="00CD234B">
        <w:rPr>
          <w:rFonts w:ascii="Helvetica" w:eastAsia="MS PGothic" w:hAnsi="Helvetica" w:cs="Arial"/>
          <w:sz w:val="20"/>
          <w:szCs w:val="20"/>
          <w:lang w:val="nl-NL"/>
        </w:rPr>
        <w:t>e 5 leukste kindercomplimentjes in stickervorm naar alle Belgen. Daar</w:t>
      </w:r>
      <w:r w:rsidRPr="00CD234B">
        <w:rPr>
          <w:rFonts w:ascii="Helvetica" w:eastAsia="MS PGothic" w:hAnsi="Helvetica" w:cs="Arial"/>
          <w:sz w:val="20"/>
          <w:szCs w:val="20"/>
          <w:lang w:val="nl-NL"/>
        </w:rPr>
        <w:t>bij</w:t>
      </w:r>
      <w:r w:rsidR="007B329B" w:rsidRPr="00CD234B">
        <w:rPr>
          <w:rFonts w:ascii="Helvetica" w:eastAsia="MS PGothic" w:hAnsi="Helvetica" w:cs="Arial"/>
          <w:sz w:val="20"/>
          <w:szCs w:val="20"/>
          <w:lang w:val="nl-NL"/>
        </w:rPr>
        <w:t xml:space="preserve"> krijgen ze ook een voorgefrankeerde postkaart </w:t>
      </w:r>
      <w:r>
        <w:rPr>
          <w:rFonts w:ascii="Helvetica" w:eastAsia="MS PGothic" w:hAnsi="Helvetica" w:cs="Arial"/>
          <w:sz w:val="20"/>
          <w:szCs w:val="20"/>
          <w:lang w:val="nl-NL"/>
        </w:rPr>
        <w:t xml:space="preserve">met plaats voor </w:t>
      </w:r>
      <w:r w:rsidR="007B329B" w:rsidRPr="00CD234B">
        <w:rPr>
          <w:rFonts w:ascii="Helvetica" w:eastAsia="MS PGothic" w:hAnsi="Helvetica" w:cs="Arial"/>
          <w:sz w:val="20"/>
          <w:szCs w:val="20"/>
          <w:lang w:val="nl-NL"/>
        </w:rPr>
        <w:t xml:space="preserve">favoriete complimentensticker </w:t>
      </w:r>
      <w:r>
        <w:rPr>
          <w:rFonts w:ascii="Helvetica" w:eastAsia="MS PGothic" w:hAnsi="Helvetica" w:cs="Arial"/>
          <w:sz w:val="20"/>
          <w:szCs w:val="20"/>
          <w:lang w:val="nl-NL"/>
        </w:rPr>
        <w:t>en een persoonlijke boodschap</w:t>
      </w:r>
      <w:r w:rsidR="007B329B" w:rsidRPr="00CD234B">
        <w:rPr>
          <w:rFonts w:ascii="Helvetica" w:eastAsia="MS PGothic" w:hAnsi="Helvetica" w:cs="Arial"/>
          <w:sz w:val="20"/>
          <w:szCs w:val="20"/>
          <w:lang w:val="nl-NL"/>
        </w:rPr>
        <w:t>.</w:t>
      </w:r>
      <w:r w:rsidRPr="00CD234B">
        <w:rPr>
          <w:rFonts w:ascii="Helvetica" w:eastAsia="MS PGothic" w:hAnsi="Helvetica" w:cs="Arial"/>
          <w:sz w:val="20"/>
          <w:szCs w:val="20"/>
          <w:lang w:val="nl-NL"/>
        </w:rPr>
        <w:t xml:space="preserve"> </w:t>
      </w:r>
      <w:r>
        <w:rPr>
          <w:rFonts w:ascii="Helvetica" w:eastAsia="MS PGothic" w:hAnsi="Helvetica" w:cs="Arial"/>
          <w:sz w:val="20"/>
          <w:szCs w:val="20"/>
          <w:lang w:val="nl-NL"/>
        </w:rPr>
        <w:br/>
      </w:r>
      <w:r>
        <w:rPr>
          <w:rFonts w:ascii="Helvetica" w:eastAsia="MS PGothic" w:hAnsi="Helvetica" w:cs="Arial"/>
          <w:sz w:val="20"/>
          <w:szCs w:val="20"/>
          <w:lang w:val="nl-NL"/>
        </w:rPr>
        <w:br/>
        <w:t xml:space="preserve">Deze campagne wordt verder ondersteund door radiospots waarin kinderen volwassenen uit de nood helpen </w:t>
      </w:r>
      <w:r w:rsidR="001D118F">
        <w:rPr>
          <w:rFonts w:ascii="Helvetica" w:eastAsia="MS PGothic" w:hAnsi="Helvetica" w:cs="Arial"/>
          <w:sz w:val="20"/>
          <w:szCs w:val="20"/>
          <w:lang w:val="nl-NL"/>
        </w:rPr>
        <w:t>wanneer die niet meteen de juiste woorden vinden voor een complimentje</w:t>
      </w:r>
      <w:r>
        <w:rPr>
          <w:rFonts w:ascii="Helvetica" w:eastAsia="MS PGothic" w:hAnsi="Helvetica" w:cs="Arial"/>
          <w:sz w:val="20"/>
          <w:szCs w:val="20"/>
          <w:lang w:val="nl-NL"/>
        </w:rPr>
        <w:t xml:space="preserve">. </w:t>
      </w:r>
      <w:r w:rsidRPr="00CD234B">
        <w:rPr>
          <w:rFonts w:ascii="Helvetica" w:eastAsia="MS PGothic" w:hAnsi="Helvetica" w:cs="Arial"/>
          <w:sz w:val="20"/>
          <w:szCs w:val="20"/>
          <w:lang w:val="nl-NL"/>
        </w:rPr>
        <w:t xml:space="preserve"> </w:t>
      </w:r>
      <w:r w:rsidRPr="00CD234B">
        <w:rPr>
          <w:rFonts w:ascii="Helvetica" w:eastAsia="MS PGothic" w:hAnsi="Helvetica" w:cs="Arial"/>
          <w:sz w:val="20"/>
          <w:szCs w:val="20"/>
          <w:lang w:val="nl-NL"/>
        </w:rPr>
        <w:br/>
      </w:r>
      <w:r>
        <w:rPr>
          <w:rFonts w:ascii="Helvetica" w:eastAsia="MS PGothic" w:hAnsi="Helvetica" w:cs="Arial"/>
          <w:sz w:val="20"/>
          <w:szCs w:val="20"/>
          <w:lang w:val="nl-NL"/>
        </w:rPr>
        <w:br/>
      </w:r>
      <w:r w:rsidRPr="00CD234B">
        <w:rPr>
          <w:rFonts w:ascii="Helvetica" w:eastAsia="MS PGothic" w:hAnsi="Helvetica" w:cs="Arial"/>
          <w:sz w:val="20"/>
          <w:szCs w:val="20"/>
          <w:lang w:val="nl-NL"/>
        </w:rPr>
        <w:t xml:space="preserve">Wie er echt niet genoeg van krijgt kan op </w:t>
      </w:r>
      <w:hyperlink r:id="rId8" w:history="1">
        <w:r w:rsidRPr="003D3175">
          <w:rPr>
            <w:rStyle w:val="Hyperlink"/>
            <w:rFonts w:ascii="Helvetica" w:eastAsia="MS PGothic" w:hAnsi="Helvetica" w:cs="Arial"/>
            <w:sz w:val="20"/>
            <w:szCs w:val="20"/>
            <w:lang w:val="nl-NL"/>
          </w:rPr>
          <w:t>www.bpost.be/bpositive</w:t>
        </w:r>
      </w:hyperlink>
      <w:r>
        <w:rPr>
          <w:rFonts w:ascii="Helvetica" w:eastAsia="MS PGothic" w:hAnsi="Helvetica" w:cs="Arial"/>
          <w:sz w:val="20"/>
          <w:szCs w:val="20"/>
          <w:lang w:val="nl-NL"/>
        </w:rPr>
        <w:t xml:space="preserve"> </w:t>
      </w:r>
      <w:r w:rsidRPr="00CD234B">
        <w:rPr>
          <w:rFonts w:ascii="Helvetica" w:eastAsia="MS PGothic" w:hAnsi="Helvetica" w:cs="Arial"/>
          <w:sz w:val="20"/>
          <w:szCs w:val="20"/>
          <w:lang w:val="nl-NL"/>
        </w:rPr>
        <w:t xml:space="preserve">terecht om nog meer gratis complimentenkaarten te versturen. </w:t>
      </w:r>
      <w:r w:rsidR="007B329B" w:rsidRPr="00CD234B">
        <w:rPr>
          <w:rFonts w:ascii="Helvetica" w:eastAsia="MS PGothic" w:hAnsi="Helvetica" w:cs="Arial"/>
          <w:sz w:val="20"/>
          <w:szCs w:val="20"/>
          <w:lang w:val="nl-NL"/>
        </w:rPr>
        <w:br/>
      </w:r>
      <w:r w:rsidR="007B329B" w:rsidRPr="00CD234B">
        <w:rPr>
          <w:rFonts w:ascii="Helvetica" w:eastAsia="MS PGothic" w:hAnsi="Helvetica" w:cs="Arial"/>
          <w:sz w:val="20"/>
          <w:szCs w:val="20"/>
          <w:lang w:val="nl-NL"/>
        </w:rPr>
        <w:br/>
      </w:r>
      <w:r w:rsidR="007B329B" w:rsidRPr="00CD234B">
        <w:rPr>
          <w:rFonts w:ascii="Helvetica" w:eastAsia="MS PGothic" w:hAnsi="Helvetica" w:cs="Arial"/>
          <w:sz w:val="20"/>
          <w:szCs w:val="20"/>
          <w:lang w:val="nl-NL"/>
        </w:rPr>
        <w:br/>
      </w:r>
    </w:p>
    <w:p w14:paraId="552AD1A1" w14:textId="77777777" w:rsidR="007B329B" w:rsidRPr="00CD234B" w:rsidRDefault="007B329B" w:rsidP="007B329B">
      <w:pPr>
        <w:pStyle w:val="TBWA"/>
        <w:rPr>
          <w:color w:val="auto"/>
          <w:sz w:val="22"/>
          <w:lang w:val="nl-NL"/>
        </w:rPr>
      </w:pPr>
    </w:p>
    <w:p w14:paraId="66B8E96C" w14:textId="4975C2EF" w:rsidR="0061795A" w:rsidRPr="001864A9" w:rsidRDefault="001E2BA1" w:rsidP="007B329B">
      <w:pPr>
        <w:rPr>
          <w:rFonts w:ascii="Helvetica" w:hAnsi="Helvetica"/>
          <w:sz w:val="20"/>
          <w:szCs w:val="20"/>
          <w:u w:val="single"/>
          <w:lang w:val="nl-NL"/>
        </w:rPr>
      </w:pPr>
      <w:bookmarkStart w:id="0" w:name="_GoBack"/>
      <w:r w:rsidRPr="001864A9">
        <w:rPr>
          <w:rFonts w:ascii="Helvetica" w:hAnsi="Helvetica"/>
          <w:sz w:val="20"/>
          <w:szCs w:val="20"/>
          <w:u w:val="single"/>
          <w:lang w:val="nl-NL"/>
        </w:rPr>
        <w:t>Credits:</w:t>
      </w:r>
    </w:p>
    <w:bookmarkEnd w:id="0"/>
    <w:p w14:paraId="7A668128" w14:textId="77777777" w:rsidR="001E2BA1" w:rsidRPr="001864A9" w:rsidRDefault="001E2BA1" w:rsidP="007B329B">
      <w:pPr>
        <w:rPr>
          <w:rFonts w:ascii="Helvetica" w:hAnsi="Helvetica"/>
          <w:sz w:val="20"/>
          <w:szCs w:val="20"/>
          <w:lang w:val="nl-NL"/>
        </w:rPr>
      </w:pPr>
    </w:p>
    <w:p w14:paraId="6FB5D5F1" w14:textId="77777777" w:rsidR="001E2BA1" w:rsidRPr="001864A9" w:rsidRDefault="001E2BA1" w:rsidP="001E2BA1">
      <w:pPr>
        <w:pStyle w:val="tbwanormal"/>
        <w:spacing w:before="0" w:beforeAutospacing="0" w:after="120" w:afterAutospacing="0"/>
        <w:ind w:left="720" w:hanging="360"/>
        <w:rPr>
          <w:rFonts w:ascii="Helvetica" w:hAnsi="Helvetica" w:cs="Times New Roman"/>
          <w:color w:val="000000"/>
        </w:rPr>
      </w:pPr>
      <w:r w:rsidRPr="001864A9">
        <w:rPr>
          <w:rFonts w:ascii="Helvetica" w:hAnsi="Helvetica"/>
          <w:lang w:val="nl-NL"/>
        </w:rPr>
        <w:t xml:space="preserve">Client: bpost - </w:t>
      </w:r>
      <w:r w:rsidRPr="001864A9">
        <w:rPr>
          <w:rFonts w:ascii="Helvetica" w:hAnsi="Helvetica" w:cs="Times New Roman"/>
          <w:color w:val="000000"/>
        </w:rPr>
        <w:t>Els De Troch, Soraya Holderbeke, Christophe Mottint</w:t>
      </w:r>
    </w:p>
    <w:p w14:paraId="2DDD6E7F" w14:textId="690A8298" w:rsidR="001E2BA1" w:rsidRPr="001864A9" w:rsidRDefault="001E2BA1" w:rsidP="001E2BA1">
      <w:pPr>
        <w:pStyle w:val="tbwanormal"/>
        <w:spacing w:before="0" w:beforeAutospacing="0" w:after="120" w:afterAutospacing="0"/>
        <w:ind w:left="720" w:hanging="360"/>
        <w:rPr>
          <w:rFonts w:ascii="Helvetica" w:hAnsi="Helvetica" w:cs="Times New Roman"/>
          <w:color w:val="000000"/>
        </w:rPr>
      </w:pPr>
      <w:r w:rsidRPr="001864A9">
        <w:rPr>
          <w:rFonts w:ascii="Helvetica" w:hAnsi="Helvetica" w:cs="Times New Roman"/>
          <w:color w:val="000000"/>
        </w:rPr>
        <w:t xml:space="preserve">Creatives: </w:t>
      </w:r>
      <w:r w:rsidRPr="001864A9">
        <w:rPr>
          <w:rFonts w:ascii="Helvetica" w:hAnsi="Helvetica" w:cs="Times New Roman"/>
          <w:color w:val="000000"/>
        </w:rPr>
        <w:t xml:space="preserve">Ivo Mertens, Jasper Declercq, </w:t>
      </w:r>
      <w:proofErr w:type="gramStart"/>
      <w:r w:rsidRPr="001864A9">
        <w:rPr>
          <w:rFonts w:ascii="Helvetica" w:hAnsi="Helvetica" w:cs="Times New Roman"/>
          <w:color w:val="000000"/>
        </w:rPr>
        <w:t>Chiara</w:t>
      </w:r>
      <w:proofErr w:type="gramEnd"/>
      <w:r w:rsidRPr="001864A9">
        <w:rPr>
          <w:rFonts w:ascii="Helvetica" w:hAnsi="Helvetica" w:cs="Times New Roman"/>
          <w:color w:val="000000"/>
        </w:rPr>
        <w:t xml:space="preserve"> De Decker</w:t>
      </w:r>
    </w:p>
    <w:p w14:paraId="7FEBDD63" w14:textId="20DD0B82" w:rsidR="001E2BA1" w:rsidRPr="001864A9" w:rsidRDefault="001E2BA1" w:rsidP="001E2BA1">
      <w:pPr>
        <w:pStyle w:val="tbwanormal"/>
        <w:spacing w:before="0" w:beforeAutospacing="0" w:after="120" w:afterAutospacing="0"/>
        <w:ind w:left="720" w:hanging="360"/>
        <w:rPr>
          <w:rFonts w:ascii="Helvetica" w:hAnsi="Helvetica" w:cs="Times New Roman"/>
          <w:color w:val="000000"/>
        </w:rPr>
      </w:pPr>
      <w:r w:rsidRPr="001864A9">
        <w:rPr>
          <w:rFonts w:ascii="Helvetica" w:hAnsi="Helvetica" w:cs="Times New Roman"/>
          <w:color w:val="000000"/>
        </w:rPr>
        <w:t xml:space="preserve">Design: </w:t>
      </w:r>
      <w:r w:rsidRPr="001864A9">
        <w:rPr>
          <w:rFonts w:ascii="Helvetica" w:hAnsi="Helvetica" w:cs="Times New Roman"/>
          <w:color w:val="000000"/>
        </w:rPr>
        <w:t>Estelle Vanduynslager</w:t>
      </w:r>
    </w:p>
    <w:p w14:paraId="2AA37515" w14:textId="77777777" w:rsidR="001E2BA1" w:rsidRPr="001864A9" w:rsidRDefault="001E2BA1" w:rsidP="001E2BA1">
      <w:pPr>
        <w:pStyle w:val="tbwanormal"/>
        <w:spacing w:before="0" w:beforeAutospacing="0" w:after="120" w:afterAutospacing="0"/>
        <w:ind w:left="2835" w:hanging="2475"/>
        <w:rPr>
          <w:rFonts w:ascii="Helvetica" w:hAnsi="Helvetica" w:cs="Times New Roman"/>
          <w:color w:val="000000"/>
        </w:rPr>
      </w:pPr>
      <w:r w:rsidRPr="001864A9">
        <w:rPr>
          <w:rFonts w:ascii="Helvetica" w:hAnsi="Helvetica" w:cs="Times New Roman"/>
          <w:color w:val="000000"/>
        </w:rPr>
        <w:t xml:space="preserve">Account team: </w:t>
      </w:r>
      <w:r w:rsidRPr="001864A9">
        <w:rPr>
          <w:rFonts w:ascii="Helvetica" w:hAnsi="Helvetica" w:cs="Times New Roman"/>
          <w:color w:val="000000"/>
        </w:rPr>
        <w:t>Pauline Kinet, Jochen De Greef</w:t>
      </w:r>
    </w:p>
    <w:p w14:paraId="5BCF7707" w14:textId="20F10466" w:rsidR="001E2BA1" w:rsidRPr="001864A9" w:rsidRDefault="001E2BA1" w:rsidP="001E2BA1">
      <w:pPr>
        <w:pStyle w:val="tbwanormal"/>
        <w:spacing w:before="0" w:beforeAutospacing="0" w:after="120" w:afterAutospacing="0"/>
        <w:ind w:left="2835" w:hanging="2475"/>
        <w:rPr>
          <w:rFonts w:ascii="Helvetica" w:hAnsi="Helvetica" w:cs="Times New Roman"/>
          <w:color w:val="000000"/>
        </w:rPr>
      </w:pPr>
      <w:r w:rsidRPr="001864A9">
        <w:rPr>
          <w:rFonts w:ascii="Helvetica" w:hAnsi="Helvetica" w:cs="Times New Roman"/>
          <w:color w:val="000000"/>
        </w:rPr>
        <w:t>Media Agency: Space</w:t>
      </w:r>
    </w:p>
    <w:p w14:paraId="5942782C" w14:textId="05998082" w:rsidR="001E2BA1" w:rsidRPr="001864A9" w:rsidRDefault="001E2BA1" w:rsidP="001E2BA1">
      <w:pPr>
        <w:pStyle w:val="tbwanormal"/>
        <w:spacing w:before="0" w:beforeAutospacing="0" w:after="120" w:afterAutospacing="0"/>
        <w:ind w:left="2835" w:hanging="2475"/>
        <w:rPr>
          <w:rFonts w:ascii="Helvetica" w:hAnsi="Helvetica" w:cs="Times New Roman"/>
          <w:color w:val="000000"/>
        </w:rPr>
      </w:pPr>
      <w:r w:rsidRPr="001864A9">
        <w:rPr>
          <w:rFonts w:ascii="Helvetica" w:hAnsi="Helvetica" w:cs="Times New Roman"/>
          <w:color w:val="000000"/>
        </w:rPr>
        <w:t xml:space="preserve">Radio Production: SAKE </w:t>
      </w:r>
      <w:proofErr w:type="gramStart"/>
      <w:r w:rsidRPr="001864A9">
        <w:rPr>
          <w:rFonts w:ascii="Helvetica" w:hAnsi="Helvetica" w:cs="Times New Roman"/>
          <w:color w:val="000000"/>
        </w:rPr>
        <w:t>( Veerle</w:t>
      </w:r>
      <w:proofErr w:type="gramEnd"/>
      <w:r w:rsidRPr="001864A9">
        <w:rPr>
          <w:rFonts w:ascii="Helvetica" w:hAnsi="Helvetica" w:cs="Times New Roman"/>
          <w:color w:val="000000"/>
        </w:rPr>
        <w:t xml:space="preserve"> Van Melkebeke, Jan Pollet)</w:t>
      </w:r>
    </w:p>
    <w:p w14:paraId="6CE3A2F0" w14:textId="77777777" w:rsidR="001E2BA1" w:rsidRPr="001864A9" w:rsidRDefault="001E2BA1" w:rsidP="001E2BA1">
      <w:pPr>
        <w:pStyle w:val="tbwanormal"/>
        <w:spacing w:before="0" w:beforeAutospacing="0" w:after="120" w:afterAutospacing="0"/>
        <w:ind w:left="2835" w:hanging="2475"/>
        <w:rPr>
          <w:rFonts w:ascii="Helvetica" w:hAnsi="Helvetica" w:cs="Times New Roman"/>
          <w:color w:val="000000"/>
        </w:rPr>
      </w:pPr>
    </w:p>
    <w:p w14:paraId="73EEB55D" w14:textId="27B0AB72" w:rsidR="001E2BA1" w:rsidRPr="001864A9" w:rsidRDefault="001E2BA1" w:rsidP="001E2BA1">
      <w:pPr>
        <w:pStyle w:val="tbwanormal"/>
        <w:spacing w:before="0" w:beforeAutospacing="0" w:after="120" w:afterAutospacing="0"/>
        <w:ind w:left="2835" w:hanging="2475"/>
        <w:rPr>
          <w:rFonts w:ascii="Helvetica" w:hAnsi="Helvetica" w:cs="Times New Roman"/>
          <w:color w:val="000000"/>
        </w:rPr>
      </w:pPr>
      <w:r w:rsidRPr="001864A9">
        <w:rPr>
          <w:rFonts w:ascii="Helvetica" w:hAnsi="Helvetica" w:cs="Times New Roman"/>
          <w:color w:val="000000"/>
        </w:rPr>
        <w:t>Campaign release: 26/02/2013</w:t>
      </w:r>
    </w:p>
    <w:p w14:paraId="3FADF53A" w14:textId="0DB8A726" w:rsidR="001E2BA1" w:rsidRPr="001864A9" w:rsidRDefault="001E2BA1" w:rsidP="001E2BA1">
      <w:pPr>
        <w:pStyle w:val="tbwanormal"/>
        <w:spacing w:before="0" w:beforeAutospacing="0" w:after="120" w:afterAutospacing="0"/>
        <w:ind w:left="2835" w:hanging="2475"/>
        <w:rPr>
          <w:rFonts w:ascii="Helvetica" w:hAnsi="Helvetica" w:cs="Times New Roman"/>
          <w:color w:val="000000"/>
        </w:rPr>
      </w:pPr>
      <w:r w:rsidRPr="001864A9">
        <w:rPr>
          <w:rFonts w:ascii="Helvetica" w:hAnsi="Helvetica" w:cs="Times New Roman"/>
          <w:color w:val="000000"/>
        </w:rPr>
        <w:t xml:space="preserve">Media: Print, Radio, Web, </w:t>
      </w:r>
      <w:proofErr w:type="gramStart"/>
      <w:r w:rsidRPr="001864A9">
        <w:rPr>
          <w:rFonts w:ascii="Helvetica" w:hAnsi="Helvetica" w:cs="Times New Roman"/>
          <w:color w:val="000000"/>
        </w:rPr>
        <w:t>D2D</w:t>
      </w:r>
      <w:proofErr w:type="gramEnd"/>
      <w:r w:rsidRPr="001864A9">
        <w:rPr>
          <w:rFonts w:ascii="Helvetica" w:hAnsi="Helvetica" w:cs="Times New Roman"/>
          <w:color w:val="000000"/>
        </w:rPr>
        <w:t>-Mailing</w:t>
      </w:r>
    </w:p>
    <w:p w14:paraId="0878E4DF" w14:textId="77777777" w:rsidR="001E2BA1" w:rsidRDefault="001E2BA1" w:rsidP="001E2BA1">
      <w:pPr>
        <w:pStyle w:val="tbwanormal"/>
        <w:spacing w:before="0" w:beforeAutospacing="0" w:after="120" w:afterAutospacing="0"/>
        <w:ind w:left="2835" w:hanging="2475"/>
        <w:rPr>
          <w:rFonts w:ascii="Arial" w:hAnsi="Arial" w:cs="Times New Roman"/>
          <w:color w:val="000000"/>
          <w:sz w:val="24"/>
          <w:szCs w:val="24"/>
        </w:rPr>
      </w:pPr>
    </w:p>
    <w:p w14:paraId="5B0F3C9D" w14:textId="72952A53" w:rsidR="001E2BA1" w:rsidRDefault="001E2BA1" w:rsidP="001E2BA1">
      <w:pPr>
        <w:pStyle w:val="tbwanormal"/>
        <w:spacing w:before="0" w:beforeAutospacing="0" w:after="120" w:afterAutospacing="0"/>
        <w:ind w:left="720" w:hanging="360"/>
        <w:rPr>
          <w:rFonts w:ascii="Helvetica" w:hAnsi="Helvetica" w:cs="Times New Roman"/>
          <w:color w:val="000000"/>
        </w:rPr>
      </w:pPr>
    </w:p>
    <w:p w14:paraId="534101B8" w14:textId="77777777" w:rsidR="001E2BA1" w:rsidRDefault="001E2BA1" w:rsidP="001E2BA1">
      <w:pPr>
        <w:pStyle w:val="tbwanormal"/>
        <w:spacing w:before="0" w:beforeAutospacing="0" w:after="120" w:afterAutospacing="0"/>
        <w:ind w:left="720" w:hanging="360"/>
        <w:rPr>
          <w:rFonts w:ascii="Helvetica" w:hAnsi="Helvetica" w:cs="Times New Roman"/>
          <w:color w:val="000000"/>
        </w:rPr>
      </w:pPr>
    </w:p>
    <w:p w14:paraId="22E4C000" w14:textId="77777777" w:rsidR="001E2BA1" w:rsidRDefault="001E2BA1" w:rsidP="001E2BA1">
      <w:pPr>
        <w:pStyle w:val="tbwanormal"/>
        <w:spacing w:before="0" w:beforeAutospacing="0" w:after="120" w:afterAutospacing="0"/>
        <w:ind w:left="720" w:hanging="360"/>
        <w:rPr>
          <w:rFonts w:ascii="Arial" w:hAnsi="Arial" w:cs="Times New Roman"/>
          <w:color w:val="000000"/>
          <w:sz w:val="24"/>
          <w:szCs w:val="24"/>
        </w:rPr>
      </w:pPr>
    </w:p>
    <w:p w14:paraId="45C417C7" w14:textId="6665F005" w:rsidR="001E2BA1" w:rsidRPr="00CD234B" w:rsidRDefault="001E2BA1" w:rsidP="007B329B">
      <w:pPr>
        <w:rPr>
          <w:lang w:val="nl-NL"/>
        </w:rPr>
      </w:pPr>
    </w:p>
    <w:sectPr w:rsidR="001E2BA1" w:rsidRPr="00CD234B" w:rsidSect="004C5BFD">
      <w:headerReference w:type="even" r:id="rId9"/>
      <w:headerReference w:type="default" r:id="rId10"/>
      <w:footerReference w:type="even" r:id="rId11"/>
      <w:footerReference w:type="default" r:id="rId12"/>
      <w:headerReference w:type="first" r:id="rId13"/>
      <w:footerReference w:type="first" r:id="rId14"/>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31F27" w14:textId="77777777" w:rsidR="00CD234B" w:rsidRDefault="00CD234B" w:rsidP="0061795A">
      <w:r>
        <w:separator/>
      </w:r>
    </w:p>
  </w:endnote>
  <w:endnote w:type="continuationSeparator" w:id="0">
    <w:p w14:paraId="2A34FD25" w14:textId="77777777" w:rsidR="00CD234B" w:rsidRDefault="00CD234B"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Cambri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PGothic">
    <w:altName w:val="ＭＳ Ｐゴシック"/>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7DB33" w14:textId="77777777" w:rsidR="00CD234B" w:rsidRDefault="00CD23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78B0A" w14:textId="77777777" w:rsidR="00CD234B" w:rsidRPr="004C5BFD" w:rsidRDefault="00CD234B"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0FCDC452" w14:textId="77777777" w:rsidR="00CD234B" w:rsidRPr="004C5BFD" w:rsidRDefault="00CD234B"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86A3A" w14:textId="77777777" w:rsidR="00CD234B" w:rsidRPr="004C5BFD" w:rsidRDefault="00CD234B"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71AFEB30" w14:textId="77777777" w:rsidR="00CD234B" w:rsidRPr="004C5BFD" w:rsidRDefault="00CD234B"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FCF91" w14:textId="77777777" w:rsidR="00CD234B" w:rsidRDefault="00CD234B" w:rsidP="0061795A">
      <w:r>
        <w:separator/>
      </w:r>
    </w:p>
  </w:footnote>
  <w:footnote w:type="continuationSeparator" w:id="0">
    <w:p w14:paraId="431825EB" w14:textId="77777777" w:rsidR="00CD234B" w:rsidRDefault="00CD234B"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78601" w14:textId="77777777" w:rsidR="00CD234B" w:rsidRDefault="00CD234B"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8CA476" w14:textId="77777777" w:rsidR="00CD234B" w:rsidRDefault="00CD234B"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FF1EB" w14:textId="77777777" w:rsidR="00CD234B" w:rsidRPr="001C6E34" w:rsidRDefault="00CD234B"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0E208856" w14:textId="77777777" w:rsidR="00CD234B" w:rsidRPr="001C6E34" w:rsidRDefault="00CD234B"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5C9988E8" wp14:editId="092603E0">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E944A" w14:textId="77777777" w:rsidR="00CD234B" w:rsidRPr="004C5BFD" w:rsidRDefault="00CD234B"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126F68D1" wp14:editId="5714D57E">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9B"/>
    <w:rsid w:val="00061A67"/>
    <w:rsid w:val="00121240"/>
    <w:rsid w:val="001864A9"/>
    <w:rsid w:val="001C6E34"/>
    <w:rsid w:val="001D118F"/>
    <w:rsid w:val="001E2BA1"/>
    <w:rsid w:val="00204365"/>
    <w:rsid w:val="00295847"/>
    <w:rsid w:val="002A77AA"/>
    <w:rsid w:val="00332519"/>
    <w:rsid w:val="003F54D5"/>
    <w:rsid w:val="004774D4"/>
    <w:rsid w:val="0048020D"/>
    <w:rsid w:val="00496AA6"/>
    <w:rsid w:val="004C5BFD"/>
    <w:rsid w:val="0057625F"/>
    <w:rsid w:val="005A4688"/>
    <w:rsid w:val="005D12D3"/>
    <w:rsid w:val="00615045"/>
    <w:rsid w:val="0061795A"/>
    <w:rsid w:val="00666192"/>
    <w:rsid w:val="006E2266"/>
    <w:rsid w:val="00740375"/>
    <w:rsid w:val="007B329B"/>
    <w:rsid w:val="007C632C"/>
    <w:rsid w:val="00890B9D"/>
    <w:rsid w:val="009F000D"/>
    <w:rsid w:val="00A73A16"/>
    <w:rsid w:val="00A858C9"/>
    <w:rsid w:val="00BB7BB0"/>
    <w:rsid w:val="00C66B16"/>
    <w:rsid w:val="00CD234B"/>
    <w:rsid w:val="00F02608"/>
    <w:rsid w:val="00F1379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95C89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B329B"/>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7B329B"/>
    <w:rPr>
      <w:color w:val="0000FF"/>
      <w:u w:val="single"/>
    </w:rPr>
  </w:style>
  <w:style w:type="paragraph" w:customStyle="1" w:styleId="tbwanormal">
    <w:name w:val="tbwanormal"/>
    <w:basedOn w:val="Normal"/>
    <w:rsid w:val="001E2BA1"/>
    <w:pPr>
      <w:spacing w:before="100" w:beforeAutospacing="1" w:after="100" w:afterAutospacing="1"/>
    </w:pPr>
    <w:rPr>
      <w:rFonts w:ascii="Times" w:eastAsiaTheme="minorEastAsia" w:hAnsi="Times" w:cstheme="minorBidi"/>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B329B"/>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7B329B"/>
    <w:rPr>
      <w:color w:val="0000FF"/>
      <w:u w:val="single"/>
    </w:rPr>
  </w:style>
  <w:style w:type="paragraph" w:customStyle="1" w:styleId="tbwanormal">
    <w:name w:val="tbwanormal"/>
    <w:basedOn w:val="Normal"/>
    <w:rsid w:val="001E2BA1"/>
    <w:pPr>
      <w:spacing w:before="100" w:beforeAutospacing="1" w:after="100" w:afterAutospacing="1"/>
    </w:pPr>
    <w:rPr>
      <w:rFonts w:ascii="Times" w:eastAsiaTheme="minorEastAsia" w:hAnsi="Times"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post.be/bpositiv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9843F-E674-5F4E-BBC1-0E8B2014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29</TotalTime>
  <Pages>1</Pages>
  <Words>196</Words>
  <Characters>1119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Declercq</dc:creator>
  <cp:keywords/>
  <dc:description/>
  <cp:lastModifiedBy>Valerie Vleminckx</cp:lastModifiedBy>
  <cp:revision>5</cp:revision>
  <cp:lastPrinted>2011-08-10T13:45:00Z</cp:lastPrinted>
  <dcterms:created xsi:type="dcterms:W3CDTF">2013-02-21T17:03:00Z</dcterms:created>
  <dcterms:modified xsi:type="dcterms:W3CDTF">2013-02-25T11:46:00Z</dcterms:modified>
</cp:coreProperties>
</file>