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55428" w14:textId="77777777" w:rsidR="00413759" w:rsidRPr="00940A76" w:rsidRDefault="00413759" w:rsidP="00413759">
      <w:pPr>
        <w:spacing w:after="0" w:line="276" w:lineRule="auto"/>
        <w:ind w:right="282"/>
        <w:jc w:val="both"/>
        <w:rPr>
          <w:sz w:val="24"/>
          <w:szCs w:val="24"/>
        </w:rPr>
      </w:pPr>
      <w:r w:rsidRPr="00940A7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hidden="0" allowOverlap="1" wp14:anchorId="096F1BF9" wp14:editId="0690C4A0">
            <wp:simplePos x="0" y="0"/>
            <wp:positionH relativeFrom="margin">
              <wp:posOffset>-205740</wp:posOffset>
            </wp:positionH>
            <wp:positionV relativeFrom="paragraph">
              <wp:posOffset>275590</wp:posOffset>
            </wp:positionV>
            <wp:extent cx="1483360" cy="689610"/>
            <wp:effectExtent l="0" t="0" r="0" b="0"/>
            <wp:wrapTopAndBottom distT="0" dist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689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4BD7C3" w14:textId="77777777" w:rsidR="00940A76" w:rsidRPr="00E043EE" w:rsidRDefault="00940A76" w:rsidP="00940A76">
      <w:pPr>
        <w:pStyle w:val="NormaleWeb"/>
        <w:spacing w:before="0" w:beforeAutospacing="0" w:after="120" w:afterAutospacing="0"/>
        <w:jc w:val="center"/>
        <w:rPr>
          <w:rFonts w:asciiTheme="minorHAnsi" w:hAnsiTheme="minorHAnsi"/>
          <w:b/>
          <w:color w:val="1D2129"/>
          <w:sz w:val="24"/>
          <w:szCs w:val="24"/>
        </w:rPr>
      </w:pPr>
    </w:p>
    <w:p w14:paraId="477F5960" w14:textId="153BFDEE" w:rsidR="00945F15" w:rsidRPr="00E043EE" w:rsidRDefault="00E043EE" w:rsidP="00945F15">
      <w:pPr>
        <w:pStyle w:val="NormaleWeb"/>
        <w:spacing w:before="0" w:beforeAutospacing="0" w:after="60" w:afterAutospacing="0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E043EE">
        <w:rPr>
          <w:rFonts w:asciiTheme="minorHAnsi" w:hAnsiTheme="minorHAnsi"/>
          <w:b/>
          <w:sz w:val="24"/>
          <w:szCs w:val="24"/>
        </w:rPr>
        <w:t>TALENT GARDEN SI AFFIDA ALL’APP MOOVIT PER LA MOBILITÀ SOSTENIBILE DEI PROPRI UTENTI</w:t>
      </w:r>
      <w:proofErr w:type="gramEnd"/>
    </w:p>
    <w:p w14:paraId="40E78F27" w14:textId="77777777" w:rsidR="00EA6316" w:rsidRDefault="00EA6316" w:rsidP="00945F15">
      <w:pPr>
        <w:pStyle w:val="NormaleWeb"/>
        <w:spacing w:before="0" w:beforeAutospacing="0" w:after="60" w:afterAutospacing="0"/>
        <w:jc w:val="both"/>
        <w:rPr>
          <w:rFonts w:asciiTheme="minorHAnsi" w:hAnsiTheme="minorHAnsi"/>
        </w:rPr>
      </w:pPr>
    </w:p>
    <w:p w14:paraId="2F4171CB" w14:textId="61A0E1A4" w:rsidR="00E043EE" w:rsidRPr="00E043EE" w:rsidRDefault="00E043EE" w:rsidP="00E043EE">
      <w:pPr>
        <w:pStyle w:val="NormaleWeb"/>
        <w:spacing w:before="0" w:beforeAutospacing="0" w:after="60" w:afterAutospacing="0"/>
        <w:jc w:val="both"/>
        <w:rPr>
          <w:rFonts w:asciiTheme="minorHAnsi" w:hAnsiTheme="minorHAnsi"/>
        </w:rPr>
      </w:pPr>
      <w:r w:rsidRPr="00E043EE">
        <w:rPr>
          <w:rFonts w:asciiTheme="minorHAnsi" w:hAnsiTheme="minorHAnsi"/>
          <w:i/>
        </w:rPr>
        <w:t>Milano, ottobre 2019</w:t>
      </w:r>
      <w:r>
        <w:rPr>
          <w:rFonts w:asciiTheme="minorHAnsi" w:hAnsiTheme="minorHAnsi"/>
        </w:rPr>
        <w:t xml:space="preserve"> - </w:t>
      </w:r>
      <w:r w:rsidRPr="00E043EE">
        <w:rPr>
          <w:rFonts w:asciiTheme="minorHAnsi" w:hAnsiTheme="minorHAnsi"/>
        </w:rPr>
        <w:t xml:space="preserve">Anche Talent Garden, la piattaforma leader in Europa per il networking e la formazione nell’ambito dell’innovazione digitale, dopo Microsoft, </w:t>
      </w:r>
      <w:proofErr w:type="spellStart"/>
      <w:r w:rsidRPr="00E043EE">
        <w:rPr>
          <w:rFonts w:asciiTheme="minorHAnsi" w:hAnsiTheme="minorHAnsi"/>
        </w:rPr>
        <w:t>Uber</w:t>
      </w:r>
      <w:proofErr w:type="spellEnd"/>
      <w:r w:rsidRPr="00E043EE">
        <w:rPr>
          <w:rFonts w:asciiTheme="minorHAnsi" w:hAnsiTheme="minorHAnsi"/>
        </w:rPr>
        <w:t xml:space="preserve"> e </w:t>
      </w:r>
      <w:proofErr w:type="spellStart"/>
      <w:r w:rsidRPr="00E043EE">
        <w:rPr>
          <w:rFonts w:asciiTheme="minorHAnsi" w:hAnsiTheme="minorHAnsi"/>
        </w:rPr>
        <w:t>Lyft</w:t>
      </w:r>
      <w:proofErr w:type="spellEnd"/>
      <w:r w:rsidRPr="00E043EE">
        <w:rPr>
          <w:rFonts w:asciiTheme="minorHAnsi" w:hAnsiTheme="minorHAnsi"/>
        </w:rPr>
        <w:t>, si affida all’</w:t>
      </w:r>
      <w:proofErr w:type="spellStart"/>
      <w:r w:rsidRPr="00E043EE">
        <w:rPr>
          <w:rFonts w:asciiTheme="minorHAnsi" w:hAnsiTheme="minorHAnsi"/>
        </w:rPr>
        <w:t>app</w:t>
      </w:r>
      <w:proofErr w:type="spellEnd"/>
      <w:r w:rsidRPr="00E043EE">
        <w:rPr>
          <w:rFonts w:asciiTheme="minorHAnsi" w:hAnsiTheme="minorHAnsi"/>
        </w:rPr>
        <w:t xml:space="preserve"> </w:t>
      </w:r>
      <w:proofErr w:type="spellStart"/>
      <w:r w:rsidRPr="00E043EE">
        <w:rPr>
          <w:rFonts w:asciiTheme="minorHAnsi" w:hAnsiTheme="minorHAnsi"/>
        </w:rPr>
        <w:t>Moovit</w:t>
      </w:r>
      <w:proofErr w:type="spellEnd"/>
      <w:r w:rsidRPr="00E043EE">
        <w:rPr>
          <w:rFonts w:asciiTheme="minorHAnsi" w:hAnsiTheme="minorHAnsi"/>
        </w:rPr>
        <w:t xml:space="preserve"> per promuovere la mobilità sostenibile dei propri utenti. </w:t>
      </w:r>
    </w:p>
    <w:p w14:paraId="7CB73702" w14:textId="579DDF80" w:rsidR="00E043EE" w:rsidRPr="00E043EE" w:rsidRDefault="00E043EE" w:rsidP="00E043EE">
      <w:pPr>
        <w:pStyle w:val="NormaleWeb"/>
        <w:spacing w:before="0" w:beforeAutospacing="0" w:after="60" w:afterAutospacing="0"/>
        <w:jc w:val="both"/>
        <w:rPr>
          <w:rFonts w:asciiTheme="minorHAnsi" w:hAnsiTheme="minorHAnsi"/>
        </w:rPr>
      </w:pPr>
      <w:r w:rsidRPr="00E043EE">
        <w:rPr>
          <w:rFonts w:asciiTheme="minorHAnsi" w:hAnsiTheme="minorHAnsi"/>
        </w:rPr>
        <w:t xml:space="preserve">Da oggi chi vuole raggiungere con il trasporto pubblico uno dei </w:t>
      </w:r>
      <w:proofErr w:type="gramStart"/>
      <w:r w:rsidRPr="00E043EE">
        <w:rPr>
          <w:rFonts w:asciiTheme="minorHAnsi" w:hAnsiTheme="minorHAnsi"/>
        </w:rPr>
        <w:t>26</w:t>
      </w:r>
      <w:proofErr w:type="gramEnd"/>
      <w:r w:rsidRPr="00E043EE">
        <w:rPr>
          <w:rFonts w:asciiTheme="minorHAnsi" w:hAnsiTheme="minorHAnsi"/>
        </w:rPr>
        <w:t xml:space="preserve"> Talent Garden utilizzando la </w:t>
      </w:r>
      <w:proofErr w:type="spellStart"/>
      <w:r w:rsidRPr="00E043EE">
        <w:rPr>
          <w:rFonts w:asciiTheme="minorHAnsi" w:hAnsiTheme="minorHAnsi"/>
        </w:rPr>
        <w:t>app</w:t>
      </w:r>
      <w:proofErr w:type="spellEnd"/>
      <w:r w:rsidRPr="00E043EE">
        <w:rPr>
          <w:rFonts w:asciiTheme="minorHAnsi" w:hAnsiTheme="minorHAnsi"/>
        </w:rPr>
        <w:t>, troverà mappati nel dettaglio, tutti i campus distribuiti negli 8 paesi europei in cui Talent Garden è presente. Una partnership solida e innovativa tra l’</w:t>
      </w:r>
      <w:proofErr w:type="spellStart"/>
      <w:r w:rsidRPr="00E043EE">
        <w:rPr>
          <w:rFonts w:asciiTheme="minorHAnsi" w:hAnsiTheme="minorHAnsi"/>
        </w:rPr>
        <w:t>app</w:t>
      </w:r>
      <w:proofErr w:type="spellEnd"/>
      <w:r w:rsidRPr="00E043EE">
        <w:rPr>
          <w:rFonts w:asciiTheme="minorHAnsi" w:hAnsiTheme="minorHAnsi"/>
        </w:rPr>
        <w:t xml:space="preserve"> numero uno al mondo per il trasporto pubblico e una delle scale-up che meglio rappresentano l’innovazione made in </w:t>
      </w:r>
      <w:proofErr w:type="spellStart"/>
      <w:r w:rsidRPr="00E043EE">
        <w:rPr>
          <w:rFonts w:asciiTheme="minorHAnsi" w:hAnsiTheme="minorHAnsi"/>
        </w:rPr>
        <w:t>Italy</w:t>
      </w:r>
      <w:proofErr w:type="spellEnd"/>
      <w:r w:rsidRPr="00E043EE">
        <w:rPr>
          <w:rFonts w:asciiTheme="minorHAnsi" w:hAnsiTheme="minorHAnsi"/>
        </w:rPr>
        <w:t xml:space="preserve"> in Europa. </w:t>
      </w:r>
    </w:p>
    <w:p w14:paraId="1BC645C2" w14:textId="77777777" w:rsidR="00E043EE" w:rsidRPr="00E043EE" w:rsidRDefault="00E043EE" w:rsidP="00E043EE">
      <w:pPr>
        <w:pStyle w:val="NormaleWeb"/>
        <w:spacing w:before="0" w:beforeAutospacing="0" w:after="60" w:afterAutospacing="0"/>
        <w:jc w:val="both"/>
        <w:rPr>
          <w:rFonts w:asciiTheme="minorHAnsi" w:hAnsiTheme="minorHAnsi"/>
        </w:rPr>
      </w:pPr>
      <w:r w:rsidRPr="00E043EE">
        <w:rPr>
          <w:rFonts w:asciiTheme="minorHAnsi" w:hAnsiTheme="minorHAnsi"/>
        </w:rPr>
        <w:t>Un’</w:t>
      </w:r>
      <w:proofErr w:type="gramStart"/>
      <w:r w:rsidRPr="00E043EE">
        <w:rPr>
          <w:rFonts w:asciiTheme="minorHAnsi" w:hAnsiTheme="minorHAnsi"/>
        </w:rPr>
        <w:t>opzione</w:t>
      </w:r>
      <w:proofErr w:type="gramEnd"/>
      <w:r w:rsidRPr="00E043EE">
        <w:rPr>
          <w:rFonts w:asciiTheme="minorHAnsi" w:hAnsiTheme="minorHAnsi"/>
        </w:rPr>
        <w:t xml:space="preserve"> disponibile per le migliaia di utenti che utilizzano l’</w:t>
      </w:r>
      <w:proofErr w:type="spellStart"/>
      <w:r w:rsidRPr="00E043EE">
        <w:rPr>
          <w:rFonts w:asciiTheme="minorHAnsi" w:hAnsiTheme="minorHAnsi"/>
        </w:rPr>
        <w:t>app</w:t>
      </w:r>
      <w:proofErr w:type="spellEnd"/>
      <w:r w:rsidRPr="00E043EE">
        <w:rPr>
          <w:rFonts w:asciiTheme="minorHAnsi" w:hAnsiTheme="minorHAnsi"/>
        </w:rPr>
        <w:t xml:space="preserve"> di Talent Garden e che da oggi – con un semplice </w:t>
      </w:r>
      <w:proofErr w:type="spellStart"/>
      <w:r w:rsidRPr="00E043EE">
        <w:rPr>
          <w:rFonts w:asciiTheme="minorHAnsi" w:hAnsiTheme="minorHAnsi"/>
        </w:rPr>
        <w:t>tap</w:t>
      </w:r>
      <w:proofErr w:type="spellEnd"/>
      <w:r w:rsidRPr="00E043EE">
        <w:rPr>
          <w:rFonts w:asciiTheme="minorHAnsi" w:hAnsiTheme="minorHAnsi"/>
        </w:rPr>
        <w:t xml:space="preserve"> sullo </w:t>
      </w:r>
      <w:proofErr w:type="spellStart"/>
      <w:r w:rsidRPr="00E043EE">
        <w:rPr>
          <w:rFonts w:asciiTheme="minorHAnsi" w:hAnsiTheme="minorHAnsi"/>
        </w:rPr>
        <w:t>smartphone</w:t>
      </w:r>
      <w:proofErr w:type="spellEnd"/>
      <w:r w:rsidRPr="00E043EE">
        <w:rPr>
          <w:rFonts w:asciiTheme="minorHAnsi" w:hAnsiTheme="minorHAnsi"/>
        </w:rPr>
        <w:t xml:space="preserve"> – trovano in pochi secondi il miglior tragitto con il trasporto pubblico proposto da </w:t>
      </w:r>
      <w:proofErr w:type="spellStart"/>
      <w:r w:rsidRPr="00E043EE">
        <w:rPr>
          <w:rFonts w:asciiTheme="minorHAnsi" w:hAnsiTheme="minorHAnsi"/>
        </w:rPr>
        <w:t>Moovit</w:t>
      </w:r>
      <w:proofErr w:type="spellEnd"/>
      <w:r w:rsidRPr="00E043EE">
        <w:rPr>
          <w:rFonts w:asciiTheme="minorHAnsi" w:hAnsiTheme="minorHAnsi"/>
        </w:rPr>
        <w:t>: percorsi affidabili, tempi certi di viaggio e informazioni in tempo reale su eventuali modifiche al servizio. </w:t>
      </w:r>
    </w:p>
    <w:p w14:paraId="206EEB09" w14:textId="14FD3AE2" w:rsidR="00E043EE" w:rsidRPr="00E043EE" w:rsidRDefault="00E043EE" w:rsidP="00E043EE">
      <w:pPr>
        <w:pStyle w:val="NormaleWeb"/>
        <w:spacing w:before="0" w:beforeAutospacing="0" w:after="60" w:afterAutospacing="0"/>
        <w:jc w:val="both"/>
        <w:rPr>
          <w:rFonts w:asciiTheme="minorHAnsi" w:hAnsiTheme="minorHAnsi"/>
        </w:rPr>
      </w:pPr>
      <w:r w:rsidRPr="00E043EE">
        <w:rPr>
          <w:rFonts w:asciiTheme="minorHAnsi" w:hAnsiTheme="minorHAnsi"/>
          <w:i/>
          <w:iCs/>
        </w:rPr>
        <w:t xml:space="preserve">“Siamo onorati che Talent Garden abbia scelto la nostra </w:t>
      </w:r>
      <w:proofErr w:type="spellStart"/>
      <w:r w:rsidRPr="00E043EE">
        <w:rPr>
          <w:rFonts w:asciiTheme="minorHAnsi" w:hAnsiTheme="minorHAnsi"/>
          <w:i/>
          <w:iCs/>
        </w:rPr>
        <w:t>app</w:t>
      </w:r>
      <w:proofErr w:type="spellEnd"/>
      <w:r w:rsidRPr="00E043EE">
        <w:rPr>
          <w:rFonts w:asciiTheme="minorHAnsi" w:hAnsiTheme="minorHAnsi"/>
          <w:i/>
          <w:iCs/>
        </w:rPr>
        <w:t xml:space="preserve"> per semplificare gli spostamenti dei propri utenti” </w:t>
      </w:r>
      <w:r w:rsidRPr="00E043EE">
        <w:rPr>
          <w:rFonts w:asciiTheme="minorHAnsi" w:hAnsiTheme="minorHAnsi"/>
          <w:iCs/>
        </w:rPr>
        <w:t>afferma S</w:t>
      </w:r>
      <w:r w:rsidRPr="00E043EE">
        <w:rPr>
          <w:rFonts w:asciiTheme="minorHAnsi" w:hAnsiTheme="minorHAnsi"/>
          <w:b/>
          <w:bCs/>
          <w:iCs/>
        </w:rPr>
        <w:t xml:space="preserve">amuel </w:t>
      </w:r>
      <w:proofErr w:type="spellStart"/>
      <w:r w:rsidRPr="00E043EE">
        <w:rPr>
          <w:rFonts w:asciiTheme="minorHAnsi" w:hAnsiTheme="minorHAnsi"/>
          <w:b/>
          <w:bCs/>
          <w:iCs/>
        </w:rPr>
        <w:t>S</w:t>
      </w:r>
      <w:r>
        <w:rPr>
          <w:rFonts w:asciiTheme="minorHAnsi" w:hAnsiTheme="minorHAnsi"/>
          <w:b/>
          <w:bCs/>
          <w:iCs/>
        </w:rPr>
        <w:t>ed</w:t>
      </w:r>
      <w:proofErr w:type="spellEnd"/>
      <w:r>
        <w:rPr>
          <w:rFonts w:asciiTheme="minorHAnsi" w:hAnsiTheme="minorHAnsi"/>
          <w:b/>
          <w:bCs/>
          <w:iCs/>
        </w:rPr>
        <w:t xml:space="preserve"> Piazza, D</w:t>
      </w:r>
      <w:r w:rsidRPr="00E043EE">
        <w:rPr>
          <w:rFonts w:asciiTheme="minorHAnsi" w:hAnsiTheme="minorHAnsi"/>
          <w:b/>
          <w:bCs/>
          <w:iCs/>
        </w:rPr>
        <w:t xml:space="preserve">irettore partnership Europa di </w:t>
      </w:r>
      <w:proofErr w:type="spellStart"/>
      <w:r w:rsidRPr="00E043EE">
        <w:rPr>
          <w:rFonts w:asciiTheme="minorHAnsi" w:hAnsiTheme="minorHAnsi"/>
          <w:b/>
          <w:bCs/>
          <w:iCs/>
        </w:rPr>
        <w:t>Moovit</w:t>
      </w:r>
      <w:proofErr w:type="spellEnd"/>
      <w:r w:rsidRPr="00931627">
        <w:rPr>
          <w:rFonts w:asciiTheme="minorHAnsi" w:hAnsiTheme="minorHAnsi"/>
          <w:bCs/>
          <w:iCs/>
        </w:rPr>
        <w:t>.</w:t>
      </w:r>
      <w:r>
        <w:rPr>
          <w:rFonts w:asciiTheme="minorHAnsi" w:hAnsiTheme="minorHAnsi"/>
          <w:i/>
          <w:iCs/>
        </w:rPr>
        <w:t xml:space="preserve"> “Q</w:t>
      </w:r>
      <w:r w:rsidRPr="00E043EE">
        <w:rPr>
          <w:rFonts w:asciiTheme="minorHAnsi" w:hAnsiTheme="minorHAnsi"/>
          <w:i/>
          <w:iCs/>
        </w:rPr>
        <w:t xml:space="preserve">uando due realtà importanti decidono di unire le forze non può che essere una buona notizia. Fare sistema e collaborare rafforza tutti, in primis gli utenti che possono raggiungere più facilmente i campus Talent Garden. Ed è proprio questo uno degli obiettivi di </w:t>
      </w:r>
      <w:proofErr w:type="spellStart"/>
      <w:r w:rsidRPr="00E043EE">
        <w:rPr>
          <w:rFonts w:asciiTheme="minorHAnsi" w:hAnsiTheme="minorHAnsi"/>
          <w:i/>
          <w:iCs/>
        </w:rPr>
        <w:t>Moovit</w:t>
      </w:r>
      <w:proofErr w:type="spellEnd"/>
      <w:r w:rsidRPr="00E043EE">
        <w:rPr>
          <w:rFonts w:asciiTheme="minorHAnsi" w:hAnsiTheme="minorHAnsi"/>
          <w:i/>
          <w:iCs/>
        </w:rPr>
        <w:t xml:space="preserve"> – </w:t>
      </w:r>
      <w:proofErr w:type="gramStart"/>
      <w:r w:rsidRPr="00E043EE">
        <w:rPr>
          <w:rFonts w:asciiTheme="minorHAnsi" w:hAnsiTheme="minorHAnsi"/>
          <w:i/>
          <w:iCs/>
        </w:rPr>
        <w:t>conclude</w:t>
      </w:r>
      <w:proofErr w:type="gramEnd"/>
      <w:r w:rsidRPr="00E043EE">
        <w:rPr>
          <w:rFonts w:asciiTheme="minorHAnsi" w:hAnsiTheme="minorHAnsi"/>
          <w:i/>
          <w:iCs/>
        </w:rPr>
        <w:t xml:space="preserve"> Samuel </w:t>
      </w:r>
      <w:proofErr w:type="spellStart"/>
      <w:r w:rsidRPr="00E043EE">
        <w:rPr>
          <w:rFonts w:asciiTheme="minorHAnsi" w:hAnsiTheme="minorHAnsi"/>
          <w:i/>
          <w:iCs/>
        </w:rPr>
        <w:t>Sed</w:t>
      </w:r>
      <w:proofErr w:type="spellEnd"/>
      <w:r w:rsidRPr="00E043EE">
        <w:rPr>
          <w:rFonts w:asciiTheme="minorHAnsi" w:hAnsiTheme="minorHAnsi"/>
          <w:i/>
          <w:iCs/>
        </w:rPr>
        <w:t xml:space="preserve"> Piazza – rendere più semplice la vita a chi decide di muoversi con il trasporto pubblico”.</w:t>
      </w:r>
    </w:p>
    <w:p w14:paraId="5A3B7DA7" w14:textId="7B20F434" w:rsidR="00E043EE" w:rsidRPr="00E043EE" w:rsidRDefault="00E043EE" w:rsidP="00E043EE">
      <w:pPr>
        <w:pStyle w:val="NormaleWeb"/>
        <w:spacing w:before="0" w:beforeAutospacing="0" w:after="60" w:afterAutospacing="0"/>
        <w:jc w:val="both"/>
        <w:rPr>
          <w:rFonts w:asciiTheme="minorHAnsi" w:hAnsiTheme="minorHAnsi"/>
          <w:b/>
          <w:bCs/>
          <w:iCs/>
        </w:rPr>
      </w:pPr>
      <w:r w:rsidRPr="00E043EE">
        <w:rPr>
          <w:rFonts w:asciiTheme="minorHAnsi" w:hAnsiTheme="minorHAnsi"/>
          <w:i/>
          <w:iCs/>
        </w:rPr>
        <w:t xml:space="preserve">“La mobilità è un’area dell’innovazione </w:t>
      </w:r>
      <w:proofErr w:type="gramStart"/>
      <w:r w:rsidRPr="00E043EE">
        <w:rPr>
          <w:rFonts w:asciiTheme="minorHAnsi" w:hAnsiTheme="minorHAnsi"/>
          <w:i/>
          <w:iCs/>
        </w:rPr>
        <w:t>a cui</w:t>
      </w:r>
      <w:proofErr w:type="gramEnd"/>
      <w:r w:rsidRPr="00E043EE">
        <w:rPr>
          <w:rFonts w:asciiTheme="minorHAnsi" w:hAnsiTheme="minorHAnsi"/>
          <w:i/>
          <w:iCs/>
        </w:rPr>
        <w:t xml:space="preserve"> Talent Garden da tempo dedica attenzione, così come il tema dell’accessibilità dei nostri Campus in maniera agevole e sostenibile per tutti. </w:t>
      </w:r>
      <w:proofErr w:type="gramStart"/>
      <w:r w:rsidRPr="00E043EE">
        <w:rPr>
          <w:rFonts w:asciiTheme="minorHAnsi" w:hAnsiTheme="minorHAnsi"/>
          <w:i/>
          <w:iCs/>
        </w:rPr>
        <w:t xml:space="preserve">Per questo abbiamo accolto il progetto di </w:t>
      </w:r>
      <w:proofErr w:type="spellStart"/>
      <w:r w:rsidRPr="00E043EE">
        <w:rPr>
          <w:rFonts w:asciiTheme="minorHAnsi" w:hAnsiTheme="minorHAnsi"/>
          <w:i/>
          <w:iCs/>
        </w:rPr>
        <w:t>Moovit</w:t>
      </w:r>
      <w:proofErr w:type="spellEnd"/>
      <w:r w:rsidRPr="00E043EE">
        <w:rPr>
          <w:rFonts w:asciiTheme="minorHAnsi" w:hAnsiTheme="minorHAnsi"/>
          <w:i/>
          <w:iCs/>
        </w:rPr>
        <w:t xml:space="preserve"> con grande entusiasmo</w:t>
      </w:r>
      <w:r w:rsidRPr="00E043EE">
        <w:rPr>
          <w:rFonts w:asciiTheme="minorHAnsi" w:hAnsiTheme="minorHAnsi"/>
          <w:iCs/>
        </w:rPr>
        <w:t xml:space="preserve">” afferma </w:t>
      </w:r>
      <w:r w:rsidRPr="00E043EE">
        <w:rPr>
          <w:rFonts w:asciiTheme="minorHAnsi" w:hAnsiTheme="minorHAnsi"/>
          <w:b/>
          <w:bCs/>
          <w:iCs/>
        </w:rPr>
        <w:t xml:space="preserve">Giovanni Zezza </w:t>
      </w:r>
      <w:proofErr w:type="spellStart"/>
      <w:r w:rsidRPr="00E043EE">
        <w:rPr>
          <w:rFonts w:asciiTheme="minorHAnsi" w:hAnsiTheme="minorHAnsi"/>
          <w:b/>
          <w:bCs/>
          <w:iCs/>
        </w:rPr>
        <w:t>Chief</w:t>
      </w:r>
      <w:proofErr w:type="spellEnd"/>
      <w:r w:rsidRPr="00E043EE">
        <w:rPr>
          <w:rFonts w:asciiTheme="minorHAnsi" w:hAnsiTheme="minorHAnsi"/>
          <w:b/>
          <w:bCs/>
          <w:iCs/>
        </w:rPr>
        <w:t xml:space="preserve"> Marketing &amp; Communications </w:t>
      </w:r>
      <w:proofErr w:type="spellStart"/>
      <w:r w:rsidRPr="00E043EE">
        <w:rPr>
          <w:rFonts w:asciiTheme="minorHAnsi" w:hAnsiTheme="minorHAnsi"/>
          <w:b/>
          <w:bCs/>
          <w:iCs/>
        </w:rPr>
        <w:t>Officer</w:t>
      </w:r>
      <w:proofErr w:type="spellEnd"/>
      <w:r w:rsidRPr="00E043EE">
        <w:rPr>
          <w:rFonts w:asciiTheme="minorHAnsi" w:hAnsiTheme="minorHAnsi"/>
          <w:b/>
          <w:bCs/>
          <w:iCs/>
        </w:rPr>
        <w:t xml:space="preserve"> di Talent Garden</w:t>
      </w:r>
      <w:bookmarkStart w:id="0" w:name="_GoBack"/>
      <w:r w:rsidRPr="00931627">
        <w:rPr>
          <w:rFonts w:asciiTheme="minorHAnsi" w:hAnsiTheme="minorHAnsi"/>
          <w:bCs/>
          <w:iCs/>
        </w:rPr>
        <w:t>.</w:t>
      </w:r>
      <w:bookmarkEnd w:id="0"/>
      <w:proofErr w:type="gramEnd"/>
    </w:p>
    <w:p w14:paraId="2574393A" w14:textId="77777777" w:rsidR="00E043EE" w:rsidRDefault="00E043EE" w:rsidP="00E043EE">
      <w:pPr>
        <w:pStyle w:val="NormaleWeb"/>
        <w:spacing w:before="0" w:beforeAutospacing="0" w:after="60" w:afterAutospacing="0"/>
        <w:jc w:val="both"/>
        <w:rPr>
          <w:rFonts w:asciiTheme="minorHAnsi" w:hAnsiTheme="minorHAnsi"/>
          <w:b/>
          <w:bCs/>
          <w:i/>
          <w:iCs/>
        </w:rPr>
      </w:pPr>
    </w:p>
    <w:p w14:paraId="76C43E8F" w14:textId="77777777" w:rsidR="00E043EE" w:rsidRPr="00E043EE" w:rsidRDefault="00E043EE" w:rsidP="00E043EE">
      <w:pPr>
        <w:pStyle w:val="NormaleWeb"/>
        <w:spacing w:before="0" w:beforeAutospacing="0" w:after="60" w:afterAutospacing="0"/>
        <w:jc w:val="both"/>
        <w:rPr>
          <w:rFonts w:asciiTheme="minorHAnsi" w:hAnsiTheme="minorHAnsi"/>
        </w:rPr>
      </w:pPr>
    </w:p>
    <w:p w14:paraId="37505127" w14:textId="77777777" w:rsidR="00E043EE" w:rsidRPr="00E043EE" w:rsidRDefault="00E043EE" w:rsidP="00E043EE">
      <w:pPr>
        <w:pStyle w:val="NormaleWeb"/>
        <w:spacing w:before="0" w:beforeAutospacing="0" w:after="60" w:afterAutospacing="0"/>
        <w:jc w:val="both"/>
        <w:rPr>
          <w:rFonts w:asciiTheme="minorHAnsi" w:hAnsiTheme="minorHAnsi"/>
        </w:rPr>
      </w:pPr>
      <w:proofErr w:type="spellStart"/>
      <w:r w:rsidRPr="00E043EE">
        <w:rPr>
          <w:rFonts w:asciiTheme="minorHAnsi" w:hAnsiTheme="minorHAnsi"/>
          <w:b/>
          <w:bCs/>
          <w:iCs/>
        </w:rPr>
        <w:t>Moovit</w:t>
      </w:r>
      <w:proofErr w:type="spellEnd"/>
      <w:r w:rsidRPr="00E043EE">
        <w:rPr>
          <w:rFonts w:asciiTheme="minorHAnsi" w:hAnsiTheme="minorHAnsi"/>
          <w:b/>
          <w:bCs/>
          <w:iCs/>
        </w:rPr>
        <w:t xml:space="preserve"> </w:t>
      </w:r>
      <w:r w:rsidRPr="00E043EE">
        <w:rPr>
          <w:rFonts w:asciiTheme="minorHAnsi" w:hAnsiTheme="minorHAnsi"/>
          <w:iCs/>
        </w:rPr>
        <w:t>(</w:t>
      </w:r>
      <w:hyperlink r:id="rId9" w:history="1">
        <w:r w:rsidRPr="00E043EE">
          <w:rPr>
            <w:rStyle w:val="Collegamentoipertestuale"/>
            <w:rFonts w:asciiTheme="minorHAnsi" w:hAnsiTheme="minorHAnsi"/>
            <w:iCs/>
          </w:rPr>
          <w:t>www.moovit.com</w:t>
        </w:r>
      </w:hyperlink>
      <w:r w:rsidRPr="00E043EE">
        <w:rPr>
          <w:rFonts w:asciiTheme="minorHAnsi" w:hAnsiTheme="minorHAnsi"/>
          <w:iCs/>
        </w:rPr>
        <w:t>) è l’</w:t>
      </w:r>
      <w:proofErr w:type="spellStart"/>
      <w:r w:rsidRPr="00E043EE">
        <w:rPr>
          <w:rFonts w:asciiTheme="minorHAnsi" w:hAnsiTheme="minorHAnsi"/>
          <w:iCs/>
        </w:rPr>
        <w:t>app</w:t>
      </w:r>
      <w:proofErr w:type="spellEnd"/>
      <w:r w:rsidRPr="00E043EE">
        <w:rPr>
          <w:rFonts w:asciiTheme="minorHAnsi" w:hAnsiTheme="minorHAnsi"/>
          <w:iCs/>
        </w:rPr>
        <w:t xml:space="preserve"> più utilizzata al mondo da chi si sposta con i mezzi pubblici e leader mondiale nel settore </w:t>
      </w:r>
      <w:proofErr w:type="spellStart"/>
      <w:r w:rsidRPr="00E043EE">
        <w:rPr>
          <w:rFonts w:asciiTheme="minorHAnsi" w:hAnsiTheme="minorHAnsi"/>
          <w:iCs/>
        </w:rPr>
        <w:t>MaaS</w:t>
      </w:r>
      <w:proofErr w:type="spellEnd"/>
      <w:r w:rsidRPr="00E043EE">
        <w:rPr>
          <w:rFonts w:asciiTheme="minorHAnsi" w:hAnsiTheme="minorHAnsi"/>
          <w:iCs/>
        </w:rPr>
        <w:t xml:space="preserve">, </w:t>
      </w:r>
      <w:proofErr w:type="spellStart"/>
      <w:r w:rsidRPr="00E043EE">
        <w:rPr>
          <w:rFonts w:asciiTheme="minorHAnsi" w:hAnsiTheme="minorHAnsi"/>
          <w:iCs/>
        </w:rPr>
        <w:t>Mobility</w:t>
      </w:r>
      <w:proofErr w:type="spellEnd"/>
      <w:r w:rsidRPr="00E043EE">
        <w:rPr>
          <w:rFonts w:asciiTheme="minorHAnsi" w:hAnsiTheme="minorHAnsi"/>
          <w:iCs/>
        </w:rPr>
        <w:t xml:space="preserve"> </w:t>
      </w:r>
      <w:proofErr w:type="spellStart"/>
      <w:r w:rsidRPr="00E043EE">
        <w:rPr>
          <w:rFonts w:asciiTheme="minorHAnsi" w:hAnsiTheme="minorHAnsi"/>
          <w:iCs/>
        </w:rPr>
        <w:t>as</w:t>
      </w:r>
      <w:proofErr w:type="spellEnd"/>
      <w:r w:rsidRPr="00E043EE">
        <w:rPr>
          <w:rFonts w:asciiTheme="minorHAnsi" w:hAnsiTheme="minorHAnsi"/>
          <w:iCs/>
        </w:rPr>
        <w:t xml:space="preserve"> a Service. </w:t>
      </w:r>
      <w:proofErr w:type="spellStart"/>
      <w:r w:rsidRPr="00E043EE">
        <w:rPr>
          <w:rFonts w:asciiTheme="minorHAnsi" w:hAnsiTheme="minorHAnsi"/>
          <w:iCs/>
        </w:rPr>
        <w:t>Moovit</w:t>
      </w:r>
      <w:proofErr w:type="spellEnd"/>
      <w:r w:rsidRPr="00E043EE">
        <w:rPr>
          <w:rFonts w:asciiTheme="minorHAnsi" w:hAnsiTheme="minorHAnsi"/>
          <w:iCs/>
        </w:rPr>
        <w:t xml:space="preserve"> semplifica gli spostamenti, rendendoli facili, convenienti e soprattutto intelligenti. Per le città, le amministrazioni locali e le aziende di trasporto, </w:t>
      </w:r>
      <w:proofErr w:type="spellStart"/>
      <w:r w:rsidRPr="00E043EE">
        <w:rPr>
          <w:rFonts w:asciiTheme="minorHAnsi" w:hAnsiTheme="minorHAnsi"/>
          <w:iCs/>
        </w:rPr>
        <w:t>Moovit</w:t>
      </w:r>
      <w:proofErr w:type="spellEnd"/>
      <w:r w:rsidRPr="00E043EE">
        <w:rPr>
          <w:rFonts w:asciiTheme="minorHAnsi" w:hAnsiTheme="minorHAnsi"/>
          <w:iCs/>
        </w:rPr>
        <w:t xml:space="preserve"> oggi offre la</w:t>
      </w:r>
      <w:hyperlink r:id="rId10" w:history="1">
        <w:r w:rsidRPr="00E043EE">
          <w:rPr>
            <w:rStyle w:val="Collegamentoipertestuale"/>
            <w:rFonts w:asciiTheme="minorHAnsi" w:hAnsiTheme="minorHAnsi"/>
            <w:iCs/>
          </w:rPr>
          <w:t xml:space="preserve"> piattaforma </w:t>
        </w:r>
        <w:proofErr w:type="spellStart"/>
        <w:r w:rsidRPr="00E043EE">
          <w:rPr>
            <w:rStyle w:val="Collegamentoipertestuale"/>
            <w:rFonts w:asciiTheme="minorHAnsi" w:hAnsiTheme="minorHAnsi"/>
            <w:iCs/>
          </w:rPr>
          <w:t>MaaS</w:t>
        </w:r>
        <w:proofErr w:type="spellEnd"/>
      </w:hyperlink>
      <w:r w:rsidRPr="00E043EE">
        <w:rPr>
          <w:rFonts w:asciiTheme="minorHAnsi" w:hAnsiTheme="minorHAnsi"/>
          <w:iCs/>
        </w:rPr>
        <w:t xml:space="preserve"> utile a analizzare, pianificare e migliorare l’efficienza del servizio. Le più grandi aziende tecnologiche al mondo, come Microsoft e </w:t>
      </w:r>
      <w:proofErr w:type="spellStart"/>
      <w:r w:rsidRPr="00E043EE">
        <w:rPr>
          <w:rFonts w:asciiTheme="minorHAnsi" w:hAnsiTheme="minorHAnsi"/>
          <w:iCs/>
        </w:rPr>
        <w:t>Uber</w:t>
      </w:r>
      <w:proofErr w:type="spellEnd"/>
      <w:r w:rsidRPr="00E043EE">
        <w:rPr>
          <w:rFonts w:asciiTheme="minorHAnsi" w:hAnsiTheme="minorHAnsi"/>
          <w:iCs/>
        </w:rPr>
        <w:t xml:space="preserve">, oggi si affidano a </w:t>
      </w:r>
      <w:proofErr w:type="spellStart"/>
      <w:r w:rsidRPr="00E043EE">
        <w:rPr>
          <w:rFonts w:asciiTheme="minorHAnsi" w:hAnsiTheme="minorHAnsi"/>
          <w:iCs/>
        </w:rPr>
        <w:t>Moovit</w:t>
      </w:r>
      <w:proofErr w:type="spellEnd"/>
      <w:r w:rsidRPr="00E043EE">
        <w:rPr>
          <w:rFonts w:asciiTheme="minorHAnsi" w:hAnsiTheme="minorHAnsi"/>
          <w:iCs/>
        </w:rPr>
        <w:t xml:space="preserve"> per offrire soluzioni di mobilità.</w:t>
      </w:r>
    </w:p>
    <w:p w14:paraId="167E2519" w14:textId="77777777" w:rsidR="00101B97" w:rsidRPr="00EA6316" w:rsidRDefault="00101B97" w:rsidP="00F4651D">
      <w:pPr>
        <w:rPr>
          <w:rStyle w:val="Collegamentoipertestuale"/>
          <w:rFonts w:asciiTheme="minorHAnsi" w:eastAsia="Times New Roman" w:hAnsiTheme="minorHAnsi" w:cs="Times New Roman"/>
          <w:color w:val="auto"/>
          <w:u w:val="none"/>
        </w:rPr>
      </w:pPr>
    </w:p>
    <w:p w14:paraId="18E4484E" w14:textId="77777777" w:rsidR="00D876F1" w:rsidRPr="00DF736C" w:rsidRDefault="00D876F1" w:rsidP="00F4651D">
      <w:pPr>
        <w:spacing w:before="120" w:after="60" w:line="240" w:lineRule="auto"/>
        <w:jc w:val="both"/>
        <w:rPr>
          <w:rFonts w:asciiTheme="minorHAnsi" w:eastAsiaTheme="minorHAnsi" w:hAnsiTheme="minorHAnsi" w:cs="Times New Roman"/>
          <w:sz w:val="20"/>
          <w:szCs w:val="20"/>
          <w:lang w:eastAsia="it-IT"/>
        </w:rPr>
      </w:pPr>
      <w:r w:rsidRPr="00DF736C">
        <w:rPr>
          <w:rFonts w:asciiTheme="minorHAnsi" w:eastAsiaTheme="minorHAnsi" w:hAnsiTheme="minorHAnsi" w:cs="Times New Roman"/>
          <w:b/>
          <w:bCs/>
          <w:color w:val="222222"/>
          <w:sz w:val="20"/>
          <w:szCs w:val="20"/>
          <w:shd w:val="clear" w:color="auto" w:fill="FFFFFF"/>
          <w:lang w:eastAsia="it-IT"/>
        </w:rPr>
        <w:t>Talent Garden</w:t>
      </w:r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è la piattaforma leader in Europa per il networking e la formazione nell’ambito dell’innovazione digitale. Nata nel 2011 a Brescia, ha l’obiettivo di favorire la crescita </w:t>
      </w:r>
      <w:proofErr w:type="gramStart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di </w:t>
      </w:r>
      <w:proofErr w:type="gramEnd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imprenditori, professionisti e aziende di tutte le dimensioni, dalle piccole e medie realtà alle grandi Corporate attraverso la condivisione di spazi, realizzazione di attività di formazione e programmi di networking. Un modello che si è rapidamente esteso in Europa e che oggi ha portato la società </w:t>
      </w:r>
      <w:proofErr w:type="gramStart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>ad</w:t>
      </w:r>
      <w:proofErr w:type="gramEnd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essere presente in 23 città e 8 Paesi europei diventando leader europeo del suo settore. Questo anche grazie all’entrata nel capitale sociale, anni fa, di TIP – Tamburi </w:t>
      </w:r>
      <w:proofErr w:type="spellStart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>Investment</w:t>
      </w:r>
      <w:proofErr w:type="spellEnd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>Partners</w:t>
      </w:r>
      <w:proofErr w:type="spellEnd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e di alcune importanti famiglie </w:t>
      </w:r>
      <w:proofErr w:type="gramStart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di </w:t>
      </w:r>
      <w:proofErr w:type="gramEnd"/>
      <w:r w:rsidRPr="00DF736C">
        <w:rPr>
          <w:rFonts w:asciiTheme="minorHAnsi" w:eastAsiaTheme="minorHAnsi" w:hAnsiTheme="minorHAnsi" w:cs="Times New Roman"/>
          <w:color w:val="222222"/>
          <w:sz w:val="20"/>
          <w:szCs w:val="20"/>
          <w:shd w:val="clear" w:color="auto" w:fill="FFFFFF"/>
          <w:lang w:eastAsia="it-IT"/>
        </w:rPr>
        <w:t>imprenditori italiani.</w:t>
      </w:r>
    </w:p>
    <w:p w14:paraId="55D24258" w14:textId="77777777" w:rsidR="00986608" w:rsidRPr="00EA6316" w:rsidRDefault="00986608" w:rsidP="00101B97">
      <w:pPr>
        <w:spacing w:before="120" w:after="60" w:line="240" w:lineRule="auto"/>
        <w:ind w:right="520"/>
        <w:jc w:val="both"/>
        <w:rPr>
          <w:rFonts w:asciiTheme="minorHAnsi" w:eastAsiaTheme="minorHAnsi" w:hAnsiTheme="minorHAnsi" w:cs="Times New Roman"/>
          <w:sz w:val="20"/>
          <w:szCs w:val="20"/>
          <w:lang w:eastAsia="it-IT"/>
        </w:rPr>
      </w:pPr>
    </w:p>
    <w:p w14:paraId="3B220CC0" w14:textId="77777777" w:rsidR="00D876F1" w:rsidRPr="00EA6316" w:rsidRDefault="00D876F1" w:rsidP="00F4651D">
      <w:pPr>
        <w:spacing w:after="60" w:line="240" w:lineRule="auto"/>
        <w:ind w:right="278"/>
        <w:jc w:val="both"/>
        <w:rPr>
          <w:rFonts w:asciiTheme="minorHAnsi" w:eastAsiaTheme="minorHAnsi" w:hAnsiTheme="minorHAnsi" w:cs="Times New Roman"/>
          <w:sz w:val="20"/>
          <w:szCs w:val="20"/>
          <w:lang w:eastAsia="it-IT"/>
        </w:rPr>
      </w:pPr>
      <w:r w:rsidRPr="00EA6316">
        <w:rPr>
          <w:rFonts w:asciiTheme="minorHAnsi" w:eastAsiaTheme="minorHAnsi" w:hAnsiTheme="minorHAnsi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Ufficio Stampa Eidos - La forza delle idee</w:t>
      </w:r>
    </w:p>
    <w:p w14:paraId="244FF1B3" w14:textId="77777777" w:rsidR="00D876F1" w:rsidRPr="00EA6316" w:rsidRDefault="00D876F1" w:rsidP="00F4651D">
      <w:pPr>
        <w:spacing w:after="60" w:line="240" w:lineRule="auto"/>
        <w:ind w:right="280"/>
        <w:jc w:val="both"/>
        <w:rPr>
          <w:rFonts w:asciiTheme="minorHAnsi" w:eastAsiaTheme="minorHAnsi" w:hAnsiTheme="minorHAnsi" w:cs="Times New Roman"/>
          <w:sz w:val="20"/>
          <w:szCs w:val="20"/>
          <w:lang w:eastAsia="it-IT"/>
        </w:rPr>
      </w:pPr>
      <w:proofErr w:type="spellStart"/>
      <w:r w:rsidRPr="00EA6316">
        <w:rPr>
          <w:rFonts w:asciiTheme="minorHAnsi" w:eastAsiaTheme="minorHAnsi" w:hAnsiTheme="minorHAnsi" w:cs="Times New Roman"/>
          <w:color w:val="000000"/>
          <w:sz w:val="18"/>
          <w:szCs w:val="18"/>
          <w:shd w:val="clear" w:color="auto" w:fill="FFFFFF"/>
          <w:lang w:eastAsia="it-IT"/>
        </w:rPr>
        <w:t>Mariaclara</w:t>
      </w:r>
      <w:proofErr w:type="spellEnd"/>
      <w:r w:rsidRPr="00EA6316">
        <w:rPr>
          <w:rFonts w:asciiTheme="minorHAnsi" w:eastAsiaTheme="minorHAnsi" w:hAnsiTheme="minorHAnsi" w:cs="Times New Roman"/>
          <w:color w:val="000000"/>
          <w:sz w:val="18"/>
          <w:szCs w:val="18"/>
          <w:shd w:val="clear" w:color="auto" w:fill="FFFFFF"/>
          <w:lang w:eastAsia="it-IT"/>
        </w:rPr>
        <w:t xml:space="preserve"> Nitti - mcnitti@eidos.net</w:t>
      </w:r>
    </w:p>
    <w:p w14:paraId="29F8329A" w14:textId="77777777" w:rsidR="00D876F1" w:rsidRPr="00EA6316" w:rsidRDefault="00D876F1" w:rsidP="00F4651D">
      <w:pPr>
        <w:spacing w:after="60" w:line="240" w:lineRule="auto"/>
        <w:ind w:right="280"/>
        <w:jc w:val="both"/>
        <w:rPr>
          <w:rFonts w:asciiTheme="minorHAnsi" w:eastAsiaTheme="minorHAnsi" w:hAnsiTheme="minorHAnsi" w:cs="Times New Roman"/>
          <w:sz w:val="20"/>
          <w:szCs w:val="20"/>
          <w:lang w:eastAsia="it-IT"/>
        </w:rPr>
      </w:pPr>
      <w:r w:rsidRPr="00EA6316">
        <w:rPr>
          <w:rFonts w:asciiTheme="minorHAnsi" w:eastAsiaTheme="minorHAnsi" w:hAnsiTheme="minorHAnsi" w:cs="Times New Roman"/>
          <w:color w:val="000000"/>
          <w:sz w:val="18"/>
          <w:szCs w:val="18"/>
          <w:shd w:val="clear" w:color="auto" w:fill="FFFFFF"/>
          <w:lang w:eastAsia="it-IT"/>
        </w:rPr>
        <w:t xml:space="preserve">Filippo Ferrari - </w:t>
      </w:r>
      <w:r w:rsidRPr="00EA6316">
        <w:rPr>
          <w:rFonts w:asciiTheme="minorHAnsi" w:eastAsiaTheme="minorHAnsi" w:hAnsiTheme="minorHAnsi" w:cs="Times New Roman"/>
          <w:sz w:val="18"/>
          <w:szCs w:val="18"/>
          <w:shd w:val="clear" w:color="auto" w:fill="FFFFFF"/>
          <w:lang w:eastAsia="it-IT"/>
        </w:rPr>
        <w:t>fferrari@eidos.net</w:t>
      </w:r>
    </w:p>
    <w:p w14:paraId="31B9F7DE" w14:textId="77777777" w:rsidR="00D876F1" w:rsidRPr="00EA6316" w:rsidRDefault="00D876F1" w:rsidP="00F4651D">
      <w:pPr>
        <w:spacing w:after="60" w:line="240" w:lineRule="auto"/>
        <w:ind w:right="280"/>
        <w:jc w:val="both"/>
        <w:rPr>
          <w:rFonts w:asciiTheme="minorHAnsi" w:eastAsiaTheme="minorHAnsi" w:hAnsiTheme="minorHAnsi" w:cs="Times New Roman"/>
          <w:sz w:val="20"/>
          <w:szCs w:val="20"/>
          <w:lang w:eastAsia="it-IT"/>
        </w:rPr>
      </w:pPr>
      <w:r w:rsidRPr="00EA6316">
        <w:rPr>
          <w:rFonts w:asciiTheme="minorHAnsi" w:eastAsiaTheme="minorHAnsi" w:hAnsiTheme="minorHAnsi" w:cs="Times New Roman"/>
          <w:color w:val="222222"/>
          <w:sz w:val="18"/>
          <w:szCs w:val="18"/>
          <w:shd w:val="clear" w:color="auto" w:fill="FFFFFF"/>
          <w:lang w:eastAsia="it-IT"/>
        </w:rPr>
        <w:t>Phone: 02 8900870</w:t>
      </w:r>
    </w:p>
    <w:p w14:paraId="05B19A0A" w14:textId="708DBAC5" w:rsidR="00EE60D4" w:rsidRPr="00EA6316" w:rsidRDefault="00D876F1" w:rsidP="00F4651D">
      <w:pPr>
        <w:spacing w:after="60" w:line="240" w:lineRule="auto"/>
        <w:ind w:right="520"/>
        <w:jc w:val="both"/>
        <w:rPr>
          <w:rFonts w:asciiTheme="minorHAnsi" w:eastAsiaTheme="minorHAnsi" w:hAnsiTheme="minorHAnsi" w:cs="Times New Roman"/>
          <w:sz w:val="20"/>
          <w:szCs w:val="20"/>
          <w:lang w:eastAsia="it-IT"/>
        </w:rPr>
      </w:pPr>
      <w:r w:rsidRPr="00EA6316">
        <w:rPr>
          <w:rFonts w:asciiTheme="minorHAnsi" w:eastAsiaTheme="minorHAnsi" w:hAnsiTheme="minorHAnsi" w:cs="Times New Roman"/>
          <w:color w:val="222222"/>
          <w:sz w:val="18"/>
          <w:szCs w:val="18"/>
          <w:shd w:val="clear" w:color="auto" w:fill="FFFFFF"/>
          <w:lang w:eastAsia="it-IT"/>
        </w:rPr>
        <w:t>Mobile + 39 339495417</w:t>
      </w:r>
    </w:p>
    <w:sectPr w:rsidR="00EE60D4" w:rsidRPr="00EA6316" w:rsidSect="00D876F1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9A8EB" w14:textId="77777777" w:rsidR="005F64DF" w:rsidRDefault="005F64DF" w:rsidP="00C1482D">
      <w:pPr>
        <w:spacing w:after="0" w:line="240" w:lineRule="auto"/>
      </w:pPr>
      <w:r>
        <w:separator/>
      </w:r>
    </w:p>
  </w:endnote>
  <w:endnote w:type="continuationSeparator" w:id="0">
    <w:p w14:paraId="5FF8E66F" w14:textId="77777777" w:rsidR="005F64DF" w:rsidRDefault="005F64DF" w:rsidP="00C1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3E532" w14:textId="77777777" w:rsidR="005F64DF" w:rsidRDefault="005F64DF" w:rsidP="00C1482D">
      <w:pPr>
        <w:spacing w:after="0" w:line="240" w:lineRule="auto"/>
      </w:pPr>
      <w:r>
        <w:separator/>
      </w:r>
    </w:p>
  </w:footnote>
  <w:footnote w:type="continuationSeparator" w:id="0">
    <w:p w14:paraId="34D93BB1" w14:textId="77777777" w:rsidR="005F64DF" w:rsidRDefault="005F64DF" w:rsidP="00C14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100"/>
    <w:multiLevelType w:val="multilevel"/>
    <w:tmpl w:val="33B0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13919"/>
    <w:multiLevelType w:val="multilevel"/>
    <w:tmpl w:val="7534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50076"/>
    <w:multiLevelType w:val="hybridMultilevel"/>
    <w:tmpl w:val="D2162D4E"/>
    <w:lvl w:ilvl="0" w:tplc="74C8C2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01C9E"/>
    <w:multiLevelType w:val="hybridMultilevel"/>
    <w:tmpl w:val="ADC4C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74A23"/>
    <w:multiLevelType w:val="multilevel"/>
    <w:tmpl w:val="DF46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30D15"/>
    <w:multiLevelType w:val="multilevel"/>
    <w:tmpl w:val="18D2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D63DA"/>
    <w:multiLevelType w:val="multilevel"/>
    <w:tmpl w:val="BAD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340F1"/>
    <w:multiLevelType w:val="multilevel"/>
    <w:tmpl w:val="31E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59"/>
    <w:rsid w:val="000016DD"/>
    <w:rsid w:val="0002590B"/>
    <w:rsid w:val="00053BA4"/>
    <w:rsid w:val="00093B5D"/>
    <w:rsid w:val="000B1E41"/>
    <w:rsid w:val="000C0FAD"/>
    <w:rsid w:val="000D4635"/>
    <w:rsid w:val="00101B97"/>
    <w:rsid w:val="00101F3E"/>
    <w:rsid w:val="00112BB3"/>
    <w:rsid w:val="00175402"/>
    <w:rsid w:val="0017551B"/>
    <w:rsid w:val="00191753"/>
    <w:rsid w:val="001C3BDA"/>
    <w:rsid w:val="00226228"/>
    <w:rsid w:val="00232955"/>
    <w:rsid w:val="00237CD0"/>
    <w:rsid w:val="00244238"/>
    <w:rsid w:val="00285D7C"/>
    <w:rsid w:val="002A6D2E"/>
    <w:rsid w:val="002E5FDD"/>
    <w:rsid w:val="003036C9"/>
    <w:rsid w:val="00343A00"/>
    <w:rsid w:val="003642B3"/>
    <w:rsid w:val="003719A3"/>
    <w:rsid w:val="00377442"/>
    <w:rsid w:val="00385A5A"/>
    <w:rsid w:val="003C0711"/>
    <w:rsid w:val="003F2163"/>
    <w:rsid w:val="003F7BBE"/>
    <w:rsid w:val="00413759"/>
    <w:rsid w:val="00433C63"/>
    <w:rsid w:val="004566BD"/>
    <w:rsid w:val="00472D5B"/>
    <w:rsid w:val="004A029A"/>
    <w:rsid w:val="004B51CA"/>
    <w:rsid w:val="004C7EBB"/>
    <w:rsid w:val="004D15BE"/>
    <w:rsid w:val="004E659B"/>
    <w:rsid w:val="004F47A0"/>
    <w:rsid w:val="0052188E"/>
    <w:rsid w:val="00532ECF"/>
    <w:rsid w:val="005330B8"/>
    <w:rsid w:val="0054106B"/>
    <w:rsid w:val="005426BE"/>
    <w:rsid w:val="00560E0E"/>
    <w:rsid w:val="00561D14"/>
    <w:rsid w:val="005641EC"/>
    <w:rsid w:val="005751BB"/>
    <w:rsid w:val="005D2D0E"/>
    <w:rsid w:val="005D78EB"/>
    <w:rsid w:val="005F183F"/>
    <w:rsid w:val="005F64DF"/>
    <w:rsid w:val="005F68D1"/>
    <w:rsid w:val="006017B1"/>
    <w:rsid w:val="00644C9B"/>
    <w:rsid w:val="006523FB"/>
    <w:rsid w:val="006651E2"/>
    <w:rsid w:val="00676237"/>
    <w:rsid w:val="006B16B0"/>
    <w:rsid w:val="006B3B5D"/>
    <w:rsid w:val="00732FF4"/>
    <w:rsid w:val="00740383"/>
    <w:rsid w:val="00743989"/>
    <w:rsid w:val="007573D7"/>
    <w:rsid w:val="00767991"/>
    <w:rsid w:val="007751CA"/>
    <w:rsid w:val="0077548D"/>
    <w:rsid w:val="0078401F"/>
    <w:rsid w:val="00794EAD"/>
    <w:rsid w:val="00796345"/>
    <w:rsid w:val="007A5BA2"/>
    <w:rsid w:val="007B0741"/>
    <w:rsid w:val="007F6F68"/>
    <w:rsid w:val="00803A4E"/>
    <w:rsid w:val="008313C8"/>
    <w:rsid w:val="008504D4"/>
    <w:rsid w:val="008763FD"/>
    <w:rsid w:val="00876F99"/>
    <w:rsid w:val="008922BC"/>
    <w:rsid w:val="0089439F"/>
    <w:rsid w:val="008A2633"/>
    <w:rsid w:val="008D66AF"/>
    <w:rsid w:val="008F2767"/>
    <w:rsid w:val="00931627"/>
    <w:rsid w:val="00940A76"/>
    <w:rsid w:val="00945F15"/>
    <w:rsid w:val="009537D4"/>
    <w:rsid w:val="00953EBC"/>
    <w:rsid w:val="00962C73"/>
    <w:rsid w:val="00962FDB"/>
    <w:rsid w:val="00963C00"/>
    <w:rsid w:val="00986608"/>
    <w:rsid w:val="009B37AD"/>
    <w:rsid w:val="009C5E02"/>
    <w:rsid w:val="009F0022"/>
    <w:rsid w:val="009F4634"/>
    <w:rsid w:val="009F4AE7"/>
    <w:rsid w:val="00A100E5"/>
    <w:rsid w:val="00A350AB"/>
    <w:rsid w:val="00A4118E"/>
    <w:rsid w:val="00A41792"/>
    <w:rsid w:val="00A6686B"/>
    <w:rsid w:val="00AA28D9"/>
    <w:rsid w:val="00AA6FC0"/>
    <w:rsid w:val="00AB72FB"/>
    <w:rsid w:val="00AC1DF1"/>
    <w:rsid w:val="00AD28AB"/>
    <w:rsid w:val="00AE52CD"/>
    <w:rsid w:val="00B0149C"/>
    <w:rsid w:val="00B12DC1"/>
    <w:rsid w:val="00B347BD"/>
    <w:rsid w:val="00B42F23"/>
    <w:rsid w:val="00B805A1"/>
    <w:rsid w:val="00B809D5"/>
    <w:rsid w:val="00BB036B"/>
    <w:rsid w:val="00BC5A99"/>
    <w:rsid w:val="00BE4AEC"/>
    <w:rsid w:val="00C033FA"/>
    <w:rsid w:val="00C1482D"/>
    <w:rsid w:val="00C40DA9"/>
    <w:rsid w:val="00C436A1"/>
    <w:rsid w:val="00C61350"/>
    <w:rsid w:val="00C703D8"/>
    <w:rsid w:val="00CA4EE5"/>
    <w:rsid w:val="00CC195C"/>
    <w:rsid w:val="00CC57E1"/>
    <w:rsid w:val="00CE5EF0"/>
    <w:rsid w:val="00D148C9"/>
    <w:rsid w:val="00D17668"/>
    <w:rsid w:val="00D35DBD"/>
    <w:rsid w:val="00D3655C"/>
    <w:rsid w:val="00D62FFC"/>
    <w:rsid w:val="00D84923"/>
    <w:rsid w:val="00D876F1"/>
    <w:rsid w:val="00DA1057"/>
    <w:rsid w:val="00DD2702"/>
    <w:rsid w:val="00DF736C"/>
    <w:rsid w:val="00E043EE"/>
    <w:rsid w:val="00E2039B"/>
    <w:rsid w:val="00E31F8A"/>
    <w:rsid w:val="00E702C7"/>
    <w:rsid w:val="00E71267"/>
    <w:rsid w:val="00E72CAA"/>
    <w:rsid w:val="00E74E18"/>
    <w:rsid w:val="00E86945"/>
    <w:rsid w:val="00EA6316"/>
    <w:rsid w:val="00EB32DD"/>
    <w:rsid w:val="00EE60D4"/>
    <w:rsid w:val="00F0160E"/>
    <w:rsid w:val="00F07247"/>
    <w:rsid w:val="00F17617"/>
    <w:rsid w:val="00F179E2"/>
    <w:rsid w:val="00F2154B"/>
    <w:rsid w:val="00F35102"/>
    <w:rsid w:val="00F3587E"/>
    <w:rsid w:val="00F4050A"/>
    <w:rsid w:val="00F448C6"/>
    <w:rsid w:val="00F4651D"/>
    <w:rsid w:val="00F575CD"/>
    <w:rsid w:val="00F954F7"/>
    <w:rsid w:val="00F97A4E"/>
    <w:rsid w:val="00F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7A7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3759"/>
    <w:rPr>
      <w:rFonts w:ascii="Calibri" w:eastAsia="Calibri" w:hAnsi="Calibri" w:cs="Calibri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375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82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82D"/>
    <w:rPr>
      <w:rFonts w:ascii="Calibri" w:eastAsia="Calibri" w:hAnsi="Calibri" w:cs="Calibri"/>
    </w:rPr>
  </w:style>
  <w:style w:type="character" w:styleId="Enfasigrassetto">
    <w:name w:val="Strong"/>
    <w:basedOn w:val="Caratterepredefinitoparagrafo"/>
    <w:uiPriority w:val="22"/>
    <w:qFormat/>
    <w:rsid w:val="00F97A4E"/>
    <w:rPr>
      <w:b/>
      <w:bCs/>
    </w:rPr>
  </w:style>
  <w:style w:type="paragraph" w:customStyle="1" w:styleId="Default">
    <w:name w:val="Default"/>
    <w:rsid w:val="00053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3EBC"/>
    <w:rPr>
      <w:rFonts w:ascii="Segoe UI" w:eastAsia="Calibr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C195C"/>
    <w:pPr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954F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22BC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E5EF0"/>
    <w:rPr>
      <w:color w:val="954F72" w:themeColor="followedHyperlink"/>
      <w:u w:val="single"/>
    </w:rPr>
  </w:style>
  <w:style w:type="character" w:customStyle="1" w:styleId="apple-tab-span">
    <w:name w:val="apple-tab-span"/>
    <w:basedOn w:val="Caratterepredefinitoparagrafo"/>
    <w:rsid w:val="00945F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3759"/>
    <w:rPr>
      <w:rFonts w:ascii="Calibri" w:eastAsia="Calibri" w:hAnsi="Calibri" w:cs="Calibri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375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82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82D"/>
    <w:rPr>
      <w:rFonts w:ascii="Calibri" w:eastAsia="Calibri" w:hAnsi="Calibri" w:cs="Calibri"/>
    </w:rPr>
  </w:style>
  <w:style w:type="character" w:styleId="Enfasigrassetto">
    <w:name w:val="Strong"/>
    <w:basedOn w:val="Caratterepredefinitoparagrafo"/>
    <w:uiPriority w:val="22"/>
    <w:qFormat/>
    <w:rsid w:val="00F97A4E"/>
    <w:rPr>
      <w:b/>
      <w:bCs/>
    </w:rPr>
  </w:style>
  <w:style w:type="paragraph" w:customStyle="1" w:styleId="Default">
    <w:name w:val="Default"/>
    <w:rsid w:val="00053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3EBC"/>
    <w:rPr>
      <w:rFonts w:ascii="Segoe UI" w:eastAsia="Calibr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C195C"/>
    <w:pPr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954F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22BC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E5EF0"/>
    <w:rPr>
      <w:color w:val="954F72" w:themeColor="followedHyperlink"/>
      <w:u w:val="single"/>
    </w:rPr>
  </w:style>
  <w:style w:type="character" w:customStyle="1" w:styleId="apple-tab-span">
    <w:name w:val="apple-tab-span"/>
    <w:basedOn w:val="Caratterepredefinitoparagrafo"/>
    <w:rsid w:val="0094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l.facebook.com/l.php?u=http%3A%2F%2Fwww.moovit.com%2F%3Ffbclid%3DIwAR1Lu0dujUCqPChArz1xnfdNJGBmElTdkTl_djfVg7OHp-9BMv40U41xHds&amp;h=AT0k-WleOFPFtxwaW5zFSitBTiobgTU0yZl2u3Sr_B5z_Bd8WeBMDNJWiyFSzAuMQoJK7G41KM5sjGFHuaGFG20D26-Nz78-x3e_H6HJ4OxdH9qYriN0wOqaTZA1QwwwIqaEQezl" TargetMode="External"/><Relationship Id="rId10" Type="http://schemas.openxmlformats.org/officeDocument/2006/relationships/hyperlink" Target="https://company.moovit.com/it/maas-solutions-it/?fbclid=IwAR31qyrg29tsrihX1JZPxpmzEkBRdvQ7eAPGzfE02DIzzCh4Sp2MbDZ8YS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Venturi</dc:creator>
  <cp:keywords/>
  <dc:description/>
  <cp:lastModifiedBy>utente</cp:lastModifiedBy>
  <cp:revision>3</cp:revision>
  <cp:lastPrinted>2019-10-03T08:42:00Z</cp:lastPrinted>
  <dcterms:created xsi:type="dcterms:W3CDTF">2019-10-23T07:51:00Z</dcterms:created>
  <dcterms:modified xsi:type="dcterms:W3CDTF">2019-10-23T07:52:00Z</dcterms:modified>
</cp:coreProperties>
</file>