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7794B71E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r w:rsidR="000E1FDE">
        <w:rPr>
          <w:rFonts w:ascii="Averta for TBWA" w:hAnsi="Averta for TBWA"/>
          <w:b/>
          <w:bCs/>
          <w:color w:val="000000"/>
          <w:sz w:val="28"/>
          <w:szCs w:val="22"/>
        </w:rPr>
        <w:t>TELENET UNKNOWN – BXL Q1</w:t>
      </w:r>
    </w:p>
    <w:p w14:paraId="11987DB7" w14:textId="77777777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  <w:r w:rsidRPr="004316C5">
        <w:rPr>
          <w:rFonts w:ascii="Averta for TBWA" w:hAnsi="Averta for TBWA"/>
          <w:color w:val="000000"/>
          <w:sz w:val="22"/>
          <w:szCs w:val="22"/>
        </w:rPr>
        <w:t> </w:t>
      </w:r>
    </w:p>
    <w:p w14:paraId="221B915A" w14:textId="7F79ADB5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 xml:space="preserve">Brand: </w:t>
      </w:r>
      <w:proofErr w:type="spellStart"/>
      <w:r w:rsidRPr="00F442BE">
        <w:rPr>
          <w:rFonts w:ascii="Averta for TBWA" w:hAnsi="Averta for TBWA"/>
          <w:iCs/>
          <w:sz w:val="20"/>
          <w:szCs w:val="20"/>
        </w:rPr>
        <w:t>Telenet</w:t>
      </w:r>
      <w:proofErr w:type="spellEnd"/>
      <w:r w:rsidRPr="00F442BE">
        <w:rPr>
          <w:rFonts w:ascii="Averta for TBWA" w:hAnsi="Averta for TBWA"/>
          <w:iCs/>
          <w:sz w:val="20"/>
          <w:szCs w:val="20"/>
        </w:rPr>
        <w:t xml:space="preserve"> </w:t>
      </w:r>
    </w:p>
    <w:p w14:paraId="16A3E232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 </w:t>
      </w:r>
    </w:p>
    <w:p w14:paraId="282949FE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Agency: TBWA</w:t>
      </w:r>
    </w:p>
    <w:p w14:paraId="53086718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 </w:t>
      </w:r>
    </w:p>
    <w:p w14:paraId="0467EB0C" w14:textId="29AA4570" w:rsidR="009B2A74" w:rsidRPr="00F442BE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 xml:space="preserve">Creative Director: </w:t>
      </w:r>
      <w:r w:rsidR="000E1FDE" w:rsidRPr="00F442BE">
        <w:rPr>
          <w:rFonts w:ascii="Averta for TBWA" w:hAnsi="Averta for TBWA"/>
          <w:iCs/>
          <w:sz w:val="20"/>
          <w:szCs w:val="20"/>
        </w:rPr>
        <w:t xml:space="preserve">Jeremie Goldwasser </w:t>
      </w:r>
    </w:p>
    <w:p w14:paraId="6E94CC77" w14:textId="77777777" w:rsidR="006C0294" w:rsidRPr="00F442BE" w:rsidRDefault="006C029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</w:p>
    <w:p w14:paraId="2E2C3D6F" w14:textId="77777777" w:rsidR="00293C0B" w:rsidRDefault="00F442BE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 xml:space="preserve">Creative team: Vincent </w:t>
      </w:r>
      <w:proofErr w:type="spellStart"/>
      <w:r w:rsidRPr="00F442BE">
        <w:rPr>
          <w:rFonts w:ascii="Averta for TBWA" w:hAnsi="Averta for TBWA"/>
          <w:iCs/>
          <w:sz w:val="20"/>
          <w:szCs w:val="20"/>
        </w:rPr>
        <w:t>Nivarlet</w:t>
      </w:r>
      <w:proofErr w:type="spellEnd"/>
      <w:r w:rsidRPr="00F442BE">
        <w:rPr>
          <w:rFonts w:ascii="Averta for TBWA" w:hAnsi="Averta for TBWA"/>
          <w:iCs/>
          <w:sz w:val="20"/>
          <w:szCs w:val="20"/>
        </w:rPr>
        <w:t>, Wilfrid Morin</w:t>
      </w:r>
    </w:p>
    <w:p w14:paraId="3E5B5772" w14:textId="77777777" w:rsidR="00293C0B" w:rsidRDefault="00293C0B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4FC25535" w14:textId="6A524B24" w:rsidR="00F64BC6" w:rsidRPr="00F442BE" w:rsidRDefault="00293C0B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>Creative: Benoit Hilson</w:t>
      </w:r>
      <w:r w:rsidR="00F442BE" w:rsidRPr="00F442BE">
        <w:rPr>
          <w:rFonts w:ascii="Averta for TBWA" w:hAnsi="Averta for TBWA"/>
          <w:iCs/>
          <w:sz w:val="20"/>
          <w:szCs w:val="20"/>
        </w:rPr>
        <w:t xml:space="preserve"> </w:t>
      </w:r>
    </w:p>
    <w:p w14:paraId="09C87565" w14:textId="77777777" w:rsidR="00F64BC6" w:rsidRPr="00F442BE" w:rsidRDefault="00F64BC6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17DDF704" w14:textId="7CA035CB" w:rsidR="009B2A74" w:rsidRPr="00F442BE" w:rsidRDefault="00F64BC6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 xml:space="preserve">Social creatives: </w:t>
      </w:r>
      <w:r w:rsidR="00F442BE">
        <w:rPr>
          <w:rFonts w:ascii="Averta for TBWA" w:hAnsi="Averta for TBWA"/>
          <w:iCs/>
          <w:sz w:val="20"/>
          <w:szCs w:val="20"/>
        </w:rPr>
        <w:t xml:space="preserve">Geert </w:t>
      </w:r>
      <w:proofErr w:type="spellStart"/>
      <w:r w:rsidR="00F442BE">
        <w:rPr>
          <w:rFonts w:ascii="Averta for TBWA" w:hAnsi="Averta for TBWA"/>
          <w:iCs/>
          <w:sz w:val="20"/>
          <w:szCs w:val="20"/>
        </w:rPr>
        <w:t>Feytons</w:t>
      </w:r>
      <w:proofErr w:type="spellEnd"/>
      <w:r w:rsidR="00F442BE">
        <w:rPr>
          <w:rFonts w:ascii="Averta for TBWA" w:hAnsi="Averta for TBWA"/>
          <w:iCs/>
          <w:sz w:val="20"/>
          <w:szCs w:val="20"/>
        </w:rPr>
        <w:t xml:space="preserve">, Albin Barry, </w:t>
      </w:r>
      <w:proofErr w:type="spellStart"/>
      <w:r w:rsidR="00F442BE">
        <w:rPr>
          <w:rFonts w:ascii="Averta for TBWA" w:hAnsi="Averta for TBWA"/>
          <w:iCs/>
          <w:sz w:val="20"/>
          <w:szCs w:val="20"/>
        </w:rPr>
        <w:t>Ophélie</w:t>
      </w:r>
      <w:proofErr w:type="spellEnd"/>
      <w:r w:rsidR="00F442BE">
        <w:rPr>
          <w:rFonts w:ascii="Averta for TBWA" w:hAnsi="Averta for TBWA"/>
          <w:iCs/>
          <w:sz w:val="20"/>
          <w:szCs w:val="20"/>
        </w:rPr>
        <w:t xml:space="preserve"> </w:t>
      </w:r>
      <w:proofErr w:type="spellStart"/>
      <w:r w:rsidR="00F442BE">
        <w:rPr>
          <w:rFonts w:ascii="Averta for TBWA" w:hAnsi="Averta for TBWA"/>
          <w:iCs/>
          <w:sz w:val="20"/>
          <w:szCs w:val="20"/>
        </w:rPr>
        <w:t>Blockmans</w:t>
      </w:r>
      <w:proofErr w:type="spellEnd"/>
      <w:r w:rsidR="00F442BE">
        <w:rPr>
          <w:rFonts w:ascii="Averta for TBWA" w:hAnsi="Averta for TBWA"/>
          <w:iCs/>
          <w:sz w:val="20"/>
          <w:szCs w:val="20"/>
        </w:rPr>
        <w:t xml:space="preserve">, Alexandra </w:t>
      </w:r>
      <w:proofErr w:type="spellStart"/>
      <w:r w:rsidR="00F442BE">
        <w:rPr>
          <w:rFonts w:ascii="Averta for TBWA" w:hAnsi="Averta for TBWA"/>
          <w:iCs/>
          <w:sz w:val="20"/>
          <w:szCs w:val="20"/>
        </w:rPr>
        <w:t>Crismer</w:t>
      </w:r>
      <w:proofErr w:type="spellEnd"/>
      <w:r w:rsidR="00F442BE">
        <w:rPr>
          <w:rFonts w:ascii="Averta for TBWA" w:hAnsi="Averta for TBWA"/>
          <w:iCs/>
          <w:sz w:val="20"/>
          <w:szCs w:val="20"/>
        </w:rPr>
        <w:t xml:space="preserve"> </w:t>
      </w:r>
    </w:p>
    <w:p w14:paraId="395A114C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 </w:t>
      </w:r>
    </w:p>
    <w:p w14:paraId="4F5656F7" w14:textId="6623BBD3" w:rsidR="009B2A74" w:rsidRPr="00F442BE" w:rsidRDefault="009B2A74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Account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 xml:space="preserve"> team</w:t>
      </w:r>
      <w:r w:rsidRPr="00F442BE">
        <w:rPr>
          <w:rFonts w:ascii="Averta for TBWA" w:hAnsi="Averta for TBWA"/>
          <w:iCs/>
          <w:sz w:val="20"/>
          <w:szCs w:val="20"/>
          <w:lang w:val="nl-BE"/>
        </w:rPr>
        <w:t>: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 xml:space="preserve"> Max Fauconnier, Ellen Van Praet, Lauren Vandendriessche </w:t>
      </w:r>
    </w:p>
    <w:p w14:paraId="5F73F50F" w14:textId="7E8D3BDA" w:rsidR="002F6F2C" w:rsidRPr="00F442BE" w:rsidRDefault="002F6F2C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5E3814D3" w14:textId="69197E02" w:rsidR="000E6D39" w:rsidRDefault="000E6D39" w:rsidP="000E6D39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>Creative d</w:t>
      </w:r>
      <w:r w:rsidRPr="00F442BE">
        <w:rPr>
          <w:rFonts w:ascii="Averta for TBWA" w:hAnsi="Averta for TBWA"/>
          <w:iCs/>
          <w:sz w:val="20"/>
          <w:szCs w:val="20"/>
        </w:rPr>
        <w:t xml:space="preserve">esign: Sébastien Bontemps </w:t>
      </w:r>
    </w:p>
    <w:p w14:paraId="2883DB24" w14:textId="77777777" w:rsidR="000E6D39" w:rsidRDefault="000E6D39" w:rsidP="000E6D39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0ECB469F" w14:textId="157A7BA4" w:rsidR="000E6D39" w:rsidRDefault="000E6D39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>Motion design: Federico Colella</w:t>
      </w:r>
      <w:r w:rsidR="00F31BA1">
        <w:rPr>
          <w:rFonts w:ascii="Averta for TBWA" w:hAnsi="Averta for TBWA"/>
          <w:iCs/>
          <w:sz w:val="20"/>
          <w:szCs w:val="20"/>
        </w:rPr>
        <w:t xml:space="preserve">, </w:t>
      </w:r>
      <w:proofErr w:type="spellStart"/>
      <w:r w:rsidR="00F31BA1">
        <w:rPr>
          <w:rFonts w:ascii="Averta for TBWA" w:hAnsi="Averta for TBWA"/>
          <w:iCs/>
          <w:sz w:val="20"/>
          <w:szCs w:val="20"/>
        </w:rPr>
        <w:t>Liesbeth</w:t>
      </w:r>
      <w:proofErr w:type="spellEnd"/>
      <w:r w:rsidR="00F31BA1">
        <w:rPr>
          <w:rFonts w:ascii="Averta for TBWA" w:hAnsi="Averta for TBWA"/>
          <w:iCs/>
          <w:sz w:val="20"/>
          <w:szCs w:val="20"/>
        </w:rPr>
        <w:t xml:space="preserve"> </w:t>
      </w:r>
      <w:proofErr w:type="spellStart"/>
      <w:r w:rsidR="00F31BA1">
        <w:rPr>
          <w:rFonts w:ascii="Averta for TBWA" w:hAnsi="Averta for TBWA"/>
          <w:iCs/>
          <w:sz w:val="20"/>
          <w:szCs w:val="20"/>
        </w:rPr>
        <w:t>Smets</w:t>
      </w:r>
      <w:proofErr w:type="spellEnd"/>
    </w:p>
    <w:p w14:paraId="16E5ECFE" w14:textId="0DC18F6A" w:rsidR="00F31BA1" w:rsidRDefault="00F31BA1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5A77F64" w14:textId="4343D6DF" w:rsidR="00F31BA1" w:rsidRPr="00293C0B" w:rsidRDefault="00F31BA1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293C0B">
        <w:rPr>
          <w:rFonts w:ascii="Averta for TBWA" w:hAnsi="Averta for TBWA"/>
          <w:iCs/>
          <w:sz w:val="20"/>
          <w:szCs w:val="20"/>
          <w:lang w:val="nl-BE"/>
        </w:rPr>
        <w:t>DTP: Victor Wilmot, Karol Cepowicz</w:t>
      </w:r>
    </w:p>
    <w:p w14:paraId="4CA482BB" w14:textId="77777777" w:rsidR="000E6D39" w:rsidRPr="00293C0B" w:rsidRDefault="000E6D39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0B3E209F" w14:textId="1204096B" w:rsidR="002F6F2C" w:rsidRDefault="002F6F2C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 xml:space="preserve">Project Management: 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 xml:space="preserve">Max Van der Beken </w:t>
      </w:r>
    </w:p>
    <w:p w14:paraId="3FE9F68F" w14:textId="0DA497A1" w:rsidR="000E6D39" w:rsidRDefault="000E6D39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7E59C07E" w14:textId="2A723488" w:rsidR="000E6D39" w:rsidRPr="00293C0B" w:rsidRDefault="000E6D39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293C0B">
        <w:rPr>
          <w:rFonts w:ascii="Averta for TBWA" w:hAnsi="Averta for TBWA"/>
          <w:iCs/>
          <w:sz w:val="20"/>
          <w:szCs w:val="20"/>
          <w:lang w:val="nl-BE"/>
        </w:rPr>
        <w:t xml:space="preserve">UX design: Jeroen Govaert </w:t>
      </w:r>
    </w:p>
    <w:p w14:paraId="3E533113" w14:textId="77777777" w:rsidR="009B2A74" w:rsidRPr="00293C0B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293C0B">
        <w:rPr>
          <w:rFonts w:ascii="Averta for TBWA" w:hAnsi="Averta for TBWA"/>
          <w:iCs/>
          <w:sz w:val="20"/>
          <w:szCs w:val="20"/>
          <w:lang w:val="nl-BE"/>
        </w:rPr>
        <w:t> </w:t>
      </w:r>
    </w:p>
    <w:p w14:paraId="3F3ABFA5" w14:textId="01EDA909" w:rsidR="009B2A74" w:rsidRPr="00293C0B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293C0B">
        <w:rPr>
          <w:rFonts w:ascii="Averta for TBWA" w:hAnsi="Averta for TBWA"/>
          <w:iCs/>
          <w:sz w:val="20"/>
          <w:szCs w:val="20"/>
          <w:lang w:val="nl-BE"/>
        </w:rPr>
        <w:t xml:space="preserve">Artbuyer: </w:t>
      </w:r>
      <w:r w:rsidR="00F31BA1" w:rsidRPr="00293C0B">
        <w:rPr>
          <w:rFonts w:ascii="Averta for TBWA" w:hAnsi="Averta for TBWA"/>
          <w:iCs/>
          <w:sz w:val="20"/>
          <w:szCs w:val="20"/>
          <w:lang w:val="nl-BE"/>
        </w:rPr>
        <w:t xml:space="preserve">Hendrik D’haemer </w:t>
      </w:r>
    </w:p>
    <w:p w14:paraId="5379EB4C" w14:textId="015B7D91" w:rsidR="009B2A74" w:rsidRPr="00293C0B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293C0B">
        <w:rPr>
          <w:rFonts w:ascii="Averta for TBWA" w:hAnsi="Averta for TBWA"/>
          <w:iCs/>
          <w:sz w:val="20"/>
          <w:szCs w:val="20"/>
          <w:lang w:val="nl-BE"/>
        </w:rPr>
        <w:t>  </w:t>
      </w:r>
    </w:p>
    <w:p w14:paraId="0744975B" w14:textId="59EAF44B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Radio Produc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>tion</w:t>
      </w:r>
      <w:r w:rsidRPr="00F442BE">
        <w:rPr>
          <w:rFonts w:ascii="Averta for TBWA" w:hAnsi="Averta for TBWA"/>
          <w:iCs/>
          <w:sz w:val="20"/>
          <w:szCs w:val="20"/>
          <w:lang w:val="nl-BE"/>
        </w:rPr>
        <w:t>: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 xml:space="preserve"> MAKE -</w:t>
      </w:r>
      <w:r w:rsidRPr="00F442BE">
        <w:rPr>
          <w:rFonts w:ascii="Averta for TBWA" w:hAnsi="Averta for TBWA"/>
          <w:iCs/>
          <w:sz w:val="20"/>
          <w:szCs w:val="20"/>
          <w:lang w:val="nl-BE"/>
        </w:rPr>
        <w:t xml:space="preserve"> Veerle Van Melkebeke</w:t>
      </w:r>
    </w:p>
    <w:p w14:paraId="2DDD8B4E" w14:textId="27360CA0" w:rsid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5F8F0F12" w14:textId="0D694812" w:rsid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 xml:space="preserve">Post production: MAKE – Katrien Van den Brande </w:t>
      </w:r>
    </w:p>
    <w:p w14:paraId="1AFE80E8" w14:textId="30A3F7C2" w:rsid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1D649F27" w14:textId="393A0299" w:rsidR="00F442BE" w:rsidRP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>
        <w:rPr>
          <w:rFonts w:ascii="Averta for TBWA" w:hAnsi="Averta for TBWA"/>
          <w:iCs/>
          <w:sz w:val="20"/>
          <w:szCs w:val="20"/>
          <w:lang w:val="nl-BE"/>
        </w:rPr>
        <w:t xml:space="preserve">Digital production: Digital Craftsmen </w:t>
      </w:r>
    </w:p>
    <w:p w14:paraId="0970E900" w14:textId="6CDFFBF9" w:rsidR="009B2A74" w:rsidRPr="00F31BA1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F31BA1">
        <w:rPr>
          <w:rFonts w:ascii="Averta for TBWA" w:hAnsi="Averta for TBWA"/>
          <w:iCs/>
          <w:sz w:val="20"/>
          <w:szCs w:val="20"/>
          <w:lang w:val="nl-BE"/>
        </w:rPr>
        <w:t>   </w:t>
      </w:r>
      <w:r w:rsidRPr="00F442BE">
        <w:rPr>
          <w:rFonts w:ascii="Averta for TBWA" w:hAnsi="Averta for TBWA"/>
          <w:iCs/>
          <w:sz w:val="20"/>
          <w:szCs w:val="20"/>
          <w:lang w:val="nl-BE"/>
        </w:rPr>
        <w:t>    </w:t>
      </w:r>
    </w:p>
    <w:p w14:paraId="4BA7661D" w14:textId="3BEB452F" w:rsidR="009B2A74" w:rsidRPr="00F442BE" w:rsidRDefault="00F32256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Media A</w:t>
      </w:r>
      <w:r w:rsidR="009B2A74" w:rsidRPr="00F442BE">
        <w:rPr>
          <w:rFonts w:ascii="Averta for TBWA" w:hAnsi="Averta for TBWA"/>
          <w:iCs/>
          <w:sz w:val="20"/>
          <w:szCs w:val="20"/>
          <w:lang w:val="nl-BE"/>
        </w:rPr>
        <w:t xml:space="preserve">gentschap: PHD 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 xml:space="preserve">– Ofelia Faes </w:t>
      </w:r>
    </w:p>
    <w:p w14:paraId="70053A74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 </w:t>
      </w:r>
    </w:p>
    <w:p w14:paraId="72384EDE" w14:textId="57454A86" w:rsidR="006D3A4B" w:rsidRDefault="009B2A74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 xml:space="preserve">Client: 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 xml:space="preserve">Maartje Berben, Lauren Buysschaert, </w:t>
      </w:r>
      <w:r w:rsidR="001827EF">
        <w:rPr>
          <w:rFonts w:ascii="Averta for TBWA" w:hAnsi="Averta for TBWA"/>
          <w:iCs/>
          <w:sz w:val="20"/>
          <w:szCs w:val="20"/>
          <w:lang w:val="nl-BE"/>
        </w:rPr>
        <w:t>Lara Spaan</w:t>
      </w:r>
      <w:bookmarkStart w:id="0" w:name="_GoBack"/>
      <w:bookmarkEnd w:id="0"/>
    </w:p>
    <w:p w14:paraId="043CB394" w14:textId="27C1DD14" w:rsid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534B1777" w14:textId="77777777" w:rsidR="00F442BE" w:rsidRP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4BA5C5F1" w14:textId="77777777" w:rsidR="006D3A4B" w:rsidRDefault="006D3A4B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13A05EC4" w14:textId="7536A005" w:rsidR="009B2A74" w:rsidRPr="00F32256" w:rsidRDefault="00FB6109" w:rsidP="008D7DCA">
      <w:pPr>
        <w:pStyle w:val="NoSpacing"/>
        <w:rPr>
          <w:color w:val="000000"/>
          <w:sz w:val="20"/>
          <w:szCs w:val="20"/>
          <w:lang w:val="nl-BE"/>
        </w:rPr>
      </w:pPr>
      <w:r>
        <w:rPr>
          <w:rFonts w:ascii="Averta for TBWA" w:hAnsi="Averta for TBWA"/>
          <w:sz w:val="20"/>
          <w:szCs w:val="20"/>
          <w:lang w:val="nl-BE"/>
        </w:rPr>
        <w:t xml:space="preserve"> </w:t>
      </w:r>
    </w:p>
    <w:p w14:paraId="0A604AF7" w14:textId="77777777" w:rsidR="000018C1" w:rsidRPr="00F32256" w:rsidRDefault="000018C1" w:rsidP="00BD2FA6">
      <w:pPr>
        <w:rPr>
          <w:rFonts w:ascii="Averta for TBWA" w:hAnsi="Averta for TBWA"/>
          <w:lang w:val="nl-BE"/>
        </w:rPr>
      </w:pPr>
    </w:p>
    <w:sectPr w:rsidR="000018C1" w:rsidRPr="00F32256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BE18" w14:textId="77777777" w:rsidR="00B67648" w:rsidRDefault="00B67648" w:rsidP="000E723F">
      <w:r>
        <w:separator/>
      </w:r>
    </w:p>
  </w:endnote>
  <w:endnote w:type="continuationSeparator" w:id="0">
    <w:p w14:paraId="1A8E7D8E" w14:textId="77777777" w:rsidR="00B67648" w:rsidRDefault="00B67648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F71EF" w14:textId="77777777" w:rsidR="00B67648" w:rsidRDefault="00B67648" w:rsidP="000E723F">
      <w:r>
        <w:separator/>
      </w:r>
    </w:p>
  </w:footnote>
  <w:footnote w:type="continuationSeparator" w:id="0">
    <w:p w14:paraId="23A5A66F" w14:textId="77777777" w:rsidR="00B67648" w:rsidRDefault="00B67648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E1FDE"/>
    <w:rsid w:val="000E6D39"/>
    <w:rsid w:val="000E723F"/>
    <w:rsid w:val="000F00F5"/>
    <w:rsid w:val="001333BA"/>
    <w:rsid w:val="001827EF"/>
    <w:rsid w:val="00274F23"/>
    <w:rsid w:val="00293C0B"/>
    <w:rsid w:val="002D4F02"/>
    <w:rsid w:val="002F6F2C"/>
    <w:rsid w:val="003E23EF"/>
    <w:rsid w:val="004316C5"/>
    <w:rsid w:val="004F006C"/>
    <w:rsid w:val="005B4EBA"/>
    <w:rsid w:val="006C0294"/>
    <w:rsid w:val="006D3A4B"/>
    <w:rsid w:val="007352F0"/>
    <w:rsid w:val="007852B9"/>
    <w:rsid w:val="008D7DCA"/>
    <w:rsid w:val="008F5103"/>
    <w:rsid w:val="00927048"/>
    <w:rsid w:val="00986400"/>
    <w:rsid w:val="009A1BEF"/>
    <w:rsid w:val="009B2A74"/>
    <w:rsid w:val="009E043D"/>
    <w:rsid w:val="00B67648"/>
    <w:rsid w:val="00BD2FA6"/>
    <w:rsid w:val="00CE0E6C"/>
    <w:rsid w:val="00CE4FB4"/>
    <w:rsid w:val="00DD4930"/>
    <w:rsid w:val="00E613FF"/>
    <w:rsid w:val="00F31BA1"/>
    <w:rsid w:val="00F32256"/>
    <w:rsid w:val="00F442BE"/>
    <w:rsid w:val="00F5413B"/>
    <w:rsid w:val="00F64BC6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2020-01-09T13:24:00Z</dcterms:created>
  <dcterms:modified xsi:type="dcterms:W3CDTF">2020-01-09T16:22:00Z</dcterms:modified>
</cp:coreProperties>
</file>