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5FB22" w14:textId="1DEABA76" w:rsidR="00672882" w:rsidRPr="003D24F8" w:rsidRDefault="0040326E" w:rsidP="00B44FE6">
      <w:pPr>
        <w:pStyle w:val="BodyAudi"/>
        <w:ind w:right="-46"/>
        <w:jc w:val="right"/>
        <w:rPr>
          <w:lang w:val="fr-BE"/>
        </w:rPr>
      </w:pPr>
      <w:r>
        <w:rPr>
          <w:lang w:val="fr-BE"/>
        </w:rPr>
        <w:t>6</w:t>
      </w:r>
      <w:r w:rsidR="00B44FE6" w:rsidRPr="003D24F8">
        <w:rPr>
          <w:lang w:val="fr-BE"/>
        </w:rPr>
        <w:t xml:space="preserve"> </w:t>
      </w:r>
      <w:r>
        <w:rPr>
          <w:lang w:val="fr-BE"/>
        </w:rPr>
        <w:t>août</w:t>
      </w:r>
      <w:r w:rsidR="00B44FE6" w:rsidRPr="003D24F8">
        <w:rPr>
          <w:lang w:val="fr-BE"/>
        </w:rPr>
        <w:t xml:space="preserve"> 20</w:t>
      </w:r>
      <w:r w:rsidR="007A7496">
        <w:rPr>
          <w:lang w:val="fr-BE"/>
        </w:rPr>
        <w:t>2</w:t>
      </w:r>
      <w:r w:rsidR="001B60B6">
        <w:rPr>
          <w:lang w:val="fr-BE"/>
        </w:rPr>
        <w:t>1</w:t>
      </w:r>
    </w:p>
    <w:p w14:paraId="15203AE5" w14:textId="2ED23474"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40326E">
        <w:rPr>
          <w:lang w:val="fr-BE"/>
        </w:rPr>
        <w:t>15</w:t>
      </w:r>
      <w:r w:rsidR="00F942FF" w:rsidRPr="003D24F8">
        <w:rPr>
          <w:lang w:val="fr-BE"/>
        </w:rPr>
        <w:t>F</w:t>
      </w:r>
    </w:p>
    <w:p w14:paraId="10801A1E" w14:textId="77777777" w:rsidR="00B44FE6" w:rsidRDefault="00B44FE6" w:rsidP="00B40F6C">
      <w:pPr>
        <w:pStyle w:val="BodyAudi"/>
        <w:rPr>
          <w:lang w:val="fr-BE"/>
        </w:rPr>
      </w:pPr>
    </w:p>
    <w:p w14:paraId="3C84F269" w14:textId="77777777" w:rsidR="004338D8" w:rsidRPr="00C95C4A" w:rsidRDefault="004338D8" w:rsidP="004338D8">
      <w:pPr>
        <w:pStyle w:val="H1Headline"/>
        <w:rPr>
          <w:lang w:val="fr-BE"/>
        </w:rPr>
      </w:pPr>
      <w:r w:rsidRPr="00C95C4A">
        <w:rPr>
          <w:lang w:val="fr-BE"/>
        </w:rPr>
        <w:t>Un nouveau modèle à transmission intégrale rejoint la gamme Q4 e-tron : le Q4 45 e-tron quattro est disponible en commande</w:t>
      </w:r>
    </w:p>
    <w:p w14:paraId="53548A9F" w14:textId="77777777" w:rsidR="004338D8" w:rsidRPr="004F08CB" w:rsidRDefault="004338D8" w:rsidP="004338D8">
      <w:pPr>
        <w:pStyle w:val="H1Headline"/>
        <w:rPr>
          <w:rFonts w:ascii="Calibri" w:hAnsi="Calibri" w:cs="Calibri"/>
          <w:noProof w:val="0"/>
          <w:color w:val="000000" w:themeColor="text1"/>
          <w:sz w:val="24"/>
          <w:szCs w:val="24"/>
          <w:lang w:val="fr-FR"/>
        </w:rPr>
      </w:pPr>
    </w:p>
    <w:p w14:paraId="6D56E5DA" w14:textId="5308BAA7" w:rsidR="004338D8" w:rsidRPr="004F08CB" w:rsidRDefault="004338D8" w:rsidP="004338D8">
      <w:pPr>
        <w:pStyle w:val="DeckAudi"/>
        <w:rPr>
          <w:lang w:val="fr-FR"/>
        </w:rPr>
      </w:pPr>
      <w:r w:rsidRPr="004F08CB">
        <w:rPr>
          <w:lang w:val="fr-FR"/>
        </w:rPr>
        <w:t>L</w:t>
      </w:r>
      <w:r w:rsidR="00C95C4A">
        <w:rPr>
          <w:lang w:val="fr-FR"/>
        </w:rPr>
        <w:t>’</w:t>
      </w:r>
      <w:r w:rsidRPr="004F08CB">
        <w:rPr>
          <w:lang w:val="fr-FR"/>
        </w:rPr>
        <w:t xml:space="preserve"> Audi Q4 45 e-tron </w:t>
      </w:r>
      <w:proofErr w:type="spellStart"/>
      <w:r w:rsidRPr="004F08CB">
        <w:rPr>
          <w:lang w:val="fr-FR"/>
        </w:rPr>
        <w:t>quattro</w:t>
      </w:r>
      <w:proofErr w:type="spellEnd"/>
      <w:r w:rsidRPr="004F08CB">
        <w:rPr>
          <w:lang w:val="fr-FR"/>
        </w:rPr>
        <w:t xml:space="preserve"> délivrant 195</w:t>
      </w:r>
      <w:r>
        <w:rPr>
          <w:lang w:val="fr-FR"/>
        </w:rPr>
        <w:t> </w:t>
      </w:r>
      <w:r w:rsidRPr="004F08CB">
        <w:rPr>
          <w:lang w:val="fr-FR"/>
        </w:rPr>
        <w:t xml:space="preserve">kW </w:t>
      </w:r>
      <w:proofErr w:type="spellStart"/>
      <w:r w:rsidRPr="004F08CB">
        <w:rPr>
          <w:lang w:val="fr-FR"/>
        </w:rPr>
        <w:t>complètela</w:t>
      </w:r>
      <w:proofErr w:type="spellEnd"/>
      <w:r w:rsidRPr="004F08CB">
        <w:rPr>
          <w:lang w:val="fr-FR"/>
        </w:rPr>
        <w:t xml:space="preserve"> gamme de groupes </w:t>
      </w:r>
      <w:r>
        <w:rPr>
          <w:lang w:val="fr-FR"/>
        </w:rPr>
        <w:t>moto</w:t>
      </w:r>
      <w:r w:rsidRPr="004F08CB">
        <w:rPr>
          <w:lang w:val="fr-FR"/>
        </w:rPr>
        <w:t>propulseurs</w:t>
      </w:r>
    </w:p>
    <w:p w14:paraId="39BCD235" w14:textId="77777777" w:rsidR="004338D8" w:rsidRPr="004F08CB" w:rsidRDefault="004338D8" w:rsidP="004338D8">
      <w:pPr>
        <w:pStyle w:val="DeckAudi"/>
        <w:rPr>
          <w:lang w:val="fr-FR"/>
        </w:rPr>
      </w:pPr>
      <w:r w:rsidRPr="004F08CB">
        <w:rPr>
          <w:lang w:val="fr-FR"/>
        </w:rPr>
        <w:t>Tous les modèles Q4 e-tron certifiés « produits à neutralité carbone »</w:t>
      </w:r>
    </w:p>
    <w:p w14:paraId="1BD91864" w14:textId="77777777" w:rsidR="004338D8" w:rsidRPr="004F08CB" w:rsidRDefault="004338D8" w:rsidP="004338D8">
      <w:pPr>
        <w:pStyle w:val="Kernbotschaften"/>
        <w:numPr>
          <w:ilvl w:val="0"/>
          <w:numId w:val="0"/>
        </w:numPr>
        <w:ind w:left="425"/>
        <w:rPr>
          <w:rFonts w:ascii="Calibri" w:hAnsi="Calibri" w:cs="Calibri"/>
          <w:noProof w:val="0"/>
          <w:color w:val="000000" w:themeColor="text1"/>
          <w:sz w:val="24"/>
          <w:szCs w:val="24"/>
          <w:lang w:val="fr-FR"/>
        </w:rPr>
      </w:pPr>
    </w:p>
    <w:p w14:paraId="728985B3" w14:textId="1C07712C" w:rsidR="004338D8" w:rsidRPr="004F08CB" w:rsidRDefault="004338D8" w:rsidP="004338D8">
      <w:pPr>
        <w:pStyle w:val="BodyAudi"/>
        <w:rPr>
          <w:shd w:val="clear" w:color="auto" w:fill="FFFFFF"/>
          <w:lang w:val="fr-FR"/>
        </w:rPr>
      </w:pPr>
      <w:r w:rsidRPr="004F08CB">
        <w:rPr>
          <w:shd w:val="clear" w:color="auto" w:fill="FFFFFF"/>
          <w:lang w:val="fr-FR"/>
        </w:rPr>
        <w:t xml:space="preserve">Les Audi Q4 e-tron et Q4 </w:t>
      </w:r>
      <w:proofErr w:type="spellStart"/>
      <w:r w:rsidRPr="004F08CB">
        <w:rPr>
          <w:shd w:val="clear" w:color="auto" w:fill="FFFFFF"/>
          <w:lang w:val="fr-FR"/>
        </w:rPr>
        <w:t>Sportback</w:t>
      </w:r>
      <w:proofErr w:type="spellEnd"/>
      <w:r w:rsidRPr="004F08CB">
        <w:rPr>
          <w:shd w:val="clear" w:color="auto" w:fill="FFFFFF"/>
          <w:lang w:val="fr-FR"/>
        </w:rPr>
        <w:t xml:space="preserve"> e-tron sont les premiers SUV compacts électriques de la marque aux quatre anneaux. Une nouvelle variante rejoint la gamme du modèle lancé </w:t>
      </w:r>
      <w:r w:rsidRPr="00A854DC">
        <w:rPr>
          <w:shd w:val="clear" w:color="auto" w:fill="FFFFFF"/>
          <w:lang w:val="fr-FR"/>
        </w:rPr>
        <w:t xml:space="preserve">en avril : le Q4 45 e-tron </w:t>
      </w:r>
      <w:proofErr w:type="spellStart"/>
      <w:r w:rsidRPr="00A854DC">
        <w:rPr>
          <w:shd w:val="clear" w:color="auto" w:fill="FFFFFF"/>
          <w:lang w:val="fr-FR"/>
        </w:rPr>
        <w:t>quattro</w:t>
      </w:r>
      <w:proofErr w:type="spellEnd"/>
      <w:r w:rsidRPr="00A854DC">
        <w:rPr>
          <w:shd w:val="clear" w:color="auto" w:fill="FFFFFF"/>
          <w:lang w:val="fr-FR"/>
        </w:rPr>
        <w:t xml:space="preserve"> </w:t>
      </w:r>
      <w:r w:rsidR="00C95C4A">
        <w:rPr>
          <w:shd w:val="clear" w:color="auto" w:fill="FFFFFF"/>
          <w:lang w:val="fr-FR"/>
        </w:rPr>
        <w:t xml:space="preserve">, </w:t>
      </w:r>
      <w:r w:rsidRPr="00A854DC">
        <w:rPr>
          <w:shd w:val="clear" w:color="auto" w:fill="FFFFFF"/>
          <w:lang w:val="fr-FR"/>
        </w:rPr>
        <w:t>qui peu</w:t>
      </w:r>
      <w:r w:rsidR="00C95C4A">
        <w:rPr>
          <w:shd w:val="clear" w:color="auto" w:fill="FFFFFF"/>
          <w:lang w:val="fr-FR"/>
        </w:rPr>
        <w:t>t</w:t>
      </w:r>
      <w:r w:rsidRPr="00A854DC">
        <w:rPr>
          <w:shd w:val="clear" w:color="auto" w:fill="FFFFFF"/>
          <w:lang w:val="fr-FR"/>
        </w:rPr>
        <w:t xml:space="preserve"> d’ores et déjà être commandés.</w:t>
      </w:r>
      <w:r w:rsidRPr="004F08CB">
        <w:rPr>
          <w:shd w:val="clear" w:color="auto" w:fill="FFFFFF"/>
          <w:lang w:val="fr-FR"/>
        </w:rPr>
        <w:t xml:space="preserve"> </w:t>
      </w:r>
    </w:p>
    <w:p w14:paraId="20DB07E9" w14:textId="77777777" w:rsidR="004338D8" w:rsidRPr="004F08CB" w:rsidRDefault="004338D8" w:rsidP="004338D8">
      <w:pPr>
        <w:pStyle w:val="BodyAudi"/>
        <w:rPr>
          <w:shd w:val="clear" w:color="auto" w:fill="FFFFFF"/>
          <w:lang w:val="fr-FR"/>
        </w:rPr>
      </w:pPr>
    </w:p>
    <w:p w14:paraId="0DCB2E12" w14:textId="77777777" w:rsidR="004338D8" w:rsidRPr="004F08CB" w:rsidRDefault="004338D8" w:rsidP="004338D8">
      <w:pPr>
        <w:pStyle w:val="BodyAudi"/>
        <w:rPr>
          <w:b/>
          <w:lang w:val="fr-FR"/>
        </w:rPr>
      </w:pPr>
      <w:r w:rsidRPr="004F08CB">
        <w:rPr>
          <w:b/>
          <w:lang w:val="fr-FR"/>
        </w:rPr>
        <w:t xml:space="preserve">Un groupe </w:t>
      </w:r>
      <w:r>
        <w:rPr>
          <w:b/>
          <w:lang w:val="fr-FR"/>
        </w:rPr>
        <w:t>moto</w:t>
      </w:r>
      <w:r w:rsidRPr="004F08CB">
        <w:rPr>
          <w:b/>
          <w:lang w:val="fr-FR"/>
        </w:rPr>
        <w:t>propulseur intelligent pour des performances dynamiques</w:t>
      </w:r>
    </w:p>
    <w:p w14:paraId="46B31366" w14:textId="181B9FFF" w:rsidR="004338D8" w:rsidRPr="00C95C4A" w:rsidRDefault="004338D8" w:rsidP="004338D8">
      <w:pPr>
        <w:pStyle w:val="BodyAudi"/>
        <w:rPr>
          <w:b/>
          <w:bCs/>
          <w:lang w:val="fr-BE"/>
        </w:rPr>
      </w:pPr>
      <w:r w:rsidRPr="004F08CB">
        <w:rPr>
          <w:lang w:val="fr-FR"/>
        </w:rPr>
        <w:t xml:space="preserve">Les modèles Q4 e-tron ne </w:t>
      </w:r>
      <w:r>
        <w:rPr>
          <w:lang w:val="fr-FR"/>
        </w:rPr>
        <w:t xml:space="preserve">rejettent pas </w:t>
      </w:r>
      <w:r w:rsidRPr="004F08CB">
        <w:rPr>
          <w:lang w:val="fr-FR"/>
        </w:rPr>
        <w:t xml:space="preserve">de carbone </w:t>
      </w:r>
      <w:r>
        <w:rPr>
          <w:lang w:val="fr-FR"/>
        </w:rPr>
        <w:t>en roulant</w:t>
      </w:r>
      <w:r w:rsidRPr="004F08CB">
        <w:rPr>
          <w:lang w:val="fr-FR"/>
        </w:rPr>
        <w:t xml:space="preserve">, </w:t>
      </w:r>
      <w:r>
        <w:rPr>
          <w:lang w:val="fr-FR"/>
        </w:rPr>
        <w:t xml:space="preserve">et </w:t>
      </w:r>
      <w:r w:rsidRPr="004F08CB">
        <w:rPr>
          <w:lang w:val="fr-FR"/>
        </w:rPr>
        <w:t>associ</w:t>
      </w:r>
      <w:r>
        <w:rPr>
          <w:lang w:val="fr-FR"/>
        </w:rPr>
        <w:t>e</w:t>
      </w:r>
      <w:r w:rsidRPr="004F08CB">
        <w:rPr>
          <w:lang w:val="fr-FR"/>
        </w:rPr>
        <w:t xml:space="preserve">nt l’espace et le confort d’une voiture de luxe dans le segment des compactes avec une autonomie adaptée à un usage au quotidien. Le nouveau Q4 45 e-tron </w:t>
      </w:r>
      <w:proofErr w:type="spellStart"/>
      <w:r w:rsidRPr="004F08CB">
        <w:rPr>
          <w:lang w:val="fr-FR"/>
        </w:rPr>
        <w:t>quattro</w:t>
      </w:r>
      <w:proofErr w:type="spellEnd"/>
      <w:r w:rsidRPr="004F08CB">
        <w:rPr>
          <w:lang w:val="fr-FR"/>
        </w:rPr>
        <w:t xml:space="preserve"> affiche une autonomie pouva</w:t>
      </w:r>
      <w:r>
        <w:rPr>
          <w:lang w:val="fr-FR"/>
        </w:rPr>
        <w:t>n</w:t>
      </w:r>
      <w:r w:rsidRPr="004F08CB">
        <w:rPr>
          <w:lang w:val="fr-FR"/>
        </w:rPr>
        <w:t>t atteindre 490 kilomètres (WLTP), ce qui en fait un modèle parfaitement adapté à un</w:t>
      </w:r>
      <w:r>
        <w:rPr>
          <w:lang w:val="fr-FR"/>
        </w:rPr>
        <w:t>e</w:t>
      </w:r>
      <w:r w:rsidRPr="004F08CB">
        <w:rPr>
          <w:lang w:val="fr-FR"/>
        </w:rPr>
        <w:t xml:space="preserve"> </w:t>
      </w:r>
      <w:r w:rsidRPr="00A854DC">
        <w:rPr>
          <w:lang w:val="fr-FR"/>
        </w:rPr>
        <w:t>utilisation de tous les jours</w:t>
      </w:r>
      <w:r w:rsidR="00C95C4A">
        <w:rPr>
          <w:lang w:val="fr-FR"/>
        </w:rPr>
        <w:t xml:space="preserve">. </w:t>
      </w:r>
      <w:r w:rsidRPr="004F08CB">
        <w:rPr>
          <w:lang w:val="fr-FR"/>
        </w:rPr>
        <w:t xml:space="preserve">Les commandes pour le Q4 45 e-tron </w:t>
      </w:r>
      <w:proofErr w:type="spellStart"/>
      <w:r w:rsidRPr="004F08CB">
        <w:rPr>
          <w:lang w:val="fr-FR"/>
        </w:rPr>
        <w:t>quattro</w:t>
      </w:r>
      <w:proofErr w:type="spellEnd"/>
      <w:r w:rsidRPr="004F08CB">
        <w:rPr>
          <w:lang w:val="fr-FR"/>
        </w:rPr>
        <w:t xml:space="preserve"> sont ouvertes. </w:t>
      </w:r>
      <w:r>
        <w:rPr>
          <w:lang w:val="fr-FR"/>
        </w:rPr>
        <w:t xml:space="preserve">Celui-ci </w:t>
      </w:r>
      <w:r w:rsidRPr="004F08CB">
        <w:rPr>
          <w:lang w:val="fr-FR"/>
        </w:rPr>
        <w:t>est proposé à partir de 52</w:t>
      </w:r>
      <w:r>
        <w:rPr>
          <w:lang w:val="fr-FR"/>
        </w:rPr>
        <w:t> </w:t>
      </w:r>
      <w:r w:rsidRPr="004F08CB">
        <w:rPr>
          <w:lang w:val="fr-FR"/>
        </w:rPr>
        <w:t>450</w:t>
      </w:r>
      <w:r>
        <w:rPr>
          <w:lang w:val="fr-FR"/>
        </w:rPr>
        <w:t> </w:t>
      </w:r>
      <w:r w:rsidRPr="004F08CB">
        <w:rPr>
          <w:lang w:val="fr-FR"/>
        </w:rPr>
        <w:t>euros TVA</w:t>
      </w:r>
      <w:r>
        <w:rPr>
          <w:lang w:val="fr-FR"/>
        </w:rPr>
        <w:t>C</w:t>
      </w:r>
      <w:r w:rsidR="00C95C4A">
        <w:rPr>
          <w:lang w:val="fr-FR"/>
        </w:rPr>
        <w:t xml:space="preserve">. </w:t>
      </w:r>
      <w:r w:rsidRPr="004F08CB">
        <w:rPr>
          <w:lang w:val="fr-FR"/>
        </w:rPr>
        <w:t xml:space="preserve"> </w:t>
      </w:r>
      <w:r w:rsidR="00C95C4A" w:rsidRPr="00C95C4A">
        <w:rPr>
          <w:lang w:val="fr-BE"/>
        </w:rPr>
        <w:t>L</w:t>
      </w:r>
      <w:r w:rsidRPr="00C95C4A">
        <w:rPr>
          <w:lang w:val="fr-BE"/>
        </w:rPr>
        <w:t xml:space="preserve">e Q4 </w:t>
      </w:r>
      <w:proofErr w:type="spellStart"/>
      <w:r w:rsidRPr="00C95C4A">
        <w:rPr>
          <w:lang w:val="fr-BE"/>
        </w:rPr>
        <w:t>Sportback</w:t>
      </w:r>
      <w:proofErr w:type="spellEnd"/>
      <w:r w:rsidRPr="00C95C4A">
        <w:rPr>
          <w:lang w:val="fr-BE"/>
        </w:rPr>
        <w:t xml:space="preserve"> 45 e-tron </w:t>
      </w:r>
      <w:proofErr w:type="spellStart"/>
      <w:r w:rsidRPr="00C95C4A">
        <w:rPr>
          <w:lang w:val="fr-BE"/>
        </w:rPr>
        <w:t>quattro</w:t>
      </w:r>
      <w:proofErr w:type="spellEnd"/>
      <w:r w:rsidRPr="00C95C4A">
        <w:rPr>
          <w:lang w:val="fr-BE"/>
        </w:rPr>
        <w:t xml:space="preserve"> </w:t>
      </w:r>
      <w:r w:rsidR="00C95C4A" w:rsidRPr="00C95C4A">
        <w:rPr>
          <w:lang w:val="fr-BE"/>
        </w:rPr>
        <w:t>sera commercialisé à la fin de ce</w:t>
      </w:r>
      <w:r w:rsidR="00C95C4A">
        <w:rPr>
          <w:lang w:val="fr-BE"/>
        </w:rPr>
        <w:t>tte année.</w:t>
      </w:r>
      <w:r w:rsidRPr="00C95C4A">
        <w:rPr>
          <w:lang w:val="fr-BE"/>
        </w:rPr>
        <w:t xml:space="preserve"> </w:t>
      </w:r>
    </w:p>
    <w:p w14:paraId="5EFC05FF" w14:textId="77777777" w:rsidR="004338D8" w:rsidRPr="00C95C4A" w:rsidRDefault="004338D8" w:rsidP="004338D8">
      <w:pPr>
        <w:pStyle w:val="BodyAudi"/>
        <w:rPr>
          <w:b/>
          <w:bCs/>
          <w:lang w:val="fr-BE"/>
        </w:rPr>
      </w:pPr>
    </w:p>
    <w:p w14:paraId="057EEE98" w14:textId="77777777" w:rsidR="004338D8" w:rsidRPr="004F08CB" w:rsidRDefault="004338D8" w:rsidP="004338D8">
      <w:pPr>
        <w:pStyle w:val="BodyAudi"/>
        <w:rPr>
          <w:b/>
          <w:bCs/>
          <w:lang w:val="fr-FR"/>
        </w:rPr>
      </w:pPr>
      <w:r w:rsidRPr="004F08CB">
        <w:rPr>
          <w:lang w:val="fr-FR"/>
        </w:rPr>
        <w:t xml:space="preserve">La nouvelle variante </w:t>
      </w:r>
      <w:proofErr w:type="spellStart"/>
      <w:r w:rsidRPr="004F08CB">
        <w:rPr>
          <w:lang w:val="fr-FR"/>
        </w:rPr>
        <w:t>quattro</w:t>
      </w:r>
      <w:proofErr w:type="spellEnd"/>
      <w:r w:rsidRPr="004F08CB">
        <w:rPr>
          <w:lang w:val="fr-FR"/>
        </w:rPr>
        <w:t xml:space="preserve"> (consommation électrique combinée en kWh/100</w:t>
      </w:r>
      <w:r>
        <w:rPr>
          <w:lang w:val="fr-FR"/>
        </w:rPr>
        <w:t> </w:t>
      </w:r>
      <w:r w:rsidRPr="004F08CB">
        <w:rPr>
          <w:lang w:val="fr-FR"/>
        </w:rPr>
        <w:t>km</w:t>
      </w:r>
      <w:r>
        <w:rPr>
          <w:lang w:val="fr-FR"/>
        </w:rPr>
        <w:t> </w:t>
      </w:r>
      <w:r w:rsidRPr="004F08CB">
        <w:rPr>
          <w:lang w:val="fr-FR"/>
        </w:rPr>
        <w:t>: 21,3 – 17,9 (WLTP)</w:t>
      </w:r>
      <w:r>
        <w:rPr>
          <w:lang w:val="fr-FR"/>
        </w:rPr>
        <w:t> </w:t>
      </w:r>
      <w:r w:rsidRPr="004F08CB">
        <w:rPr>
          <w:lang w:val="fr-FR"/>
        </w:rPr>
        <w:t>; 18,2 – 16,5 (NEDC)</w:t>
      </w:r>
      <w:r>
        <w:rPr>
          <w:lang w:val="fr-FR"/>
        </w:rPr>
        <w:t> </w:t>
      </w:r>
      <w:r w:rsidRPr="004F08CB">
        <w:rPr>
          <w:lang w:val="fr-FR"/>
        </w:rPr>
        <w:t>; émissions de CO</w:t>
      </w:r>
      <w:r w:rsidRPr="004F08CB">
        <w:rPr>
          <w:vertAlign w:val="subscript"/>
          <w:lang w:val="fr-FR"/>
        </w:rPr>
        <w:t xml:space="preserve">2 </w:t>
      </w:r>
      <w:r w:rsidRPr="004F08CB">
        <w:rPr>
          <w:lang w:val="fr-FR"/>
        </w:rPr>
        <w:t>combinées en g/km</w:t>
      </w:r>
      <w:r>
        <w:rPr>
          <w:lang w:val="fr-FR"/>
        </w:rPr>
        <w:t> </w:t>
      </w:r>
      <w:r w:rsidRPr="004F08CB">
        <w:rPr>
          <w:lang w:val="fr-FR"/>
        </w:rPr>
        <w:t>: 0) fait appel à deux moteurs électriques pour sa transmission intégrale électrique. Ensemble, ces moteurs délivrent une puissance maximale de 195</w:t>
      </w:r>
      <w:r>
        <w:rPr>
          <w:lang w:val="fr-FR"/>
        </w:rPr>
        <w:t> </w:t>
      </w:r>
      <w:r w:rsidRPr="004F08CB">
        <w:rPr>
          <w:lang w:val="fr-FR"/>
        </w:rPr>
        <w:t>kW (265</w:t>
      </w:r>
      <w:r>
        <w:rPr>
          <w:lang w:val="fr-FR"/>
        </w:rPr>
        <w:t> </w:t>
      </w:r>
      <w:proofErr w:type="spellStart"/>
      <w:r w:rsidRPr="004F08CB">
        <w:rPr>
          <w:lang w:val="fr-FR"/>
        </w:rPr>
        <w:t>ch</w:t>
      </w:r>
      <w:proofErr w:type="spellEnd"/>
      <w:r w:rsidRPr="004F08CB">
        <w:rPr>
          <w:lang w:val="fr-FR"/>
        </w:rPr>
        <w:t>), assurant une accélération de 0 à 100</w:t>
      </w:r>
      <w:r>
        <w:rPr>
          <w:lang w:val="fr-FR"/>
        </w:rPr>
        <w:t> </w:t>
      </w:r>
      <w:r w:rsidRPr="004F08CB">
        <w:rPr>
          <w:lang w:val="fr-FR"/>
        </w:rPr>
        <w:t>km/h en 6,9</w:t>
      </w:r>
      <w:r>
        <w:rPr>
          <w:lang w:val="fr-FR"/>
        </w:rPr>
        <w:t> </w:t>
      </w:r>
      <w:r w:rsidRPr="004F08CB">
        <w:rPr>
          <w:lang w:val="fr-FR"/>
        </w:rPr>
        <w:t>secondes et une vitesse de pointe de 180</w:t>
      </w:r>
      <w:r>
        <w:rPr>
          <w:lang w:val="fr-FR"/>
        </w:rPr>
        <w:t> </w:t>
      </w:r>
      <w:r w:rsidRPr="004F08CB">
        <w:rPr>
          <w:lang w:val="fr-FR"/>
        </w:rPr>
        <w:t>km/h, limitée électronique</w:t>
      </w:r>
      <w:r>
        <w:rPr>
          <w:lang w:val="fr-FR"/>
        </w:rPr>
        <w:t>ment</w:t>
      </w:r>
      <w:r w:rsidRPr="004F08CB">
        <w:rPr>
          <w:lang w:val="fr-FR"/>
        </w:rPr>
        <w:t>.</w:t>
      </w:r>
    </w:p>
    <w:p w14:paraId="7193E05C" w14:textId="77777777" w:rsidR="004338D8" w:rsidRPr="004F08CB" w:rsidRDefault="004338D8" w:rsidP="004338D8">
      <w:pPr>
        <w:pStyle w:val="BodyAudi"/>
        <w:rPr>
          <w:b/>
          <w:bCs/>
          <w:lang w:val="fr-FR"/>
        </w:rPr>
      </w:pPr>
    </w:p>
    <w:p w14:paraId="51130A87" w14:textId="77777777" w:rsidR="004338D8" w:rsidRPr="004F08CB" w:rsidRDefault="004338D8" w:rsidP="004338D8">
      <w:pPr>
        <w:pStyle w:val="BodyAudi"/>
        <w:rPr>
          <w:lang w:val="fr-FR"/>
        </w:rPr>
      </w:pPr>
      <w:r w:rsidRPr="004F08CB">
        <w:rPr>
          <w:lang w:val="fr-FR"/>
        </w:rPr>
        <w:t>La neutralité carbone certifiée par le TÜV NORD</w:t>
      </w:r>
      <w:r>
        <w:rPr>
          <w:lang w:val="fr-FR"/>
        </w:rPr>
        <w:t> </w:t>
      </w:r>
      <w:r w:rsidRPr="004F08CB">
        <w:rPr>
          <w:lang w:val="fr-FR"/>
        </w:rPr>
        <w:t>: les modèles Q4 e-tron possèdent officiellement une « empreinte carbone nette nulle »</w:t>
      </w:r>
    </w:p>
    <w:p w14:paraId="6287C677" w14:textId="77777777" w:rsidR="004338D8" w:rsidRPr="004F08CB" w:rsidRDefault="004338D8" w:rsidP="004338D8">
      <w:pPr>
        <w:pStyle w:val="BodyAudi"/>
        <w:rPr>
          <w:b/>
          <w:lang w:val="fr-FR"/>
        </w:rPr>
      </w:pPr>
      <w:r w:rsidRPr="004F08CB">
        <w:rPr>
          <w:lang w:val="fr-FR"/>
        </w:rPr>
        <w:t xml:space="preserve">Audi </w:t>
      </w:r>
      <w:r>
        <w:rPr>
          <w:lang w:val="fr-FR"/>
        </w:rPr>
        <w:t xml:space="preserve">produit </w:t>
      </w:r>
      <w:r w:rsidRPr="004F08CB">
        <w:rPr>
          <w:lang w:val="fr-FR"/>
        </w:rPr>
        <w:t xml:space="preserve">ses Q4 e-tron et Q4 </w:t>
      </w:r>
      <w:proofErr w:type="spellStart"/>
      <w:r w:rsidRPr="004F08CB">
        <w:rPr>
          <w:lang w:val="fr-FR"/>
        </w:rPr>
        <w:t>Sportback</w:t>
      </w:r>
      <w:proofErr w:type="spellEnd"/>
      <w:r w:rsidRPr="004F08CB">
        <w:rPr>
          <w:lang w:val="fr-FR"/>
        </w:rPr>
        <w:t xml:space="preserve"> </w:t>
      </w:r>
      <w:r>
        <w:rPr>
          <w:lang w:val="fr-FR"/>
        </w:rPr>
        <w:t xml:space="preserve">e-tron </w:t>
      </w:r>
      <w:r w:rsidRPr="004F08CB">
        <w:rPr>
          <w:lang w:val="fr-FR"/>
        </w:rPr>
        <w:t xml:space="preserve">sans </w:t>
      </w:r>
      <w:r>
        <w:rPr>
          <w:lang w:val="fr-FR"/>
        </w:rPr>
        <w:t xml:space="preserve">générer </w:t>
      </w:r>
      <w:r w:rsidRPr="004F08CB">
        <w:rPr>
          <w:lang w:val="fr-FR"/>
        </w:rPr>
        <w:t xml:space="preserve">la moindre émission </w:t>
      </w:r>
      <w:r>
        <w:rPr>
          <w:lang w:val="fr-FR"/>
        </w:rPr>
        <w:t xml:space="preserve">de </w:t>
      </w:r>
      <w:r w:rsidRPr="004F08CB">
        <w:rPr>
          <w:lang w:val="fr-FR"/>
        </w:rPr>
        <w:t xml:space="preserve">carbone nette, ce qui </w:t>
      </w:r>
      <w:r>
        <w:rPr>
          <w:lang w:val="fr-FR"/>
        </w:rPr>
        <w:t xml:space="preserve">est désormais </w:t>
      </w:r>
      <w:r w:rsidRPr="004F08CB">
        <w:rPr>
          <w:lang w:val="fr-FR"/>
        </w:rPr>
        <w:t xml:space="preserve">confirmé officiellement </w:t>
      </w:r>
      <w:r>
        <w:rPr>
          <w:lang w:val="fr-FR"/>
        </w:rPr>
        <w:t xml:space="preserve">par la </w:t>
      </w:r>
      <w:r>
        <w:rPr>
          <w:lang w:val="fr-FR"/>
        </w:rPr>
        <w:lastRenderedPageBreak/>
        <w:t xml:space="preserve">délivrance de la </w:t>
      </w:r>
      <w:r w:rsidRPr="004F08CB">
        <w:rPr>
          <w:lang w:val="fr-FR"/>
        </w:rPr>
        <w:t>certification « produits à neutralité carbone » par l’organisme d’audit indépendant TÜV</w:t>
      </w:r>
      <w:r>
        <w:rPr>
          <w:lang w:val="fr-FR"/>
        </w:rPr>
        <w:t> </w:t>
      </w:r>
      <w:r w:rsidRPr="004F08CB">
        <w:rPr>
          <w:lang w:val="fr-FR"/>
        </w:rPr>
        <w:t>: « Audi garantit que les émissions</w:t>
      </w:r>
      <w:r>
        <w:rPr>
          <w:lang w:val="fr-FR"/>
        </w:rPr>
        <w:t xml:space="preserve"> de</w:t>
      </w:r>
      <w:r w:rsidRPr="004F08CB">
        <w:rPr>
          <w:lang w:val="fr-FR"/>
        </w:rPr>
        <w:t xml:space="preserve"> carbone tout au long de la chaîne d’approvisionnement, </w:t>
      </w:r>
      <w:r>
        <w:rPr>
          <w:lang w:val="fr-FR"/>
        </w:rPr>
        <w:t>par exemple sur</w:t>
      </w:r>
      <w:r w:rsidRPr="004F08CB">
        <w:rPr>
          <w:lang w:val="fr-FR"/>
        </w:rPr>
        <w:t xml:space="preserve"> l’intégralité du processus de production et sur le plan logistique, ont été proportionnellement évitées ou réduites </w:t>
      </w:r>
      <w:r>
        <w:rPr>
          <w:lang w:val="fr-FR"/>
        </w:rPr>
        <w:t>en recourant à</w:t>
      </w:r>
      <w:r w:rsidRPr="004F08CB">
        <w:rPr>
          <w:lang w:val="fr-FR"/>
        </w:rPr>
        <w:t xml:space="preserve"> d</w:t>
      </w:r>
      <w:r>
        <w:rPr>
          <w:lang w:val="fr-FR"/>
        </w:rPr>
        <w:t>e l</w:t>
      </w:r>
      <w:r w:rsidRPr="004F08CB">
        <w:rPr>
          <w:lang w:val="fr-FR"/>
        </w:rPr>
        <w:t>’électricité issue de sources renouvelables. Ceci inclut de manière explicite la production de la batterie haute tension du véhicule. En outre, Audi compense également les émissions de CO</w:t>
      </w:r>
      <w:r w:rsidRPr="004F08CB">
        <w:rPr>
          <w:vertAlign w:val="subscript"/>
          <w:lang w:val="fr-FR"/>
        </w:rPr>
        <w:t>2</w:t>
      </w:r>
      <w:r w:rsidRPr="004F08CB">
        <w:rPr>
          <w:lang w:val="fr-FR"/>
        </w:rPr>
        <w:t xml:space="preserve"> ne pouvant être évitées au travers de son soutien à des projets de compensation carbone reconnus au niveau international », confirme le TÜV NORD dans le cadre de la certification </w:t>
      </w:r>
      <w:r>
        <w:rPr>
          <w:lang w:val="fr-FR"/>
        </w:rPr>
        <w:t>accordée</w:t>
      </w:r>
      <w:r w:rsidRPr="004F08CB">
        <w:rPr>
          <w:lang w:val="fr-FR"/>
        </w:rPr>
        <w:t xml:space="preserve"> à Audi.</w:t>
      </w:r>
    </w:p>
    <w:p w14:paraId="0DD5B2E1" w14:textId="77777777" w:rsidR="004338D8" w:rsidRPr="004F08CB" w:rsidRDefault="004338D8" w:rsidP="004338D8">
      <w:pPr>
        <w:pStyle w:val="BodyAudi"/>
        <w:rPr>
          <w:b/>
          <w:bCs/>
          <w:lang w:val="fr-FR"/>
        </w:rPr>
      </w:pPr>
    </w:p>
    <w:p w14:paraId="5A3C0793" w14:textId="77777777" w:rsidR="004338D8" w:rsidRPr="004F08CB" w:rsidRDefault="004338D8" w:rsidP="004338D8">
      <w:pPr>
        <w:pStyle w:val="BodyAudi"/>
        <w:rPr>
          <w:b/>
          <w:lang w:val="fr-FR"/>
        </w:rPr>
      </w:pPr>
      <w:r w:rsidRPr="004F08CB">
        <w:rPr>
          <w:lang w:val="fr-FR"/>
        </w:rPr>
        <w:t xml:space="preserve">L’usine de Zwickau utilise exclusivement de l’électricité verte pour la production. </w:t>
      </w:r>
      <w:r>
        <w:rPr>
          <w:lang w:val="fr-FR"/>
        </w:rPr>
        <w:t>L</w:t>
      </w:r>
      <w:r w:rsidRPr="004F08CB">
        <w:rPr>
          <w:lang w:val="fr-FR"/>
        </w:rPr>
        <w:t>es fournisseurs d</w:t>
      </w:r>
      <w:r>
        <w:rPr>
          <w:lang w:val="fr-FR"/>
        </w:rPr>
        <w:t>e</w:t>
      </w:r>
      <w:r w:rsidRPr="004F08CB">
        <w:rPr>
          <w:lang w:val="fr-FR"/>
        </w:rPr>
        <w:t xml:space="preserve"> module</w:t>
      </w:r>
      <w:r>
        <w:rPr>
          <w:lang w:val="fr-FR"/>
        </w:rPr>
        <w:t>s</w:t>
      </w:r>
      <w:r w:rsidRPr="004F08CB">
        <w:rPr>
          <w:lang w:val="fr-FR"/>
        </w:rPr>
        <w:t xml:space="preserve"> de batterie sont également soumis à l’obligation d’utiliser exclusivement de l’énergie issue de sources renouvelables dans leur processus de production. Les émissions ne pouvant actuellement être évitées sont compensées par le biais de crédits carbone assurant le financement de projets visant à atténuer le changement climatique. Ces projets sont certifiés par les organisations sans but lucratif The Gold Standard ou </w:t>
      </w:r>
      <w:proofErr w:type="spellStart"/>
      <w:r w:rsidRPr="004F08CB">
        <w:rPr>
          <w:lang w:val="fr-FR"/>
        </w:rPr>
        <w:t>Verified</w:t>
      </w:r>
      <w:proofErr w:type="spellEnd"/>
      <w:r w:rsidRPr="004F08CB">
        <w:rPr>
          <w:lang w:val="fr-FR"/>
        </w:rPr>
        <w:t xml:space="preserve"> Carbon Standard. Ce système permet d’atteindre une neutralité carbone totale sur l’ensemble du cycle de vie du véhicule lorsqu’il est simultanément rechargé à l’électricité verte durant sa phase d’</w:t>
      </w:r>
      <w:r>
        <w:rPr>
          <w:lang w:val="fr-FR"/>
        </w:rPr>
        <w:t>exploita</w:t>
      </w:r>
      <w:r w:rsidRPr="004F08CB">
        <w:rPr>
          <w:lang w:val="fr-FR"/>
        </w:rPr>
        <w:t>tion.</w:t>
      </w:r>
    </w:p>
    <w:p w14:paraId="4BFB8830" w14:textId="77777777" w:rsidR="004338D8" w:rsidRPr="004F08CB" w:rsidRDefault="004338D8" w:rsidP="004338D8">
      <w:pPr>
        <w:pStyle w:val="BodyAudi"/>
        <w:rPr>
          <w:b/>
          <w:bCs/>
          <w:lang w:val="fr-FR"/>
        </w:rPr>
      </w:pPr>
    </w:p>
    <w:p w14:paraId="0BA487F6" w14:textId="77777777" w:rsidR="004338D8" w:rsidRPr="004F08CB" w:rsidRDefault="004338D8" w:rsidP="004338D8">
      <w:pPr>
        <w:pStyle w:val="BodyAudi"/>
        <w:rPr>
          <w:b/>
          <w:bCs/>
          <w:lang w:val="fr-FR"/>
        </w:rPr>
      </w:pPr>
      <w:r w:rsidRPr="004F08CB">
        <w:rPr>
          <w:lang w:val="fr-FR"/>
        </w:rPr>
        <w:t xml:space="preserve">Par ailleurs, Audi travaille avec ses fournisseurs </w:t>
      </w:r>
      <w:r>
        <w:rPr>
          <w:lang w:val="fr-FR"/>
        </w:rPr>
        <w:t>à la</w:t>
      </w:r>
      <w:r w:rsidRPr="004F08CB">
        <w:rPr>
          <w:lang w:val="fr-FR"/>
        </w:rPr>
        <w:t xml:space="preserve"> promo</w:t>
      </w:r>
      <w:r>
        <w:rPr>
          <w:lang w:val="fr-FR"/>
        </w:rPr>
        <w:t>tion</w:t>
      </w:r>
      <w:r w:rsidRPr="004F08CB">
        <w:rPr>
          <w:lang w:val="fr-FR"/>
        </w:rPr>
        <w:t xml:space="preserve"> systématique </w:t>
      </w:r>
      <w:r>
        <w:rPr>
          <w:lang w:val="fr-FR"/>
        </w:rPr>
        <w:t>de</w:t>
      </w:r>
      <w:r w:rsidRPr="004F08CB">
        <w:rPr>
          <w:lang w:val="fr-FR"/>
        </w:rPr>
        <w:t xml:space="preserve"> pratiques responsables dans tous ses projets de véhicules. L’entreprise audite ses partenaires sur la base d’un</w:t>
      </w:r>
      <w:r>
        <w:rPr>
          <w:lang w:val="fr-FR"/>
        </w:rPr>
        <w:t>e</w:t>
      </w:r>
      <w:r w:rsidRPr="004F08CB">
        <w:rPr>
          <w:lang w:val="fr-FR"/>
        </w:rPr>
        <w:t xml:space="preserve"> </w:t>
      </w:r>
      <w:r>
        <w:rPr>
          <w:lang w:val="fr-FR"/>
        </w:rPr>
        <w:t xml:space="preserve">évaluation </w:t>
      </w:r>
      <w:r w:rsidRPr="004F08CB">
        <w:rPr>
          <w:lang w:val="fr-FR"/>
        </w:rPr>
        <w:t xml:space="preserve">de </w:t>
      </w:r>
      <w:r>
        <w:rPr>
          <w:lang w:val="fr-FR"/>
        </w:rPr>
        <w:t xml:space="preserve">la </w:t>
      </w:r>
      <w:r w:rsidRPr="004F08CB">
        <w:rPr>
          <w:lang w:val="fr-FR"/>
        </w:rPr>
        <w:t>durabilité développé</w:t>
      </w:r>
      <w:r>
        <w:rPr>
          <w:lang w:val="fr-FR"/>
        </w:rPr>
        <w:t>e</w:t>
      </w:r>
      <w:r w:rsidRPr="004F08CB">
        <w:rPr>
          <w:lang w:val="fr-FR"/>
        </w:rPr>
        <w:t xml:space="preserve"> en interne depuis 2017 afin de garantir que la production est mise en œuvre d</w:t>
      </w:r>
      <w:r>
        <w:rPr>
          <w:lang w:val="fr-FR"/>
        </w:rPr>
        <w:t>’un</w:t>
      </w:r>
      <w:r w:rsidRPr="004F08CB">
        <w:rPr>
          <w:lang w:val="fr-FR"/>
        </w:rPr>
        <w:t xml:space="preserve">e manière </w:t>
      </w:r>
      <w:r>
        <w:rPr>
          <w:lang w:val="fr-FR"/>
        </w:rPr>
        <w:t xml:space="preserve">qui </w:t>
      </w:r>
      <w:r w:rsidRPr="004F08CB">
        <w:rPr>
          <w:lang w:val="fr-FR"/>
        </w:rPr>
        <w:t xml:space="preserve">préserve les ressources et répond aux </w:t>
      </w:r>
      <w:r>
        <w:rPr>
          <w:lang w:val="fr-FR"/>
        </w:rPr>
        <w:t xml:space="preserve">normes </w:t>
      </w:r>
      <w:r w:rsidRPr="004F08CB">
        <w:rPr>
          <w:lang w:val="fr-FR"/>
        </w:rPr>
        <w:t>socia</w:t>
      </w:r>
      <w:r>
        <w:rPr>
          <w:lang w:val="fr-FR"/>
        </w:rPr>
        <w:t>les</w:t>
      </w:r>
      <w:r w:rsidRPr="004F08CB">
        <w:rPr>
          <w:lang w:val="fr-FR"/>
        </w:rPr>
        <w:t>.</w:t>
      </w:r>
    </w:p>
    <w:p w14:paraId="1D76A9D9" w14:textId="77777777" w:rsidR="00B40F6C" w:rsidRPr="004338D8" w:rsidRDefault="00B40F6C" w:rsidP="004338D8">
      <w:pPr>
        <w:pStyle w:val="BodyAudi"/>
        <w:rPr>
          <w:lang w:val="fr-FR"/>
        </w:rPr>
      </w:pPr>
    </w:p>
    <w:p w14:paraId="6C5E9F1B" w14:textId="77777777" w:rsidR="00B44FE6" w:rsidRPr="003D24F8" w:rsidRDefault="00B44FE6" w:rsidP="00B40F6C">
      <w:pPr>
        <w:pStyle w:val="BodyAudi"/>
        <w:rPr>
          <w:lang w:val="fr-BE"/>
        </w:rPr>
      </w:pPr>
    </w:p>
    <w:p w14:paraId="050AAE45" w14:textId="77777777" w:rsidR="00B44FE6" w:rsidRPr="003D24F8" w:rsidRDefault="00B44FE6" w:rsidP="00B44FE6">
      <w:pPr>
        <w:pStyle w:val="BodyAudi"/>
        <w:rPr>
          <w:lang w:val="fr-BE"/>
        </w:rPr>
      </w:pPr>
      <w:r w:rsidRPr="003D24F8">
        <w:rPr>
          <w:lang w:val="fr-BE"/>
        </w:rPr>
        <w:br w:type="page"/>
      </w:r>
    </w:p>
    <w:p w14:paraId="05CC506E" w14:textId="77777777" w:rsidR="00B44FE6" w:rsidRPr="003D24F8" w:rsidRDefault="00B44FE6" w:rsidP="00B44FE6">
      <w:pPr>
        <w:pStyle w:val="BodyAudi"/>
        <w:rPr>
          <w:lang w:val="fr-BE"/>
        </w:rPr>
      </w:pPr>
    </w:p>
    <w:p w14:paraId="0A364AC1" w14:textId="77777777" w:rsidR="00F942FF" w:rsidRPr="003D24F8" w:rsidRDefault="00F942FF" w:rsidP="00B44FE6">
      <w:pPr>
        <w:pStyle w:val="BodyAudi"/>
        <w:rPr>
          <w:lang w:val="fr-BE"/>
        </w:rPr>
      </w:pPr>
    </w:p>
    <w:p w14:paraId="5FDE89D4"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B8CB4" w14:textId="77777777" w:rsidR="000D0580" w:rsidRDefault="000D0580" w:rsidP="00B44FE6">
      <w:pPr>
        <w:spacing w:after="0" w:line="240" w:lineRule="auto"/>
      </w:pPr>
      <w:r>
        <w:separator/>
      </w:r>
    </w:p>
  </w:endnote>
  <w:endnote w:type="continuationSeparator" w:id="0">
    <w:p w14:paraId="5FF8DFDB" w14:textId="77777777" w:rsidR="000D0580" w:rsidRDefault="000D0580" w:rsidP="00B44FE6">
      <w:pPr>
        <w:spacing w:after="0" w:line="240" w:lineRule="auto"/>
      </w:pPr>
      <w:r>
        <w:continuationSeparator/>
      </w:r>
    </w:p>
  </w:endnote>
  <w:endnote w:type="continuationNotice" w:id="1">
    <w:p w14:paraId="3AB7A9DF" w14:textId="77777777" w:rsidR="000D0580" w:rsidRDefault="000D0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ambria"/>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altName w:val="Calibri"/>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A292"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59B7B6A9" wp14:editId="77E7568B">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1DBAEC6"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3CCCE0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C95C4A">
                            <w:fldChar w:fldCharType="begin"/>
                          </w:r>
                          <w:r w:rsidR="00C95C4A" w:rsidRPr="00C95C4A">
                            <w:rPr>
                              <w:lang w:val="fr-BE"/>
                            </w:rPr>
                            <w:instrText xml:space="preserve"> HYPERLINK "mailto:sofie.luyckx@dieteren.be" </w:instrText>
                          </w:r>
                          <w:r w:rsidR="00C95C4A">
                            <w:fldChar w:fldCharType="separate"/>
                          </w:r>
                          <w:r w:rsidRPr="00B4022C">
                            <w:rPr>
                              <w:rStyle w:val="Hyperlink"/>
                              <w:rFonts w:ascii="Audi Type" w:hAnsi="Audi Type"/>
                              <w:sz w:val="18"/>
                              <w:szCs w:val="18"/>
                              <w:lang w:val="fr-BE"/>
                            </w:rPr>
                            <w:t>sofie.luyckx@dieteren.be</w:t>
                          </w:r>
                          <w:r w:rsidR="00C95C4A">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7B6A9"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51DBAEC6"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3CCCE0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C95C4A">
                      <w:fldChar w:fldCharType="begin"/>
                    </w:r>
                    <w:r w:rsidR="00C95C4A" w:rsidRPr="00C95C4A">
                      <w:rPr>
                        <w:lang w:val="fr-BE"/>
                      </w:rPr>
                      <w:instrText xml:space="preserve"> HYPERLINK "mailto:sofie.luyckx@dieteren.be" </w:instrText>
                    </w:r>
                    <w:r w:rsidR="00C95C4A">
                      <w:fldChar w:fldCharType="separate"/>
                    </w:r>
                    <w:r w:rsidRPr="00B4022C">
                      <w:rPr>
                        <w:rStyle w:val="Hyperlink"/>
                        <w:rFonts w:ascii="Audi Type" w:hAnsi="Audi Type"/>
                        <w:sz w:val="18"/>
                        <w:szCs w:val="18"/>
                        <w:lang w:val="fr-BE"/>
                      </w:rPr>
                      <w:t>sofie.luyckx@dieteren.be</w:t>
                    </w:r>
                    <w:r w:rsidR="00C95C4A">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0F01AF2" wp14:editId="1646608D">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3D2A93DD" w14:textId="77777777" w:rsidR="00B4022C" w:rsidRDefault="00B4022C">
                          <w:r>
                            <w:rPr>
                              <w:noProof/>
                            </w:rPr>
                            <w:drawing>
                              <wp:inline distT="0" distB="0" distL="0" distR="0" wp14:anchorId="5A20BA7E" wp14:editId="349F5D6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01AF2"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3D2A93DD" w14:textId="77777777" w:rsidR="00B4022C" w:rsidRDefault="00B4022C">
                    <w:r>
                      <w:rPr>
                        <w:noProof/>
                      </w:rPr>
                      <w:drawing>
                        <wp:inline distT="0" distB="0" distL="0" distR="0" wp14:anchorId="5A20BA7E" wp14:editId="349F5D6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4F2C243" wp14:editId="10135CCC">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6CC8DFFB"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2C243"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6CC8DFFB"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A814C" w14:textId="77777777" w:rsidR="000D0580" w:rsidRDefault="000D0580" w:rsidP="00B44FE6">
      <w:pPr>
        <w:spacing w:after="0" w:line="240" w:lineRule="auto"/>
      </w:pPr>
      <w:r>
        <w:separator/>
      </w:r>
    </w:p>
  </w:footnote>
  <w:footnote w:type="continuationSeparator" w:id="0">
    <w:p w14:paraId="590331ED" w14:textId="77777777" w:rsidR="000D0580" w:rsidRDefault="000D0580" w:rsidP="00B44FE6">
      <w:pPr>
        <w:spacing w:after="0" w:line="240" w:lineRule="auto"/>
      </w:pPr>
      <w:r>
        <w:continuationSeparator/>
      </w:r>
    </w:p>
  </w:footnote>
  <w:footnote w:type="continuationNotice" w:id="1">
    <w:p w14:paraId="7B5DFB65" w14:textId="77777777" w:rsidR="000D0580" w:rsidRDefault="000D05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EE57" w14:textId="77777777" w:rsidR="00B44FE6" w:rsidRDefault="00B44FE6">
    <w:pPr>
      <w:pStyle w:val="Header"/>
    </w:pPr>
    <w:r>
      <w:rPr>
        <w:noProof/>
        <w:lang w:val="en-US"/>
      </w:rPr>
      <w:drawing>
        <wp:anchor distT="0" distB="0" distL="114300" distR="114300" simplePos="0" relativeHeight="251659264" behindDoc="1" locked="0" layoutInCell="1" allowOverlap="1" wp14:anchorId="0677E95F" wp14:editId="414092D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2B79" w14:textId="77777777" w:rsidR="00B44FE6" w:rsidRDefault="00B4022C">
    <w:pPr>
      <w:pStyle w:val="Header"/>
    </w:pPr>
    <w:r>
      <w:rPr>
        <w:noProof/>
        <w:lang w:val="en-US"/>
      </w:rPr>
      <w:drawing>
        <wp:anchor distT="0" distB="0" distL="114300" distR="114300" simplePos="0" relativeHeight="251662336" behindDoc="1" locked="0" layoutInCell="1" allowOverlap="1" wp14:anchorId="654D2355" wp14:editId="5B5151B0">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0D46AF12"/>
    <w:lvl w:ilvl="0" w:tplc="D6AE84F2">
      <w:start w:val="1"/>
      <w:numFmt w:val="bullet"/>
      <w:pStyle w:val="Kernbotschaften"/>
      <w:lvlText w:val=""/>
      <w:lvlJc w:val="left"/>
      <w:pPr>
        <w:ind w:left="-711" w:hanging="360"/>
      </w:pPr>
      <w:rPr>
        <w:rFonts w:ascii="Symbol" w:hAnsi="Symbol" w:hint="default"/>
      </w:rPr>
    </w:lvl>
    <w:lvl w:ilvl="1" w:tplc="04070003" w:tentative="1">
      <w:start w:val="1"/>
      <w:numFmt w:val="bullet"/>
      <w:lvlText w:val="o"/>
      <w:lvlJc w:val="left"/>
      <w:pPr>
        <w:ind w:left="9" w:hanging="360"/>
      </w:pPr>
      <w:rPr>
        <w:rFonts w:ascii="Courier New" w:hAnsi="Courier New" w:cs="Courier New" w:hint="default"/>
      </w:rPr>
    </w:lvl>
    <w:lvl w:ilvl="2" w:tplc="04070005" w:tentative="1">
      <w:start w:val="1"/>
      <w:numFmt w:val="bullet"/>
      <w:lvlText w:val=""/>
      <w:lvlJc w:val="left"/>
      <w:pPr>
        <w:ind w:left="729" w:hanging="360"/>
      </w:pPr>
      <w:rPr>
        <w:rFonts w:ascii="Wingdings" w:hAnsi="Wingdings" w:hint="default"/>
      </w:rPr>
    </w:lvl>
    <w:lvl w:ilvl="3" w:tplc="04070001" w:tentative="1">
      <w:start w:val="1"/>
      <w:numFmt w:val="bullet"/>
      <w:lvlText w:val=""/>
      <w:lvlJc w:val="left"/>
      <w:pPr>
        <w:ind w:left="1449" w:hanging="360"/>
      </w:pPr>
      <w:rPr>
        <w:rFonts w:ascii="Symbol" w:hAnsi="Symbol" w:hint="default"/>
      </w:rPr>
    </w:lvl>
    <w:lvl w:ilvl="4" w:tplc="04070003" w:tentative="1">
      <w:start w:val="1"/>
      <w:numFmt w:val="bullet"/>
      <w:lvlText w:val="o"/>
      <w:lvlJc w:val="left"/>
      <w:pPr>
        <w:ind w:left="2169" w:hanging="360"/>
      </w:pPr>
      <w:rPr>
        <w:rFonts w:ascii="Courier New" w:hAnsi="Courier New" w:cs="Courier New" w:hint="default"/>
      </w:rPr>
    </w:lvl>
    <w:lvl w:ilvl="5" w:tplc="04070005" w:tentative="1">
      <w:start w:val="1"/>
      <w:numFmt w:val="bullet"/>
      <w:lvlText w:val=""/>
      <w:lvlJc w:val="left"/>
      <w:pPr>
        <w:ind w:left="2889" w:hanging="360"/>
      </w:pPr>
      <w:rPr>
        <w:rFonts w:ascii="Wingdings" w:hAnsi="Wingdings" w:hint="default"/>
      </w:rPr>
    </w:lvl>
    <w:lvl w:ilvl="6" w:tplc="04070001" w:tentative="1">
      <w:start w:val="1"/>
      <w:numFmt w:val="bullet"/>
      <w:lvlText w:val=""/>
      <w:lvlJc w:val="left"/>
      <w:pPr>
        <w:ind w:left="3609" w:hanging="360"/>
      </w:pPr>
      <w:rPr>
        <w:rFonts w:ascii="Symbol" w:hAnsi="Symbol" w:hint="default"/>
      </w:rPr>
    </w:lvl>
    <w:lvl w:ilvl="7" w:tplc="04070003" w:tentative="1">
      <w:start w:val="1"/>
      <w:numFmt w:val="bullet"/>
      <w:lvlText w:val="o"/>
      <w:lvlJc w:val="left"/>
      <w:pPr>
        <w:ind w:left="4329" w:hanging="360"/>
      </w:pPr>
      <w:rPr>
        <w:rFonts w:ascii="Courier New" w:hAnsi="Courier New" w:cs="Courier New" w:hint="default"/>
      </w:rPr>
    </w:lvl>
    <w:lvl w:ilvl="8" w:tplc="04070005" w:tentative="1">
      <w:start w:val="1"/>
      <w:numFmt w:val="bullet"/>
      <w:lvlText w:val=""/>
      <w:lvlJc w:val="left"/>
      <w:pPr>
        <w:ind w:left="50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80"/>
    <w:rsid w:val="00070B0C"/>
    <w:rsid w:val="000B6750"/>
    <w:rsid w:val="000D0580"/>
    <w:rsid w:val="001B60B6"/>
    <w:rsid w:val="003C6B7B"/>
    <w:rsid w:val="003D24F8"/>
    <w:rsid w:val="0040326E"/>
    <w:rsid w:val="004143E6"/>
    <w:rsid w:val="004338D8"/>
    <w:rsid w:val="004353BC"/>
    <w:rsid w:val="00443E9C"/>
    <w:rsid w:val="004A3296"/>
    <w:rsid w:val="004E6529"/>
    <w:rsid w:val="005D2F6F"/>
    <w:rsid w:val="00672882"/>
    <w:rsid w:val="007A7496"/>
    <w:rsid w:val="00A26FB9"/>
    <w:rsid w:val="00A35D6F"/>
    <w:rsid w:val="00B4022C"/>
    <w:rsid w:val="00B40F6C"/>
    <w:rsid w:val="00B44FE6"/>
    <w:rsid w:val="00BF0A66"/>
    <w:rsid w:val="00C95C4A"/>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1AD13"/>
  <w15:chartTrackingRefBased/>
  <w15:docId w15:val="{2F50B305-671C-4FB5-B850-D24EE70F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H1Headline">
    <w:name w:val="H1 Headline"/>
    <w:qFormat/>
    <w:rsid w:val="004338D8"/>
    <w:pPr>
      <w:spacing w:after="0" w:line="340" w:lineRule="exact"/>
    </w:pPr>
    <w:rPr>
      <w:rFonts w:ascii="Audi Type Extended" w:eastAsia="Times New Roman" w:hAnsi="Audi Type Extended" w:cs="Arial"/>
      <w:b/>
      <w:bCs/>
      <w:noProof/>
      <w:sz w:val="28"/>
      <w:szCs w:val="28"/>
      <w:lang w:val="en-US" w:eastAsia="de-DE"/>
    </w:rPr>
  </w:style>
  <w:style w:type="paragraph" w:customStyle="1" w:styleId="Kernbotschaften">
    <w:name w:val="Kernbotschaften"/>
    <w:qFormat/>
    <w:rsid w:val="004338D8"/>
    <w:pPr>
      <w:numPr>
        <w:numId w:val="3"/>
      </w:numPr>
      <w:spacing w:after="0" w:line="300" w:lineRule="exact"/>
      <w:ind w:left="425" w:hanging="425"/>
    </w:pPr>
    <w:rPr>
      <w:rFonts w:ascii="Audi Type" w:eastAsia="Times New Roman" w:hAnsi="Audi Type" w:cs="Arial"/>
      <w:b/>
      <w:noProof/>
      <w:kern w:val="8"/>
      <w:lang w:val="en-US" w:eastAsia="de-DE"/>
    </w:rPr>
  </w:style>
  <w:style w:type="paragraph" w:customStyle="1" w:styleId="Vorspann">
    <w:name w:val="Vorspann"/>
    <w:basedOn w:val="Normal"/>
    <w:qFormat/>
    <w:rsid w:val="004338D8"/>
    <w:pPr>
      <w:widowControl w:val="0"/>
      <w:spacing w:after="0" w:line="300" w:lineRule="exact"/>
    </w:pPr>
    <w:rPr>
      <w:rFonts w:ascii="Audi Type" w:eastAsia="Times New Roman" w:hAnsi="Audi Type" w:cs="Times New Roman"/>
      <w:b/>
      <w:noProo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2021-08-10T11:27:00Z</dcterms:created>
  <dcterms:modified xsi:type="dcterms:W3CDTF">2021-08-10T11:27:00Z</dcterms:modified>
</cp:coreProperties>
</file>