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459E" w14:textId="77777777" w:rsidR="003E662F" w:rsidRPr="003A6F72" w:rsidRDefault="003E662F" w:rsidP="00847553">
      <w:pPr>
        <w:jc w:val="center"/>
        <w:rPr>
          <w:b/>
          <w:bCs/>
          <w:color w:val="00B0F0"/>
          <w:sz w:val="32"/>
          <w:szCs w:val="32"/>
          <w:lang w:val="fr-BE"/>
        </w:rPr>
      </w:pPr>
    </w:p>
    <w:p w14:paraId="5E6BB053" w14:textId="1A5C7DB9" w:rsidR="00847553" w:rsidRPr="003A6F72" w:rsidRDefault="008C7AD2" w:rsidP="00847553">
      <w:pPr>
        <w:jc w:val="center"/>
        <w:rPr>
          <w:b/>
          <w:bCs/>
          <w:color w:val="00B0F0"/>
          <w:sz w:val="32"/>
          <w:szCs w:val="32"/>
          <w:lang w:val="fr-BE"/>
        </w:rPr>
      </w:pPr>
      <w:r w:rsidRPr="003A6F72">
        <w:rPr>
          <w:b/>
          <w:bCs/>
          <w:color w:val="00B0F0"/>
          <w:sz w:val="32"/>
          <w:szCs w:val="32"/>
          <w:lang w:val="fr-BE"/>
        </w:rPr>
        <w:t xml:space="preserve">D’Ieteren </w:t>
      </w:r>
      <w:r w:rsidR="003B2EA6">
        <w:rPr>
          <w:b/>
          <w:bCs/>
          <w:color w:val="00B0F0"/>
          <w:sz w:val="32"/>
          <w:szCs w:val="32"/>
          <w:lang w:val="fr-BE"/>
        </w:rPr>
        <w:t xml:space="preserve">démarre la commercialisation </w:t>
      </w:r>
      <w:r w:rsidR="006A0076">
        <w:rPr>
          <w:b/>
          <w:bCs/>
          <w:color w:val="00B0F0"/>
          <w:sz w:val="32"/>
          <w:szCs w:val="32"/>
          <w:lang w:val="fr-BE"/>
        </w:rPr>
        <w:br/>
      </w:r>
      <w:r w:rsidRPr="003A6F72">
        <w:rPr>
          <w:b/>
          <w:bCs/>
          <w:color w:val="00B0F0"/>
          <w:sz w:val="32"/>
          <w:szCs w:val="32"/>
          <w:lang w:val="fr-BE"/>
        </w:rPr>
        <w:t>d</w:t>
      </w:r>
      <w:r w:rsidR="002043D1">
        <w:rPr>
          <w:b/>
          <w:bCs/>
          <w:color w:val="00B0F0"/>
          <w:sz w:val="32"/>
          <w:szCs w:val="32"/>
          <w:lang w:val="fr-BE"/>
        </w:rPr>
        <w:t>e la</w:t>
      </w:r>
      <w:r w:rsidR="0046768B" w:rsidRPr="003A6F72">
        <w:rPr>
          <w:b/>
          <w:bCs/>
          <w:color w:val="00B0F0"/>
          <w:sz w:val="32"/>
          <w:szCs w:val="32"/>
          <w:lang w:val="fr-BE"/>
        </w:rPr>
        <w:t xml:space="preserve"> </w:t>
      </w:r>
      <w:r w:rsidR="007F729D" w:rsidRPr="003A6F72">
        <w:rPr>
          <w:b/>
          <w:bCs/>
          <w:color w:val="00B0F0"/>
          <w:sz w:val="32"/>
          <w:szCs w:val="32"/>
          <w:lang w:val="fr-BE"/>
        </w:rPr>
        <w:t>Microlino en France</w:t>
      </w:r>
    </w:p>
    <w:p w14:paraId="645837BE" w14:textId="77777777" w:rsidR="00847553" w:rsidRPr="003A6F72" w:rsidRDefault="00847553" w:rsidP="00847553">
      <w:pPr>
        <w:rPr>
          <w:b/>
          <w:bCs/>
          <w:sz w:val="32"/>
          <w:szCs w:val="32"/>
          <w:lang w:val="fr-BE"/>
        </w:rPr>
      </w:pPr>
    </w:p>
    <w:p w14:paraId="275F5AD4" w14:textId="77777777" w:rsidR="00847553" w:rsidRPr="003A6F72" w:rsidRDefault="00847553" w:rsidP="00847553">
      <w:pPr>
        <w:rPr>
          <w:b/>
          <w:bCs/>
          <w:sz w:val="32"/>
          <w:szCs w:val="32"/>
          <w:lang w:val="fr-BE"/>
        </w:rPr>
      </w:pPr>
    </w:p>
    <w:p w14:paraId="102C3296" w14:textId="1C5E6AF5" w:rsidR="00847553" w:rsidRPr="001F18A9" w:rsidRDefault="003B2EA6" w:rsidP="001F18A9">
      <w:pPr>
        <w:jc w:val="right"/>
        <w:rPr>
          <w:b/>
          <w:bCs/>
          <w:sz w:val="20"/>
          <w:szCs w:val="20"/>
          <w:lang w:val="fr-BE"/>
        </w:rPr>
      </w:pPr>
      <w:r>
        <w:rPr>
          <w:b/>
          <w:bCs/>
          <w:sz w:val="20"/>
          <w:szCs w:val="20"/>
          <w:lang w:val="fr-BE"/>
        </w:rPr>
        <w:t>11 juillet</w:t>
      </w:r>
      <w:r w:rsidR="00847553" w:rsidRPr="001F18A9">
        <w:rPr>
          <w:b/>
          <w:bCs/>
          <w:sz w:val="20"/>
          <w:szCs w:val="20"/>
          <w:lang w:val="fr-BE"/>
        </w:rPr>
        <w:t xml:space="preserve"> 2023</w:t>
      </w:r>
    </w:p>
    <w:p w14:paraId="1F60A748" w14:textId="231F4156" w:rsidR="00F322C8" w:rsidRPr="003A6F72" w:rsidRDefault="00F322C8" w:rsidP="00847553">
      <w:pPr>
        <w:rPr>
          <w:lang w:val="fr-BE"/>
        </w:rPr>
      </w:pPr>
    </w:p>
    <w:p w14:paraId="73F4D32B" w14:textId="77777777" w:rsidR="003475CF" w:rsidRPr="003475CF" w:rsidRDefault="003475CF" w:rsidP="003475CF">
      <w:pPr>
        <w:jc w:val="both"/>
        <w:rPr>
          <w:lang w:val="fr-BE"/>
        </w:rPr>
      </w:pPr>
      <w:r w:rsidRPr="003475CF">
        <w:rPr>
          <w:lang w:val="fr-BE"/>
        </w:rPr>
        <w:t>Si la mobilité quotidienne se résumait auparavant entre choisir entre sa voiture et les transports en commun, elle a pris un autre visage ces dernières années et s’est singulièrement complexifiée.</w:t>
      </w:r>
    </w:p>
    <w:p w14:paraId="1255FD2E" w14:textId="77777777" w:rsidR="003475CF" w:rsidRPr="003475CF" w:rsidRDefault="003475CF" w:rsidP="003475CF">
      <w:pPr>
        <w:jc w:val="both"/>
        <w:rPr>
          <w:lang w:val="fr-BE"/>
        </w:rPr>
      </w:pPr>
      <w:r w:rsidRPr="003475CF">
        <w:rPr>
          <w:lang w:val="fr-BE"/>
        </w:rPr>
        <w:t xml:space="preserve"> </w:t>
      </w:r>
    </w:p>
    <w:p w14:paraId="07DE7833" w14:textId="77777777" w:rsidR="003475CF" w:rsidRPr="003475CF" w:rsidRDefault="003475CF" w:rsidP="003475CF">
      <w:pPr>
        <w:jc w:val="both"/>
        <w:rPr>
          <w:lang w:val="fr-BE"/>
        </w:rPr>
      </w:pPr>
      <w:r w:rsidRPr="003475CF">
        <w:rPr>
          <w:lang w:val="fr-BE"/>
        </w:rPr>
        <w:t>À la faveur de l’engagement environnemental des dirigeants et des citoyens, des modes de travail différents (télétravail), et de la diversification de l’offre de transport, les usagers peuvent désormais se tourner vers de nouveaux moyens de locomotion alternatifs et plus doux (marche, vélo, trottinette, mobilité possédée ou partagée...) pour leurs déplacements journaliers.</w:t>
      </w:r>
    </w:p>
    <w:p w14:paraId="7CB5EFA0" w14:textId="77777777" w:rsidR="003475CF" w:rsidRPr="003475CF" w:rsidRDefault="003475CF" w:rsidP="003475CF">
      <w:pPr>
        <w:jc w:val="both"/>
        <w:rPr>
          <w:lang w:val="fr-BE"/>
        </w:rPr>
      </w:pPr>
    </w:p>
    <w:p w14:paraId="6AB6C8AE" w14:textId="77777777" w:rsidR="003475CF" w:rsidRPr="003475CF" w:rsidRDefault="003475CF" w:rsidP="003475CF">
      <w:pPr>
        <w:jc w:val="both"/>
        <w:rPr>
          <w:lang w:val="fr-BE"/>
        </w:rPr>
      </w:pPr>
      <w:r w:rsidRPr="003475CF">
        <w:rPr>
          <w:lang w:val="fr-BE"/>
        </w:rPr>
        <w:t>Il faut dire que, d’un côté les avantages de cette nouvelle mobilité sont nombreux : circulation et stationnement plus faciles, moindre pollution, désengorgement des villes, etc. Et que, de l’autre, les politiques publiques se montrent des plus contraignantes à l’égard des automobilistes, en réglementant les accès, les stationnements dans les zones à forte densité urbaine et en « piétonnisant » au maximum les hypercentres. Plusieurs grandes villes ont même imposé la limitation à 30 km/h comme Paris, Nantes, Lille, Strasbourg ...</w:t>
      </w:r>
    </w:p>
    <w:p w14:paraId="013DA949" w14:textId="77777777" w:rsidR="003475CF" w:rsidRPr="003475CF" w:rsidRDefault="003475CF" w:rsidP="003475CF">
      <w:pPr>
        <w:jc w:val="both"/>
        <w:rPr>
          <w:lang w:val="fr-BE"/>
        </w:rPr>
      </w:pPr>
    </w:p>
    <w:p w14:paraId="3594027A" w14:textId="77777777" w:rsidR="003475CF" w:rsidRPr="003475CF" w:rsidRDefault="003475CF" w:rsidP="003475CF">
      <w:pPr>
        <w:jc w:val="both"/>
        <w:rPr>
          <w:lang w:val="fr-BE"/>
        </w:rPr>
      </w:pPr>
      <w:r w:rsidRPr="003475CF">
        <w:rPr>
          <w:lang w:val="fr-BE"/>
        </w:rPr>
        <w:t>La marche, les transports publics, le vélo ou le scooter font certainement partie des réponses mais ce ne sont pas les seules. En effet, pour certains d’entre-nous, le besoin d’un coffre, le souhait de se protéger des intempéries, des trajets un peu trop longs pour le vélo matin et soir et des capacités physiques individuelles pas toujours optimales, sont aussi des freins non négligeables à ces alternatives.</w:t>
      </w:r>
    </w:p>
    <w:p w14:paraId="0A2FDB91" w14:textId="15A0F681" w:rsidR="003475CF" w:rsidRPr="003475CF" w:rsidRDefault="003475CF" w:rsidP="003475CF">
      <w:pPr>
        <w:jc w:val="both"/>
        <w:rPr>
          <w:lang w:val="fr-BE"/>
        </w:rPr>
      </w:pPr>
    </w:p>
    <w:p w14:paraId="6906EF10" w14:textId="77777777" w:rsidR="003475CF" w:rsidRPr="003475CF" w:rsidRDefault="003475CF" w:rsidP="003475CF">
      <w:pPr>
        <w:jc w:val="both"/>
        <w:rPr>
          <w:lang w:val="fr-BE"/>
        </w:rPr>
      </w:pPr>
      <w:r w:rsidRPr="003475CF">
        <w:rPr>
          <w:lang w:val="fr-BE"/>
        </w:rPr>
        <w:t xml:space="preserve">Pour autant, beaucoup de nos voitures sont devenues surdimensionnées pour la circulation en ville et en périphérie, surtout lorsqu’on est seul à bord. En effet, d’après de récentes études, l’occupation moyenne d’une voiture est de 1,2 personne qui parcourent environ 35 km par jour. Nos véhicules actuels, de par leur taille notamment sont de moins en moins adaptés à nos réels besoins. </w:t>
      </w:r>
    </w:p>
    <w:p w14:paraId="4A0E2B27" w14:textId="711033D2" w:rsidR="003475CF" w:rsidRPr="003475CF" w:rsidRDefault="003475CF" w:rsidP="003475CF">
      <w:pPr>
        <w:jc w:val="both"/>
        <w:rPr>
          <w:lang w:val="fr-BE"/>
        </w:rPr>
      </w:pPr>
    </w:p>
    <w:p w14:paraId="1C9A580E" w14:textId="77777777" w:rsidR="003475CF" w:rsidRPr="003475CF" w:rsidRDefault="003475CF" w:rsidP="003475CF">
      <w:pPr>
        <w:jc w:val="both"/>
        <w:rPr>
          <w:lang w:val="fr-BE"/>
        </w:rPr>
      </w:pPr>
      <w:r w:rsidRPr="003475CF">
        <w:rPr>
          <w:lang w:val="fr-BE"/>
        </w:rPr>
        <w:t>En d’autres termes, il est peut-être temps d’envisager une nouvelle solution pour la mobilité en ville et inter-villes. C’est précisément l’objectif de MICROLINO, qui arrive sur le marché français cet été.</w:t>
      </w:r>
    </w:p>
    <w:p w14:paraId="0725D3B4" w14:textId="77777777" w:rsidR="003475CF" w:rsidRPr="003475CF" w:rsidRDefault="003475CF" w:rsidP="003475CF">
      <w:pPr>
        <w:jc w:val="both"/>
        <w:rPr>
          <w:lang w:val="fr-BE"/>
        </w:rPr>
      </w:pPr>
    </w:p>
    <w:p w14:paraId="51375404" w14:textId="77777777" w:rsidR="003475CF" w:rsidRPr="003475CF" w:rsidRDefault="003475CF" w:rsidP="003475CF">
      <w:pPr>
        <w:jc w:val="both"/>
        <w:rPr>
          <w:lang w:val="fr-BE"/>
        </w:rPr>
      </w:pPr>
      <w:r w:rsidRPr="003475CF">
        <w:rPr>
          <w:lang w:val="fr-BE"/>
        </w:rPr>
        <w:t>Soit les avantages de la mobilité douce combinés à ceux d’une voiture électrique dont l’autonomie est amplement suffisante pour la distance parcourue dans la journée, mais aussi qui, vu sa taille, se gare avec aisance dans un espace urbain de plus en plus saturé.</w:t>
      </w:r>
    </w:p>
    <w:p w14:paraId="3459EF58" w14:textId="5B1D660A" w:rsidR="003475CF" w:rsidRDefault="003475CF">
      <w:pPr>
        <w:spacing w:after="160" w:line="259" w:lineRule="auto"/>
        <w:rPr>
          <w:lang w:val="fr-BE"/>
        </w:rPr>
      </w:pPr>
      <w:r>
        <w:rPr>
          <w:lang w:val="fr-BE"/>
        </w:rPr>
        <w:br w:type="page"/>
      </w:r>
    </w:p>
    <w:p w14:paraId="11E069CC" w14:textId="77777777" w:rsidR="003475CF" w:rsidRDefault="003475CF" w:rsidP="003475CF">
      <w:pPr>
        <w:jc w:val="both"/>
        <w:rPr>
          <w:lang w:val="fr-BE"/>
        </w:rPr>
      </w:pPr>
    </w:p>
    <w:p w14:paraId="0C644406" w14:textId="77777777" w:rsidR="003475CF" w:rsidRPr="003475CF" w:rsidRDefault="003475CF" w:rsidP="003475CF">
      <w:pPr>
        <w:jc w:val="both"/>
        <w:rPr>
          <w:lang w:val="fr-BE"/>
        </w:rPr>
      </w:pPr>
    </w:p>
    <w:p w14:paraId="793FC7AD" w14:textId="77777777" w:rsidR="003475CF" w:rsidRPr="003475CF" w:rsidRDefault="003475CF" w:rsidP="003475CF">
      <w:pPr>
        <w:jc w:val="both"/>
        <w:rPr>
          <w:lang w:val="fr-BE"/>
        </w:rPr>
      </w:pPr>
    </w:p>
    <w:p w14:paraId="1EDC2758" w14:textId="77777777" w:rsidR="003475CF" w:rsidRPr="003475CF" w:rsidRDefault="003475CF" w:rsidP="003475CF">
      <w:pPr>
        <w:jc w:val="both"/>
        <w:rPr>
          <w:b/>
          <w:bCs/>
          <w:lang w:val="fr-BE"/>
        </w:rPr>
      </w:pPr>
      <w:r w:rsidRPr="003475CF">
        <w:rPr>
          <w:b/>
          <w:bCs/>
          <w:lang w:val="fr-BE"/>
        </w:rPr>
        <w:t>MICROLINO, UNE SUCCESS STORY ANNONCÉE</w:t>
      </w:r>
    </w:p>
    <w:p w14:paraId="7EDE193B" w14:textId="77777777" w:rsidR="003475CF" w:rsidRPr="003475CF" w:rsidRDefault="003475CF" w:rsidP="003475CF">
      <w:pPr>
        <w:jc w:val="both"/>
        <w:rPr>
          <w:lang w:val="fr-BE"/>
        </w:rPr>
      </w:pPr>
      <w:r w:rsidRPr="003475CF">
        <w:rPr>
          <w:lang w:val="fr-BE"/>
        </w:rPr>
        <w:t xml:space="preserve">La </w:t>
      </w:r>
      <w:proofErr w:type="spellStart"/>
      <w:r w:rsidRPr="003475CF">
        <w:rPr>
          <w:lang w:val="fr-BE"/>
        </w:rPr>
        <w:t>Microlino</w:t>
      </w:r>
      <w:proofErr w:type="spellEnd"/>
      <w:r w:rsidRPr="003475CF">
        <w:rPr>
          <w:lang w:val="fr-BE"/>
        </w:rPr>
        <w:t xml:space="preserve"> est tout sauf un gadget né dans le cerveau d’un élève ingénieur pour amuser ses camarades... A contrario, elle est l’aboutissement d’une analyse visionnaire poussée des enjeux actuels de la mobilité, une stratégie industrielle élaborée par une famille d’entrepreneurs dont les membres font de leurs intuitions des créations, voire des solutions pérennes, au succès mondial établi. </w:t>
      </w:r>
    </w:p>
    <w:p w14:paraId="297AEA77" w14:textId="77777777" w:rsidR="003475CF" w:rsidRPr="003475CF" w:rsidRDefault="003475CF" w:rsidP="003475CF">
      <w:pPr>
        <w:jc w:val="both"/>
        <w:rPr>
          <w:lang w:val="fr-BE"/>
        </w:rPr>
      </w:pPr>
    </w:p>
    <w:p w14:paraId="6B819EC9" w14:textId="77777777" w:rsidR="003475CF" w:rsidRPr="003475CF" w:rsidRDefault="003475CF" w:rsidP="003475CF">
      <w:pPr>
        <w:jc w:val="both"/>
        <w:rPr>
          <w:lang w:val="fr-BE"/>
        </w:rPr>
      </w:pPr>
      <w:r w:rsidRPr="003475CF">
        <w:rPr>
          <w:lang w:val="fr-BE"/>
        </w:rPr>
        <w:t xml:space="preserve">En effet, la </w:t>
      </w:r>
      <w:proofErr w:type="spellStart"/>
      <w:r w:rsidRPr="003475CF">
        <w:rPr>
          <w:lang w:val="fr-BE"/>
        </w:rPr>
        <w:t>Microlino</w:t>
      </w:r>
      <w:proofErr w:type="spellEnd"/>
      <w:r w:rsidRPr="003475CF">
        <w:rPr>
          <w:lang w:val="fr-BE"/>
        </w:rPr>
        <w:t xml:space="preserve">, cet hybride qui n’est ni une moto ni une voiture, n’est pas la première invention de la famille </w:t>
      </w:r>
      <w:proofErr w:type="spellStart"/>
      <w:r w:rsidRPr="003475CF">
        <w:rPr>
          <w:lang w:val="fr-BE"/>
        </w:rPr>
        <w:t>Ouboter</w:t>
      </w:r>
      <w:proofErr w:type="spellEnd"/>
      <w:r w:rsidRPr="003475CF">
        <w:rPr>
          <w:lang w:val="fr-BE"/>
        </w:rPr>
        <w:t xml:space="preserve">, originaire de Suisse. </w:t>
      </w:r>
    </w:p>
    <w:p w14:paraId="66B570C4" w14:textId="77777777" w:rsidR="003475CF" w:rsidRPr="003475CF" w:rsidRDefault="003475CF" w:rsidP="003475CF">
      <w:pPr>
        <w:jc w:val="both"/>
        <w:rPr>
          <w:lang w:val="fr-BE"/>
        </w:rPr>
      </w:pPr>
    </w:p>
    <w:p w14:paraId="59B3F0D5" w14:textId="77777777" w:rsidR="003475CF" w:rsidRPr="003475CF" w:rsidRDefault="003475CF" w:rsidP="003475CF">
      <w:pPr>
        <w:jc w:val="both"/>
        <w:rPr>
          <w:lang w:val="fr-BE"/>
        </w:rPr>
      </w:pPr>
      <w:r w:rsidRPr="003475CF">
        <w:rPr>
          <w:lang w:val="fr-BE"/>
        </w:rPr>
        <w:t xml:space="preserve">Wim, le père, n’est autre que celui qui a eu l’idée de réinventer la première trottinette moderne en 1996, la célèbre </w:t>
      </w:r>
      <w:proofErr w:type="spellStart"/>
      <w:r w:rsidRPr="003475CF">
        <w:rPr>
          <w:lang w:val="fr-BE"/>
        </w:rPr>
        <w:t>Trotinette</w:t>
      </w:r>
      <w:proofErr w:type="spellEnd"/>
      <w:r w:rsidRPr="003475CF">
        <w:rPr>
          <w:lang w:val="fr-BE"/>
        </w:rPr>
        <w:t xml:space="preserve"> Micro, avec le succès ébouriffant qu’on lui connaît. </w:t>
      </w:r>
    </w:p>
    <w:p w14:paraId="672B0F37" w14:textId="77777777" w:rsidR="003475CF" w:rsidRPr="003475CF" w:rsidRDefault="003475CF" w:rsidP="003475CF">
      <w:pPr>
        <w:jc w:val="both"/>
        <w:rPr>
          <w:lang w:val="fr-BE"/>
        </w:rPr>
      </w:pPr>
      <w:r w:rsidRPr="003475CF">
        <w:rPr>
          <w:lang w:val="fr-BE"/>
        </w:rPr>
        <w:t>De l’an 2000 pour sa première commercialisation à aujourd’hui, c’est plus de 90 millions d’unités vendues.</w:t>
      </w:r>
    </w:p>
    <w:p w14:paraId="79F3AA23" w14:textId="77777777" w:rsidR="003475CF" w:rsidRPr="003475CF" w:rsidRDefault="003475CF" w:rsidP="003475CF">
      <w:pPr>
        <w:jc w:val="both"/>
        <w:rPr>
          <w:lang w:val="fr-BE"/>
        </w:rPr>
      </w:pPr>
    </w:p>
    <w:p w14:paraId="13D2F5E8" w14:textId="77777777" w:rsidR="003475CF" w:rsidRPr="003475CF" w:rsidRDefault="003475CF" w:rsidP="003475CF">
      <w:pPr>
        <w:jc w:val="both"/>
        <w:rPr>
          <w:lang w:val="fr-BE"/>
        </w:rPr>
      </w:pPr>
      <w:r w:rsidRPr="003475CF">
        <w:rPr>
          <w:lang w:val="fr-BE"/>
        </w:rPr>
        <w:t xml:space="preserve">Aujourd’hui, ce sont ses deux fils, Oliver et Merlin, qui reprennent le flambeau de la mobilité alternative, avec la </w:t>
      </w:r>
      <w:proofErr w:type="spellStart"/>
      <w:r w:rsidRPr="003475CF">
        <w:rPr>
          <w:lang w:val="fr-BE"/>
        </w:rPr>
        <w:t>Microlino</w:t>
      </w:r>
      <w:proofErr w:type="spellEnd"/>
      <w:r w:rsidRPr="003475CF">
        <w:rPr>
          <w:lang w:val="fr-BE"/>
        </w:rPr>
        <w:t>, résultat d’une approche innovante, à la fois plus écologique et moins encombrante que les voitures, mais plus confortable qu’un deux-roues.</w:t>
      </w:r>
    </w:p>
    <w:p w14:paraId="1F307C0E" w14:textId="77777777" w:rsidR="003475CF" w:rsidRPr="003475CF" w:rsidRDefault="003475CF" w:rsidP="003475CF">
      <w:pPr>
        <w:jc w:val="both"/>
        <w:rPr>
          <w:lang w:val="fr-BE"/>
        </w:rPr>
      </w:pPr>
    </w:p>
    <w:p w14:paraId="2213F676" w14:textId="77777777" w:rsidR="003475CF" w:rsidRPr="003475CF" w:rsidRDefault="003475CF" w:rsidP="003475CF">
      <w:pPr>
        <w:jc w:val="both"/>
        <w:rPr>
          <w:lang w:val="fr-BE"/>
        </w:rPr>
      </w:pPr>
      <w:r w:rsidRPr="003475CF">
        <w:rPr>
          <w:lang w:val="fr-BE"/>
        </w:rPr>
        <w:t xml:space="preserve">La </w:t>
      </w:r>
      <w:proofErr w:type="spellStart"/>
      <w:r w:rsidRPr="003475CF">
        <w:rPr>
          <w:lang w:val="fr-BE"/>
        </w:rPr>
        <w:t>Microlino</w:t>
      </w:r>
      <w:proofErr w:type="spellEnd"/>
      <w:r w:rsidRPr="003475CF">
        <w:rPr>
          <w:lang w:val="fr-BE"/>
        </w:rPr>
        <w:t xml:space="preserve"> a été conçue en 2015 par la famille d’inventeurs    suisses. D’abord lancée juste comme une idée de mobilité originale pour le salon de l’automobile de Genève, l’intérêt du public s’est avéré si grand que Micro a envisagé de commencer le développement en série. </w:t>
      </w:r>
    </w:p>
    <w:p w14:paraId="72E2CA61" w14:textId="77777777" w:rsidR="003475CF" w:rsidRPr="003475CF" w:rsidRDefault="003475CF" w:rsidP="003475CF">
      <w:pPr>
        <w:jc w:val="both"/>
        <w:rPr>
          <w:lang w:val="fr-BE"/>
        </w:rPr>
      </w:pPr>
    </w:p>
    <w:p w14:paraId="017AF051" w14:textId="77777777" w:rsidR="003475CF" w:rsidRPr="003475CF" w:rsidRDefault="003475CF" w:rsidP="003475CF">
      <w:pPr>
        <w:jc w:val="both"/>
        <w:rPr>
          <w:lang w:val="fr-BE"/>
        </w:rPr>
      </w:pPr>
      <w:r w:rsidRPr="003475CF">
        <w:rPr>
          <w:lang w:val="fr-BE"/>
        </w:rPr>
        <w:t xml:space="preserve">Après plusieurs années de travail et de réflexions sur le projet, Micro a décidé de redessiner complètement la </w:t>
      </w:r>
      <w:proofErr w:type="spellStart"/>
      <w:r w:rsidRPr="003475CF">
        <w:rPr>
          <w:lang w:val="fr-BE"/>
        </w:rPr>
        <w:t>Microlino</w:t>
      </w:r>
      <w:proofErr w:type="spellEnd"/>
      <w:r w:rsidRPr="003475CF">
        <w:rPr>
          <w:lang w:val="fr-BE"/>
        </w:rPr>
        <w:t xml:space="preserve"> et de prendre la production sous sa propre responsabilité dans une usine à Turin. La </w:t>
      </w:r>
      <w:proofErr w:type="spellStart"/>
      <w:r w:rsidRPr="003475CF">
        <w:rPr>
          <w:lang w:val="fr-BE"/>
        </w:rPr>
        <w:t>Microlino</w:t>
      </w:r>
      <w:proofErr w:type="spellEnd"/>
      <w:r w:rsidRPr="003475CF">
        <w:rPr>
          <w:lang w:val="fr-BE"/>
        </w:rPr>
        <w:t xml:space="preserve"> : née en Suisse, élevée en Italie. </w:t>
      </w:r>
    </w:p>
    <w:p w14:paraId="6461F751" w14:textId="77777777" w:rsidR="003475CF" w:rsidRPr="003475CF" w:rsidRDefault="003475CF" w:rsidP="003475CF">
      <w:pPr>
        <w:jc w:val="both"/>
        <w:rPr>
          <w:lang w:val="fr-BE"/>
        </w:rPr>
      </w:pPr>
    </w:p>
    <w:p w14:paraId="1D59B87E" w14:textId="77777777" w:rsidR="003475CF" w:rsidRPr="003475CF" w:rsidRDefault="003475CF" w:rsidP="003475CF">
      <w:pPr>
        <w:jc w:val="both"/>
        <w:rPr>
          <w:lang w:val="fr-BE"/>
        </w:rPr>
      </w:pPr>
      <w:r w:rsidRPr="003475CF">
        <w:rPr>
          <w:lang w:val="fr-BE"/>
        </w:rPr>
        <w:t xml:space="preserve">En Suisse, les premiers clients ont déjà reçu leur </w:t>
      </w:r>
      <w:proofErr w:type="spellStart"/>
      <w:r w:rsidRPr="003475CF">
        <w:rPr>
          <w:lang w:val="fr-BE"/>
        </w:rPr>
        <w:t>Microlino</w:t>
      </w:r>
      <w:proofErr w:type="spellEnd"/>
      <w:r w:rsidRPr="003475CF">
        <w:rPr>
          <w:lang w:val="fr-BE"/>
        </w:rPr>
        <w:t xml:space="preserve"> dans une édition spéciale appelée «Pioneer </w:t>
      </w:r>
      <w:proofErr w:type="spellStart"/>
      <w:r w:rsidRPr="003475CF">
        <w:rPr>
          <w:lang w:val="fr-BE"/>
        </w:rPr>
        <w:t>Series</w:t>
      </w:r>
      <w:proofErr w:type="spellEnd"/>
      <w:r w:rsidRPr="003475CF">
        <w:rPr>
          <w:lang w:val="fr-BE"/>
        </w:rPr>
        <w:t xml:space="preserve">». Parmi eux, se trouve le PDG de Gucci, Marco </w:t>
      </w:r>
      <w:proofErr w:type="spellStart"/>
      <w:r w:rsidRPr="003475CF">
        <w:rPr>
          <w:lang w:val="fr-BE"/>
        </w:rPr>
        <w:t>Bizzarri</w:t>
      </w:r>
      <w:proofErr w:type="spellEnd"/>
      <w:r w:rsidRPr="003475CF">
        <w:rPr>
          <w:lang w:val="fr-BE"/>
        </w:rPr>
        <w:t>.</w:t>
      </w:r>
    </w:p>
    <w:p w14:paraId="16078574" w14:textId="77777777" w:rsidR="003475CF" w:rsidRPr="003475CF" w:rsidRDefault="003475CF" w:rsidP="003475CF">
      <w:pPr>
        <w:jc w:val="both"/>
        <w:rPr>
          <w:lang w:val="fr-BE"/>
        </w:rPr>
      </w:pPr>
    </w:p>
    <w:p w14:paraId="39977826" w14:textId="77777777" w:rsidR="003475CF" w:rsidRPr="003475CF" w:rsidRDefault="003475CF" w:rsidP="003475CF">
      <w:pPr>
        <w:jc w:val="both"/>
        <w:rPr>
          <w:lang w:val="fr-BE"/>
        </w:rPr>
      </w:pPr>
    </w:p>
    <w:p w14:paraId="02E92ED0" w14:textId="77777777" w:rsidR="003475CF" w:rsidRPr="003475CF" w:rsidRDefault="003475CF" w:rsidP="003475CF">
      <w:pPr>
        <w:jc w:val="both"/>
        <w:rPr>
          <w:lang w:val="fr-BE"/>
        </w:rPr>
      </w:pPr>
    </w:p>
    <w:p w14:paraId="46B58F58" w14:textId="77777777" w:rsidR="003475CF" w:rsidRPr="003475CF" w:rsidRDefault="003475CF" w:rsidP="003475CF">
      <w:pPr>
        <w:jc w:val="both"/>
        <w:rPr>
          <w:b/>
          <w:bCs/>
          <w:lang w:val="fr-BE"/>
        </w:rPr>
      </w:pPr>
      <w:r w:rsidRPr="003475CF">
        <w:rPr>
          <w:b/>
          <w:bCs/>
          <w:lang w:val="fr-BE"/>
        </w:rPr>
        <w:t>MICROLINO, EN ROUTE POUR CONQUÉRIR LE CŒUR DES FRANÇAIS</w:t>
      </w:r>
    </w:p>
    <w:p w14:paraId="3E48FC23" w14:textId="77777777" w:rsidR="003475CF" w:rsidRPr="003475CF" w:rsidRDefault="003475CF" w:rsidP="003475CF">
      <w:pPr>
        <w:jc w:val="both"/>
        <w:rPr>
          <w:lang w:val="fr-BE"/>
        </w:rPr>
      </w:pPr>
      <w:r w:rsidRPr="003475CF">
        <w:rPr>
          <w:lang w:val="fr-BE"/>
        </w:rPr>
        <w:t xml:space="preserve">Les Français, quant à eux, ont pu découvrir la version de série au Mondial de l’Automobile fin 2022, ainsi que d’autres innovations de micromobilité Micro, en première mondiale. Devant l’engouement des professionnels comme des particuliers (plus de 35 000 pré-commandes), la société Micro a décidé de nouer des partenariats pour commercialiser la </w:t>
      </w:r>
      <w:proofErr w:type="spellStart"/>
      <w:r w:rsidRPr="003475CF">
        <w:rPr>
          <w:lang w:val="fr-BE"/>
        </w:rPr>
        <w:t>Microlino</w:t>
      </w:r>
      <w:proofErr w:type="spellEnd"/>
      <w:r w:rsidRPr="003475CF">
        <w:rPr>
          <w:lang w:val="fr-BE"/>
        </w:rPr>
        <w:t xml:space="preserve"> en France dès la seconde moitié de 2023.</w:t>
      </w:r>
    </w:p>
    <w:p w14:paraId="7637F27C" w14:textId="77777777" w:rsidR="003475CF" w:rsidRDefault="003475CF">
      <w:pPr>
        <w:spacing w:after="160" w:line="259" w:lineRule="auto"/>
        <w:rPr>
          <w:b/>
          <w:bCs/>
          <w:lang w:val="fr-BE"/>
        </w:rPr>
      </w:pPr>
      <w:r>
        <w:rPr>
          <w:b/>
          <w:bCs/>
          <w:lang w:val="fr-BE"/>
        </w:rPr>
        <w:br w:type="page"/>
      </w:r>
    </w:p>
    <w:p w14:paraId="6982069D" w14:textId="77777777" w:rsidR="00332A93" w:rsidRDefault="00332A93" w:rsidP="003475CF">
      <w:pPr>
        <w:jc w:val="both"/>
        <w:rPr>
          <w:b/>
          <w:bCs/>
          <w:lang w:val="fr-BE"/>
        </w:rPr>
      </w:pPr>
    </w:p>
    <w:p w14:paraId="31ECD09A" w14:textId="77777777" w:rsidR="00332A93" w:rsidRDefault="00332A93" w:rsidP="003475CF">
      <w:pPr>
        <w:jc w:val="both"/>
        <w:rPr>
          <w:b/>
          <w:bCs/>
          <w:lang w:val="fr-BE"/>
        </w:rPr>
      </w:pPr>
    </w:p>
    <w:p w14:paraId="00F746F6" w14:textId="77777777" w:rsidR="00332A93" w:rsidRDefault="00332A93" w:rsidP="003475CF">
      <w:pPr>
        <w:jc w:val="both"/>
        <w:rPr>
          <w:b/>
          <w:bCs/>
          <w:lang w:val="fr-BE"/>
        </w:rPr>
      </w:pPr>
    </w:p>
    <w:p w14:paraId="467B0E40" w14:textId="650B638F" w:rsidR="003475CF" w:rsidRPr="003475CF" w:rsidRDefault="003475CF" w:rsidP="003475CF">
      <w:pPr>
        <w:jc w:val="both"/>
        <w:rPr>
          <w:b/>
          <w:bCs/>
          <w:lang w:val="fr-BE"/>
        </w:rPr>
      </w:pPr>
      <w:r w:rsidRPr="003475CF">
        <w:rPr>
          <w:b/>
          <w:bCs/>
          <w:lang w:val="fr-BE"/>
        </w:rPr>
        <w:t xml:space="preserve">En deux mots, quel est le portrait-robot de la </w:t>
      </w:r>
      <w:proofErr w:type="spellStart"/>
      <w:r w:rsidRPr="003475CF">
        <w:rPr>
          <w:b/>
          <w:bCs/>
          <w:lang w:val="fr-BE"/>
        </w:rPr>
        <w:t>Microlino</w:t>
      </w:r>
      <w:proofErr w:type="spellEnd"/>
      <w:r w:rsidRPr="003475CF">
        <w:rPr>
          <w:b/>
          <w:bCs/>
          <w:lang w:val="fr-BE"/>
        </w:rPr>
        <w:t xml:space="preserve"> ? </w:t>
      </w:r>
    </w:p>
    <w:p w14:paraId="79DE98C5" w14:textId="77777777" w:rsidR="003475CF" w:rsidRPr="003475CF" w:rsidRDefault="003475CF" w:rsidP="003475CF">
      <w:pPr>
        <w:jc w:val="both"/>
        <w:rPr>
          <w:lang w:val="fr-BE"/>
        </w:rPr>
      </w:pPr>
    </w:p>
    <w:p w14:paraId="6B97B081" w14:textId="77777777" w:rsidR="003475CF" w:rsidRDefault="003475CF" w:rsidP="003475CF">
      <w:pPr>
        <w:pStyle w:val="ListParagraph"/>
        <w:numPr>
          <w:ilvl w:val="0"/>
          <w:numId w:val="2"/>
        </w:numPr>
        <w:jc w:val="both"/>
      </w:pPr>
      <w:r w:rsidRPr="003475CF">
        <w:rPr>
          <w:lang w:val="fr-BE"/>
        </w:rPr>
        <w:t xml:space="preserve">La </w:t>
      </w:r>
      <w:proofErr w:type="spellStart"/>
      <w:r w:rsidRPr="003475CF">
        <w:rPr>
          <w:lang w:val="fr-BE"/>
        </w:rPr>
        <w:t>Microlino</w:t>
      </w:r>
      <w:proofErr w:type="spellEnd"/>
      <w:r w:rsidRPr="003475CF">
        <w:rPr>
          <w:lang w:val="fr-BE"/>
        </w:rPr>
        <w:t xml:space="preserve"> est un véhicule électrique léger Quadricycle lourd à moteur (L7e), conçu comme alternative à la mobilité classique. Pour ce faire, la </w:t>
      </w:r>
      <w:proofErr w:type="spellStart"/>
      <w:r w:rsidRPr="003475CF">
        <w:rPr>
          <w:lang w:val="fr-BE"/>
        </w:rPr>
        <w:t>Microlino</w:t>
      </w:r>
      <w:proofErr w:type="spellEnd"/>
      <w:r w:rsidRPr="003475CF">
        <w:rPr>
          <w:lang w:val="fr-BE"/>
        </w:rPr>
        <w:t xml:space="preserve"> vise à être une nouvelle catégorie de produits entre les motos et les voitures. </w:t>
      </w:r>
      <w:r>
        <w:t xml:space="preserve">Mais il faut tout de même un permis B. </w:t>
      </w:r>
    </w:p>
    <w:p w14:paraId="355B3748" w14:textId="77777777" w:rsidR="003475CF" w:rsidRDefault="003475CF" w:rsidP="003475CF">
      <w:pPr>
        <w:jc w:val="both"/>
      </w:pPr>
    </w:p>
    <w:p w14:paraId="076486B9" w14:textId="77777777" w:rsidR="003475CF" w:rsidRPr="003475CF" w:rsidRDefault="003475CF" w:rsidP="003475CF">
      <w:pPr>
        <w:pStyle w:val="ListParagraph"/>
        <w:numPr>
          <w:ilvl w:val="0"/>
          <w:numId w:val="2"/>
        </w:numPr>
        <w:jc w:val="both"/>
        <w:rPr>
          <w:lang w:val="fr-BE"/>
        </w:rPr>
      </w:pPr>
      <w:r w:rsidRPr="003475CF">
        <w:rPr>
          <w:lang w:val="fr-BE"/>
        </w:rPr>
        <w:t xml:space="preserve">Elle a une vitesse maximale de 90 km/h et existe en trois versions de batterie, avec une autonomie de 91, 177 ou 230 km. Elle n’a besoin que d’un tiers d’une place de stationnement classique. Malgré sa petite taille, la </w:t>
      </w:r>
      <w:proofErr w:type="spellStart"/>
      <w:r w:rsidRPr="003475CF">
        <w:rPr>
          <w:lang w:val="fr-BE"/>
        </w:rPr>
        <w:t>Microlino</w:t>
      </w:r>
      <w:proofErr w:type="spellEnd"/>
      <w:r w:rsidRPr="003475CF">
        <w:rPr>
          <w:lang w:val="fr-BE"/>
        </w:rPr>
        <w:t xml:space="preserve"> offre un espace bluffant et peut accueillir confortablement deux adultes côte à côte. Avec un volume de coffre de 230 litres, elle peut accueillir trois packs de bouteilles d’eau. </w:t>
      </w:r>
    </w:p>
    <w:p w14:paraId="36911836" w14:textId="77777777" w:rsidR="003475CF" w:rsidRPr="003475CF" w:rsidRDefault="003475CF" w:rsidP="003475CF">
      <w:pPr>
        <w:jc w:val="both"/>
        <w:rPr>
          <w:lang w:val="fr-BE"/>
        </w:rPr>
      </w:pPr>
    </w:p>
    <w:p w14:paraId="775AA183" w14:textId="77777777" w:rsidR="003475CF" w:rsidRPr="003475CF" w:rsidRDefault="003475CF" w:rsidP="003475CF">
      <w:pPr>
        <w:pStyle w:val="ListParagraph"/>
        <w:numPr>
          <w:ilvl w:val="0"/>
          <w:numId w:val="2"/>
        </w:numPr>
        <w:jc w:val="both"/>
        <w:rPr>
          <w:lang w:val="fr-BE"/>
        </w:rPr>
      </w:pPr>
      <w:r w:rsidRPr="003475CF">
        <w:rPr>
          <w:lang w:val="fr-BE"/>
        </w:rPr>
        <w:t xml:space="preserve">La </w:t>
      </w:r>
      <w:proofErr w:type="spellStart"/>
      <w:r w:rsidRPr="003475CF">
        <w:rPr>
          <w:lang w:val="fr-BE"/>
        </w:rPr>
        <w:t>Microlino</w:t>
      </w:r>
      <w:proofErr w:type="spellEnd"/>
      <w:r w:rsidRPr="003475CF">
        <w:rPr>
          <w:lang w:val="fr-BE"/>
        </w:rPr>
        <w:t xml:space="preserve"> est disponible en 10 couleurs différentes et offre une facilité de configuration pour l’utilisateur. Elle est également dotée d’un toit ouvrant pour une sensation estivale ultime et d’autres détails intéressants, comme un mode sport, qui en font un véritable véhicule lifestyle.</w:t>
      </w:r>
    </w:p>
    <w:p w14:paraId="6AF30CE2" w14:textId="77777777" w:rsidR="003475CF" w:rsidRDefault="003475CF" w:rsidP="003475CF">
      <w:pPr>
        <w:pStyle w:val="ListParagraph"/>
        <w:rPr>
          <w:i/>
          <w:iCs/>
          <w:lang w:val="fr-BE"/>
        </w:rPr>
      </w:pPr>
    </w:p>
    <w:p w14:paraId="53448BFF" w14:textId="77777777" w:rsidR="003475CF" w:rsidRPr="003475CF" w:rsidRDefault="003475CF" w:rsidP="003475CF">
      <w:pPr>
        <w:pStyle w:val="ListParagraph"/>
        <w:rPr>
          <w:i/>
          <w:iCs/>
          <w:lang w:val="fr-BE"/>
        </w:rPr>
      </w:pPr>
    </w:p>
    <w:p w14:paraId="09422255" w14:textId="77777777" w:rsidR="003475CF" w:rsidRPr="003475CF" w:rsidRDefault="003475CF" w:rsidP="003475CF">
      <w:pPr>
        <w:jc w:val="both"/>
        <w:rPr>
          <w:i/>
          <w:iCs/>
          <w:lang w:val="fr-BE"/>
        </w:rPr>
      </w:pPr>
    </w:p>
    <w:p w14:paraId="492BBD77" w14:textId="77777777" w:rsidR="003475CF" w:rsidRPr="003475CF" w:rsidRDefault="003475CF" w:rsidP="003475CF">
      <w:pPr>
        <w:jc w:val="center"/>
        <w:rPr>
          <w:b/>
          <w:bCs/>
          <w:i/>
          <w:iCs/>
          <w:lang w:val="fr-BE"/>
        </w:rPr>
      </w:pPr>
      <w:r w:rsidRPr="003475CF">
        <w:rPr>
          <w:b/>
          <w:bCs/>
          <w:i/>
          <w:iCs/>
          <w:lang w:val="fr-BE"/>
        </w:rPr>
        <w:t xml:space="preserve">« Nous voulions que la </w:t>
      </w:r>
      <w:proofErr w:type="spellStart"/>
      <w:r w:rsidRPr="003475CF">
        <w:rPr>
          <w:b/>
          <w:bCs/>
          <w:i/>
          <w:iCs/>
          <w:lang w:val="fr-BE"/>
        </w:rPr>
        <w:t>Microlino</w:t>
      </w:r>
      <w:proofErr w:type="spellEnd"/>
      <w:r w:rsidRPr="003475CF">
        <w:rPr>
          <w:b/>
          <w:bCs/>
          <w:i/>
          <w:iCs/>
          <w:lang w:val="fr-BE"/>
        </w:rPr>
        <w:t xml:space="preserve"> soit non seulement pratique, mais aussi amusante à conduire et que vous ne </w:t>
      </w:r>
      <w:proofErr w:type="spellStart"/>
      <w:r w:rsidRPr="003475CF">
        <w:rPr>
          <w:b/>
          <w:bCs/>
          <w:i/>
          <w:iCs/>
          <w:lang w:val="fr-BE"/>
        </w:rPr>
        <w:t>puissiez vous</w:t>
      </w:r>
      <w:proofErr w:type="spellEnd"/>
      <w:r w:rsidRPr="003475CF">
        <w:rPr>
          <w:b/>
          <w:bCs/>
          <w:i/>
          <w:iCs/>
          <w:lang w:val="fr-BE"/>
        </w:rPr>
        <w:t xml:space="preserve"> empêcher de sourire en l'utilisant »</w:t>
      </w:r>
    </w:p>
    <w:p w14:paraId="2E106CFA" w14:textId="77777777" w:rsidR="003475CF" w:rsidRPr="003475CF" w:rsidRDefault="003475CF" w:rsidP="003475CF">
      <w:pPr>
        <w:jc w:val="center"/>
        <w:rPr>
          <w:b/>
          <w:bCs/>
          <w:lang w:val="fr-BE"/>
        </w:rPr>
      </w:pPr>
      <w:r w:rsidRPr="003475CF">
        <w:rPr>
          <w:b/>
          <w:bCs/>
          <w:lang w:val="fr-BE"/>
        </w:rPr>
        <w:t xml:space="preserve">Oliver </w:t>
      </w:r>
      <w:proofErr w:type="spellStart"/>
      <w:r w:rsidRPr="003475CF">
        <w:rPr>
          <w:b/>
          <w:bCs/>
          <w:lang w:val="fr-BE"/>
        </w:rPr>
        <w:t>Ouboter</w:t>
      </w:r>
      <w:proofErr w:type="spellEnd"/>
      <w:r w:rsidRPr="003475CF">
        <w:rPr>
          <w:b/>
          <w:bCs/>
          <w:lang w:val="fr-BE"/>
        </w:rPr>
        <w:t>, Co-fondateur</w:t>
      </w:r>
    </w:p>
    <w:p w14:paraId="47317821" w14:textId="77777777" w:rsidR="003475CF" w:rsidRPr="003475CF" w:rsidRDefault="003475CF" w:rsidP="003475CF">
      <w:pPr>
        <w:jc w:val="right"/>
        <w:rPr>
          <w:lang w:val="fr-BE"/>
        </w:rPr>
      </w:pPr>
    </w:p>
    <w:p w14:paraId="427621BE" w14:textId="77777777" w:rsidR="003475CF" w:rsidRDefault="003475CF" w:rsidP="003475CF">
      <w:pPr>
        <w:jc w:val="both"/>
        <w:rPr>
          <w:lang w:val="fr-BE"/>
        </w:rPr>
      </w:pPr>
    </w:p>
    <w:p w14:paraId="1D6B9AA0" w14:textId="77777777" w:rsidR="003475CF" w:rsidRDefault="003475CF" w:rsidP="003475CF">
      <w:pPr>
        <w:jc w:val="both"/>
        <w:rPr>
          <w:lang w:val="fr-BE"/>
        </w:rPr>
      </w:pPr>
    </w:p>
    <w:p w14:paraId="4FDA6480" w14:textId="48F94226" w:rsidR="003475CF" w:rsidRPr="003475CF" w:rsidRDefault="003475CF" w:rsidP="003475CF">
      <w:pPr>
        <w:jc w:val="both"/>
        <w:rPr>
          <w:lang w:val="fr-BE"/>
        </w:rPr>
      </w:pPr>
      <w:r w:rsidRPr="003475CF">
        <w:rPr>
          <w:lang w:val="fr-BE"/>
        </w:rPr>
        <w:t xml:space="preserve">Par ailleurs, bien que la </w:t>
      </w:r>
      <w:proofErr w:type="spellStart"/>
      <w:r w:rsidRPr="003475CF">
        <w:rPr>
          <w:lang w:val="fr-BE"/>
        </w:rPr>
        <w:t>Microlino</w:t>
      </w:r>
      <w:proofErr w:type="spellEnd"/>
      <w:r w:rsidRPr="003475CF">
        <w:rPr>
          <w:lang w:val="fr-BE"/>
        </w:rPr>
        <w:t xml:space="preserve"> soit une nouvelle catégorie de produits elle utilise des composants de qualité automobile, mais elle est aussi le premier véhicule de sa catégorie à avoir une construction monocoque en acier et en aluminium. Or, une carrosserie </w:t>
      </w:r>
      <w:proofErr w:type="spellStart"/>
      <w:r w:rsidRPr="003475CF">
        <w:rPr>
          <w:lang w:val="fr-BE"/>
        </w:rPr>
        <w:t>unibody</w:t>
      </w:r>
      <w:proofErr w:type="spellEnd"/>
      <w:r w:rsidRPr="003475CF">
        <w:rPr>
          <w:lang w:val="fr-BE"/>
        </w:rPr>
        <w:t xml:space="preserve"> est plus sûre et plus durable que les châssis tubulaires normalement utilisés dans cette catégorie. De plus, les panneaux de carrosserie sont également fabriqués en aluminium et en acier plus résistants, alors que la plupart des véhicules électriques légers utilisent du plastique. </w:t>
      </w:r>
    </w:p>
    <w:p w14:paraId="084E6C87" w14:textId="77777777" w:rsidR="003475CF" w:rsidRPr="003475CF" w:rsidRDefault="003475CF" w:rsidP="003475CF">
      <w:pPr>
        <w:jc w:val="both"/>
        <w:rPr>
          <w:lang w:val="fr-BE"/>
        </w:rPr>
      </w:pPr>
    </w:p>
    <w:p w14:paraId="43A62B58" w14:textId="77777777" w:rsidR="003475CF" w:rsidRPr="003475CF" w:rsidRDefault="003475CF" w:rsidP="003475CF">
      <w:pPr>
        <w:jc w:val="both"/>
        <w:rPr>
          <w:lang w:val="fr-BE"/>
        </w:rPr>
      </w:pPr>
      <w:r w:rsidRPr="003475CF">
        <w:rPr>
          <w:lang w:val="fr-BE"/>
        </w:rPr>
        <w:t xml:space="preserve">Rechargeable en trois à quatre heures sur une prise conventionnelle (selon le type de batterie), la </w:t>
      </w:r>
      <w:proofErr w:type="spellStart"/>
      <w:r w:rsidRPr="003475CF">
        <w:rPr>
          <w:lang w:val="fr-BE"/>
        </w:rPr>
        <w:t>Microlino</w:t>
      </w:r>
      <w:proofErr w:type="spellEnd"/>
      <w:r w:rsidRPr="003475CF">
        <w:rPr>
          <w:lang w:val="fr-BE"/>
        </w:rPr>
        <w:t xml:space="preserve"> longue de 2,5 m trouvera donc un point de ravitaillement pratiquement partout. Grâce à un poids contenu avoisinant les 500 kg, le petit moteur électrique n’aura aucun mal à emmener ses deux occupants et le chargement du coffre de 230 l partout où ils le souhaitent, ni à rendre la conduite de la </w:t>
      </w:r>
      <w:proofErr w:type="spellStart"/>
      <w:r w:rsidRPr="003475CF">
        <w:rPr>
          <w:lang w:val="fr-BE"/>
        </w:rPr>
        <w:t>Microlino</w:t>
      </w:r>
      <w:proofErr w:type="spellEnd"/>
      <w:r w:rsidRPr="003475CF">
        <w:rPr>
          <w:lang w:val="fr-BE"/>
        </w:rPr>
        <w:t xml:space="preserve"> agréable. </w:t>
      </w:r>
    </w:p>
    <w:p w14:paraId="58D9A091" w14:textId="77777777" w:rsidR="003475CF" w:rsidRPr="003475CF" w:rsidRDefault="003475CF" w:rsidP="003475CF">
      <w:pPr>
        <w:jc w:val="both"/>
        <w:rPr>
          <w:lang w:val="fr-BE"/>
        </w:rPr>
      </w:pPr>
    </w:p>
    <w:p w14:paraId="2FF1AD19" w14:textId="77777777" w:rsidR="003475CF" w:rsidRPr="003475CF" w:rsidRDefault="003475CF" w:rsidP="003475CF">
      <w:pPr>
        <w:jc w:val="both"/>
        <w:rPr>
          <w:lang w:val="fr-BE"/>
        </w:rPr>
      </w:pPr>
      <w:r w:rsidRPr="003475CF">
        <w:rPr>
          <w:lang w:val="fr-BE"/>
        </w:rPr>
        <w:t xml:space="preserve">Comme le dit le slogan anglais : </w:t>
      </w:r>
      <w:proofErr w:type="spellStart"/>
      <w:r w:rsidRPr="003475CF">
        <w:rPr>
          <w:lang w:val="fr-BE"/>
        </w:rPr>
        <w:t>Microlino</w:t>
      </w:r>
      <w:proofErr w:type="spellEnd"/>
      <w:r w:rsidRPr="003475CF">
        <w:rPr>
          <w:lang w:val="fr-BE"/>
        </w:rPr>
        <w:t xml:space="preserve">, all the car </w:t>
      </w:r>
      <w:proofErr w:type="spellStart"/>
      <w:r w:rsidRPr="003475CF">
        <w:rPr>
          <w:lang w:val="fr-BE"/>
        </w:rPr>
        <w:t>you</w:t>
      </w:r>
      <w:proofErr w:type="spellEnd"/>
      <w:r w:rsidRPr="003475CF">
        <w:rPr>
          <w:lang w:val="fr-BE"/>
        </w:rPr>
        <w:t xml:space="preserve"> </w:t>
      </w:r>
      <w:proofErr w:type="spellStart"/>
      <w:r w:rsidRPr="003475CF">
        <w:rPr>
          <w:lang w:val="fr-BE"/>
        </w:rPr>
        <w:t>need</w:t>
      </w:r>
      <w:proofErr w:type="spellEnd"/>
      <w:r w:rsidRPr="003475CF">
        <w:rPr>
          <w:lang w:val="fr-BE"/>
        </w:rPr>
        <w:t xml:space="preserve"> !</w:t>
      </w:r>
    </w:p>
    <w:p w14:paraId="658A6A6D" w14:textId="2969EEF6" w:rsidR="00332A93" w:rsidRDefault="00332A93">
      <w:pPr>
        <w:spacing w:after="160" w:line="259" w:lineRule="auto"/>
        <w:rPr>
          <w:lang w:val="fr-BE"/>
        </w:rPr>
      </w:pPr>
      <w:r>
        <w:rPr>
          <w:lang w:val="fr-BE"/>
        </w:rPr>
        <w:br w:type="page"/>
      </w:r>
    </w:p>
    <w:p w14:paraId="6001118F" w14:textId="77777777" w:rsidR="003475CF" w:rsidRDefault="003475CF" w:rsidP="003475CF">
      <w:pPr>
        <w:jc w:val="both"/>
        <w:rPr>
          <w:lang w:val="fr-BE"/>
        </w:rPr>
      </w:pPr>
    </w:p>
    <w:p w14:paraId="66E6C704" w14:textId="77777777" w:rsidR="00332A93" w:rsidRDefault="00332A93" w:rsidP="003475CF">
      <w:pPr>
        <w:jc w:val="both"/>
        <w:rPr>
          <w:lang w:val="fr-BE"/>
        </w:rPr>
      </w:pPr>
    </w:p>
    <w:p w14:paraId="172966E1" w14:textId="77777777" w:rsidR="00332A93" w:rsidRPr="003475CF" w:rsidRDefault="00332A93" w:rsidP="003475CF">
      <w:pPr>
        <w:jc w:val="both"/>
        <w:rPr>
          <w:lang w:val="fr-BE"/>
        </w:rPr>
      </w:pPr>
    </w:p>
    <w:p w14:paraId="0A21C958" w14:textId="77777777" w:rsidR="003475CF" w:rsidRPr="003475CF" w:rsidRDefault="003475CF" w:rsidP="003475CF">
      <w:pPr>
        <w:jc w:val="both"/>
        <w:rPr>
          <w:lang w:val="fr-BE"/>
        </w:rPr>
      </w:pPr>
      <w:r w:rsidRPr="003475CF">
        <w:rPr>
          <w:lang w:val="fr-BE"/>
        </w:rPr>
        <w:t xml:space="preserve">Pour la France, l’importateur et distributeur de la </w:t>
      </w:r>
      <w:proofErr w:type="spellStart"/>
      <w:r w:rsidRPr="003475CF">
        <w:rPr>
          <w:lang w:val="fr-BE"/>
        </w:rPr>
        <w:t>Microlino</w:t>
      </w:r>
      <w:proofErr w:type="spellEnd"/>
      <w:r w:rsidRPr="003475CF">
        <w:rPr>
          <w:lang w:val="fr-BE"/>
        </w:rPr>
        <w:t xml:space="preserve">, le Belge D’Ieteren, a choisi de s’allier avec des partenaires prestigieux existants et de commencer la commercialisation par des villes stratégiques pour la </w:t>
      </w:r>
      <w:proofErr w:type="spellStart"/>
      <w:r w:rsidRPr="003475CF">
        <w:rPr>
          <w:lang w:val="fr-BE"/>
        </w:rPr>
        <w:t>Microlino</w:t>
      </w:r>
      <w:proofErr w:type="spellEnd"/>
      <w:r w:rsidRPr="003475CF">
        <w:rPr>
          <w:lang w:val="fr-BE"/>
        </w:rPr>
        <w:t xml:space="preserve"> : Paris, Lyon et la Riviera (jusqu’à Monaco). </w:t>
      </w:r>
    </w:p>
    <w:p w14:paraId="4D35DE1B" w14:textId="77777777" w:rsidR="003475CF" w:rsidRPr="003475CF" w:rsidRDefault="003475CF" w:rsidP="003475CF">
      <w:pPr>
        <w:jc w:val="both"/>
        <w:rPr>
          <w:lang w:val="fr-BE"/>
        </w:rPr>
      </w:pPr>
      <w:r w:rsidRPr="003475CF">
        <w:rPr>
          <w:lang w:val="fr-BE"/>
        </w:rPr>
        <w:t xml:space="preserve">Les partenaires premium retenus sont : </w:t>
      </w:r>
    </w:p>
    <w:p w14:paraId="269680EF" w14:textId="77777777" w:rsidR="003475CF" w:rsidRPr="003475CF" w:rsidRDefault="003475CF" w:rsidP="003475CF">
      <w:pPr>
        <w:pStyle w:val="ListParagraph"/>
        <w:numPr>
          <w:ilvl w:val="0"/>
          <w:numId w:val="3"/>
        </w:numPr>
        <w:jc w:val="both"/>
        <w:rPr>
          <w:lang w:val="en-US"/>
        </w:rPr>
      </w:pPr>
      <w:r w:rsidRPr="003475CF">
        <w:rPr>
          <w:lang w:val="en-US"/>
        </w:rPr>
        <w:t>B-Dock by Bauer pour Paris</w:t>
      </w:r>
    </w:p>
    <w:p w14:paraId="76DD2378" w14:textId="77777777" w:rsidR="003475CF" w:rsidRPr="003475CF" w:rsidRDefault="003475CF" w:rsidP="003475CF">
      <w:pPr>
        <w:pStyle w:val="ListParagraph"/>
        <w:numPr>
          <w:ilvl w:val="0"/>
          <w:numId w:val="3"/>
        </w:numPr>
        <w:jc w:val="both"/>
        <w:rPr>
          <w:lang w:val="fr-BE"/>
        </w:rPr>
      </w:pPr>
      <w:r w:rsidRPr="003475CF">
        <w:rPr>
          <w:lang w:val="fr-BE"/>
        </w:rPr>
        <w:t>Jean Lain Mobilités pour Lyon-Grenoble-Annecy (Rhône-Alpes)</w:t>
      </w:r>
    </w:p>
    <w:p w14:paraId="1CA699D9" w14:textId="77777777" w:rsidR="003475CF" w:rsidRPr="003475CF" w:rsidRDefault="003475CF" w:rsidP="003475CF">
      <w:pPr>
        <w:pStyle w:val="ListParagraph"/>
        <w:numPr>
          <w:ilvl w:val="0"/>
          <w:numId w:val="3"/>
        </w:numPr>
        <w:jc w:val="both"/>
        <w:rPr>
          <w:lang w:val="fr-BE"/>
        </w:rPr>
      </w:pPr>
      <w:r w:rsidRPr="003475CF">
        <w:rPr>
          <w:lang w:val="fr-BE"/>
        </w:rPr>
        <w:t>CLG Motors pour Fréjus-Cannes-Monaco (Côte d’Azur)</w:t>
      </w:r>
    </w:p>
    <w:p w14:paraId="3E68D8FF" w14:textId="77777777" w:rsidR="003475CF" w:rsidRPr="003475CF" w:rsidRDefault="003475CF" w:rsidP="003475CF">
      <w:pPr>
        <w:jc w:val="both"/>
        <w:rPr>
          <w:lang w:val="fr-BE"/>
        </w:rPr>
      </w:pPr>
    </w:p>
    <w:p w14:paraId="57598D32" w14:textId="77777777" w:rsidR="003475CF" w:rsidRPr="003475CF" w:rsidRDefault="003475CF" w:rsidP="003475CF">
      <w:pPr>
        <w:jc w:val="both"/>
        <w:rPr>
          <w:lang w:val="fr-BE"/>
        </w:rPr>
      </w:pPr>
      <w:r w:rsidRPr="003475CF">
        <w:rPr>
          <w:lang w:val="fr-BE"/>
        </w:rPr>
        <w:t xml:space="preserve">Cependant, l’essentiel de la stratégie s’appuie sur le digital, selon le modèle établi par Micro et D’Ieteren. En visitant le showroom, les clients trouveront toutes les informations sur les modèles ainsi que les équipements, recevront les conseils de spécialistes sur l’électro-mobilité et seront accompagnés pour commander leur </w:t>
      </w:r>
      <w:proofErr w:type="spellStart"/>
      <w:r w:rsidRPr="003475CF">
        <w:rPr>
          <w:lang w:val="fr-BE"/>
        </w:rPr>
        <w:t>Microlino</w:t>
      </w:r>
      <w:proofErr w:type="spellEnd"/>
      <w:r w:rsidRPr="003475CF">
        <w:rPr>
          <w:lang w:val="fr-BE"/>
        </w:rPr>
        <w:t xml:space="preserve"> sur le site. Plusieurs modèles y seront en exposition et à l’essai.</w:t>
      </w:r>
    </w:p>
    <w:p w14:paraId="218A99D9" w14:textId="77777777" w:rsidR="003475CF" w:rsidRPr="003475CF" w:rsidRDefault="003475CF" w:rsidP="003475CF">
      <w:pPr>
        <w:jc w:val="both"/>
        <w:rPr>
          <w:lang w:val="fr-BE"/>
        </w:rPr>
      </w:pPr>
    </w:p>
    <w:p w14:paraId="5D3CD5C6" w14:textId="77777777" w:rsidR="003475CF" w:rsidRPr="003475CF" w:rsidRDefault="003475CF" w:rsidP="003475CF">
      <w:pPr>
        <w:jc w:val="both"/>
        <w:rPr>
          <w:lang w:val="fr-BE"/>
        </w:rPr>
      </w:pPr>
      <w:r w:rsidRPr="003475CF">
        <w:rPr>
          <w:lang w:val="fr-BE"/>
        </w:rPr>
        <w:t xml:space="preserve">La majorité des ventes de la marque se fera via le site internet depuis la maison ou le bureau.  Quelques clics suffisent en effet pour configurer sa </w:t>
      </w:r>
      <w:proofErr w:type="spellStart"/>
      <w:r w:rsidRPr="003475CF">
        <w:rPr>
          <w:lang w:val="fr-BE"/>
        </w:rPr>
        <w:t>Microlino</w:t>
      </w:r>
      <w:proofErr w:type="spellEnd"/>
      <w:r w:rsidRPr="003475CF">
        <w:rPr>
          <w:lang w:val="fr-BE"/>
        </w:rPr>
        <w:t xml:space="preserve"> et passer commande. Mais ceux qui le souhaitent pourront aussi passer leur commande en ligne à l’occasion de leur visite en showroom.</w:t>
      </w:r>
    </w:p>
    <w:p w14:paraId="01E1F2C3" w14:textId="77777777" w:rsidR="003475CF" w:rsidRPr="003475CF" w:rsidRDefault="003475CF" w:rsidP="003475CF">
      <w:pPr>
        <w:jc w:val="both"/>
        <w:rPr>
          <w:lang w:val="fr-BE"/>
        </w:rPr>
      </w:pPr>
    </w:p>
    <w:p w14:paraId="542AD08C" w14:textId="77777777" w:rsidR="003475CF" w:rsidRPr="003475CF" w:rsidRDefault="003475CF" w:rsidP="003475CF">
      <w:pPr>
        <w:jc w:val="both"/>
        <w:rPr>
          <w:lang w:val="fr-BE"/>
        </w:rPr>
      </w:pPr>
      <w:r w:rsidRPr="003475CF">
        <w:rPr>
          <w:lang w:val="fr-BE"/>
        </w:rPr>
        <w:t xml:space="preserve">Simplicité, agilité, efficacité, la </w:t>
      </w:r>
      <w:proofErr w:type="spellStart"/>
      <w:r w:rsidRPr="003475CF">
        <w:rPr>
          <w:lang w:val="fr-BE"/>
        </w:rPr>
        <w:t>Microlino</w:t>
      </w:r>
      <w:proofErr w:type="spellEnd"/>
      <w:r w:rsidRPr="003475CF">
        <w:rPr>
          <w:lang w:val="fr-BE"/>
        </w:rPr>
        <w:t xml:space="preserve"> vit avec son temps, de sa conception à son acquisition.</w:t>
      </w:r>
    </w:p>
    <w:p w14:paraId="098F5D10" w14:textId="77777777" w:rsidR="003475CF" w:rsidRPr="003475CF" w:rsidRDefault="003475CF" w:rsidP="003475CF">
      <w:pPr>
        <w:jc w:val="both"/>
        <w:rPr>
          <w:lang w:val="fr-BE"/>
        </w:rPr>
      </w:pPr>
    </w:p>
    <w:p w14:paraId="5BA2BDA2" w14:textId="77777777" w:rsidR="003475CF" w:rsidRPr="003A6F72" w:rsidRDefault="003475CF" w:rsidP="003475CF">
      <w:pPr>
        <w:rPr>
          <w:b/>
          <w:bCs/>
          <w:lang w:val="fr-BE"/>
        </w:rPr>
      </w:pPr>
    </w:p>
    <w:p w14:paraId="0D51D216" w14:textId="77777777" w:rsidR="003475CF" w:rsidRPr="003A6F72" w:rsidRDefault="003475CF" w:rsidP="003475CF">
      <w:pPr>
        <w:rPr>
          <w:b/>
          <w:bCs/>
          <w:lang w:val="fr-BE"/>
        </w:rPr>
      </w:pPr>
      <w:r w:rsidRPr="003A6F72">
        <w:rPr>
          <w:b/>
          <w:bCs/>
          <w:lang w:val="fr-BE"/>
        </w:rPr>
        <w:t>Caractéristiques techniques</w:t>
      </w:r>
    </w:p>
    <w:tbl>
      <w:tblPr>
        <w:tblW w:w="8302" w:type="dxa"/>
        <w:tblCellSpacing w:w="30" w:type="dxa"/>
        <w:shd w:val="clear" w:color="auto" w:fill="FFFFFF"/>
        <w:tblCellMar>
          <w:left w:w="0" w:type="dxa"/>
          <w:right w:w="0" w:type="dxa"/>
        </w:tblCellMar>
        <w:tblLook w:val="04A0" w:firstRow="1" w:lastRow="0" w:firstColumn="1" w:lastColumn="0" w:noHBand="0" w:noVBand="1"/>
      </w:tblPr>
      <w:tblGrid>
        <w:gridCol w:w="3261"/>
        <w:gridCol w:w="4759"/>
        <w:gridCol w:w="282"/>
      </w:tblGrid>
      <w:tr w:rsidR="003475CF" w:rsidRPr="003A6F72" w14:paraId="789E8AC4" w14:textId="77777777" w:rsidTr="004719F4">
        <w:trPr>
          <w:gridAfter w:val="1"/>
          <w:wAfter w:w="192" w:type="dxa"/>
          <w:tblCellSpacing w:w="30" w:type="dxa"/>
        </w:trPr>
        <w:tc>
          <w:tcPr>
            <w:tcW w:w="3171" w:type="dxa"/>
            <w:shd w:val="clear" w:color="auto" w:fill="FFFFFF"/>
            <w:tcMar>
              <w:top w:w="0" w:type="dxa"/>
              <w:left w:w="0" w:type="dxa"/>
              <w:bottom w:w="0" w:type="dxa"/>
              <w:right w:w="300" w:type="dxa"/>
            </w:tcMar>
            <w:hideMark/>
          </w:tcPr>
          <w:p w14:paraId="16F54E7E" w14:textId="77777777" w:rsidR="003475CF" w:rsidRPr="003A6F72" w:rsidRDefault="003475CF" w:rsidP="004719F4">
            <w:pPr>
              <w:rPr>
                <w:lang w:val="fr-BE"/>
              </w:rPr>
            </w:pPr>
            <w:r w:rsidRPr="003A6F72">
              <w:rPr>
                <w:lang w:val="fr-BE"/>
              </w:rPr>
              <w:t>Puissance</w:t>
            </w:r>
          </w:p>
        </w:tc>
        <w:tc>
          <w:tcPr>
            <w:tcW w:w="4699" w:type="dxa"/>
            <w:shd w:val="clear" w:color="auto" w:fill="FFFFFF"/>
            <w:hideMark/>
          </w:tcPr>
          <w:p w14:paraId="5BD0E999" w14:textId="77777777" w:rsidR="003475CF" w:rsidRPr="003A6F72" w:rsidRDefault="003475CF" w:rsidP="004719F4">
            <w:pPr>
              <w:rPr>
                <w:lang w:val="fr-BE"/>
              </w:rPr>
            </w:pPr>
            <w:r w:rsidRPr="003A6F72">
              <w:rPr>
                <w:lang w:val="fr-BE"/>
              </w:rPr>
              <w:t>12,5 kW</w:t>
            </w:r>
          </w:p>
        </w:tc>
      </w:tr>
      <w:tr w:rsidR="003475CF" w:rsidRPr="003A6F72" w14:paraId="1ABB7BC7" w14:textId="77777777" w:rsidTr="004719F4">
        <w:trPr>
          <w:gridAfter w:val="1"/>
          <w:wAfter w:w="192" w:type="dxa"/>
          <w:tblCellSpacing w:w="30" w:type="dxa"/>
        </w:trPr>
        <w:tc>
          <w:tcPr>
            <w:tcW w:w="3171" w:type="dxa"/>
            <w:shd w:val="clear" w:color="auto" w:fill="FFFFFF"/>
            <w:tcMar>
              <w:top w:w="0" w:type="dxa"/>
              <w:left w:w="0" w:type="dxa"/>
              <w:bottom w:w="0" w:type="dxa"/>
              <w:right w:w="300" w:type="dxa"/>
            </w:tcMar>
            <w:hideMark/>
          </w:tcPr>
          <w:p w14:paraId="753E6887" w14:textId="77777777" w:rsidR="003475CF" w:rsidRPr="003A6F72" w:rsidRDefault="003475CF" w:rsidP="004719F4">
            <w:pPr>
              <w:rPr>
                <w:lang w:val="fr-BE"/>
              </w:rPr>
            </w:pPr>
            <w:r w:rsidRPr="003A6F72">
              <w:rPr>
                <w:lang w:val="fr-BE"/>
              </w:rPr>
              <w:t>Vitesse maxi</w:t>
            </w:r>
          </w:p>
        </w:tc>
        <w:tc>
          <w:tcPr>
            <w:tcW w:w="4699" w:type="dxa"/>
            <w:shd w:val="clear" w:color="auto" w:fill="FFFFFF"/>
            <w:hideMark/>
          </w:tcPr>
          <w:p w14:paraId="763CEF76" w14:textId="77777777" w:rsidR="003475CF" w:rsidRPr="003A6F72" w:rsidRDefault="003475CF" w:rsidP="004719F4">
            <w:pPr>
              <w:rPr>
                <w:lang w:val="fr-BE"/>
              </w:rPr>
            </w:pPr>
            <w:r w:rsidRPr="003A6F72">
              <w:rPr>
                <w:lang w:val="fr-BE"/>
              </w:rPr>
              <w:t>90 km/h</w:t>
            </w:r>
          </w:p>
        </w:tc>
      </w:tr>
      <w:tr w:rsidR="003475CF" w:rsidRPr="003A6F72" w14:paraId="3F86EECF" w14:textId="77777777" w:rsidTr="004719F4">
        <w:trPr>
          <w:gridAfter w:val="1"/>
          <w:wAfter w:w="192" w:type="dxa"/>
          <w:tblCellSpacing w:w="30" w:type="dxa"/>
        </w:trPr>
        <w:tc>
          <w:tcPr>
            <w:tcW w:w="3171" w:type="dxa"/>
            <w:shd w:val="clear" w:color="auto" w:fill="FFFFFF"/>
            <w:tcMar>
              <w:top w:w="0" w:type="dxa"/>
              <w:left w:w="0" w:type="dxa"/>
              <w:bottom w:w="0" w:type="dxa"/>
              <w:right w:w="300" w:type="dxa"/>
            </w:tcMar>
            <w:hideMark/>
          </w:tcPr>
          <w:p w14:paraId="25884927" w14:textId="77777777" w:rsidR="003475CF" w:rsidRPr="003A6F72" w:rsidRDefault="003475CF" w:rsidP="004719F4">
            <w:pPr>
              <w:rPr>
                <w:lang w:val="fr-BE"/>
              </w:rPr>
            </w:pPr>
            <w:r w:rsidRPr="003A6F72">
              <w:rPr>
                <w:lang w:val="fr-BE"/>
              </w:rPr>
              <w:t>Accélération</w:t>
            </w:r>
          </w:p>
        </w:tc>
        <w:tc>
          <w:tcPr>
            <w:tcW w:w="4699" w:type="dxa"/>
            <w:shd w:val="clear" w:color="auto" w:fill="FFFFFF"/>
            <w:hideMark/>
          </w:tcPr>
          <w:p w14:paraId="786B180F" w14:textId="77777777" w:rsidR="003475CF" w:rsidRPr="003A6F72" w:rsidRDefault="003475CF" w:rsidP="004719F4">
            <w:pPr>
              <w:rPr>
                <w:lang w:val="fr-BE"/>
              </w:rPr>
            </w:pPr>
            <w:r w:rsidRPr="003A6F72">
              <w:rPr>
                <w:lang w:val="fr-BE"/>
              </w:rPr>
              <w:t>5 s (0-50 km/h)</w:t>
            </w:r>
          </w:p>
        </w:tc>
      </w:tr>
      <w:tr w:rsidR="003475CF" w:rsidRPr="003A6F72" w14:paraId="6108FBD3" w14:textId="77777777" w:rsidTr="004719F4">
        <w:trPr>
          <w:gridAfter w:val="1"/>
          <w:wAfter w:w="192" w:type="dxa"/>
          <w:tblCellSpacing w:w="30" w:type="dxa"/>
        </w:trPr>
        <w:tc>
          <w:tcPr>
            <w:tcW w:w="3171" w:type="dxa"/>
            <w:shd w:val="clear" w:color="auto" w:fill="FFFFFF"/>
            <w:tcMar>
              <w:top w:w="0" w:type="dxa"/>
              <w:left w:w="0" w:type="dxa"/>
              <w:bottom w:w="0" w:type="dxa"/>
              <w:right w:w="300" w:type="dxa"/>
            </w:tcMar>
            <w:hideMark/>
          </w:tcPr>
          <w:p w14:paraId="368462AD" w14:textId="77777777" w:rsidR="003475CF" w:rsidRPr="003A6F72" w:rsidRDefault="003475CF" w:rsidP="004719F4">
            <w:pPr>
              <w:rPr>
                <w:lang w:val="fr-BE"/>
              </w:rPr>
            </w:pPr>
            <w:r w:rsidRPr="003A6F72">
              <w:rPr>
                <w:lang w:val="fr-BE"/>
              </w:rPr>
              <w:t>Couple maxi</w:t>
            </w:r>
          </w:p>
        </w:tc>
        <w:tc>
          <w:tcPr>
            <w:tcW w:w="4699" w:type="dxa"/>
            <w:shd w:val="clear" w:color="auto" w:fill="FFFFFF"/>
            <w:hideMark/>
          </w:tcPr>
          <w:p w14:paraId="0FCA5AC5" w14:textId="77777777" w:rsidR="003475CF" w:rsidRPr="003A6F72" w:rsidRDefault="003475CF" w:rsidP="004719F4">
            <w:pPr>
              <w:rPr>
                <w:lang w:val="fr-BE"/>
              </w:rPr>
            </w:pPr>
            <w:r w:rsidRPr="003A6F72">
              <w:rPr>
                <w:lang w:val="fr-BE"/>
              </w:rPr>
              <w:t>89 Nm</w:t>
            </w:r>
          </w:p>
        </w:tc>
      </w:tr>
      <w:tr w:rsidR="003475CF" w:rsidRPr="003A6F72" w14:paraId="53D1983C" w14:textId="77777777" w:rsidTr="004719F4">
        <w:tblPrEx>
          <w:shd w:val="clear" w:color="auto" w:fill="auto"/>
        </w:tblPrEx>
        <w:trPr>
          <w:tblCellSpacing w:w="30" w:type="dxa"/>
        </w:trPr>
        <w:tc>
          <w:tcPr>
            <w:tcW w:w="3171" w:type="dxa"/>
            <w:tcMar>
              <w:top w:w="0" w:type="dxa"/>
              <w:left w:w="0" w:type="dxa"/>
              <w:bottom w:w="0" w:type="dxa"/>
              <w:right w:w="300" w:type="dxa"/>
            </w:tcMar>
            <w:hideMark/>
          </w:tcPr>
          <w:p w14:paraId="30B1B9B3" w14:textId="77777777" w:rsidR="003475CF" w:rsidRPr="003A6F72" w:rsidRDefault="003475CF" w:rsidP="004719F4">
            <w:pPr>
              <w:rPr>
                <w:lang w:val="fr-BE"/>
              </w:rPr>
            </w:pPr>
            <w:r w:rsidRPr="003A6F72">
              <w:rPr>
                <w:lang w:val="fr-BE"/>
              </w:rPr>
              <w:t>Autonomie</w:t>
            </w:r>
          </w:p>
        </w:tc>
        <w:tc>
          <w:tcPr>
            <w:tcW w:w="4951" w:type="dxa"/>
            <w:gridSpan w:val="2"/>
            <w:hideMark/>
          </w:tcPr>
          <w:p w14:paraId="2D2DDF05" w14:textId="77777777" w:rsidR="003475CF" w:rsidRPr="003A6F72" w:rsidRDefault="003475CF" w:rsidP="004719F4">
            <w:pPr>
              <w:rPr>
                <w:lang w:val="fr-BE"/>
              </w:rPr>
            </w:pPr>
            <w:r w:rsidRPr="003A6F72">
              <w:rPr>
                <w:lang w:val="fr-BE"/>
              </w:rPr>
              <w:t>91 | 177 | 230 km</w:t>
            </w:r>
          </w:p>
        </w:tc>
      </w:tr>
      <w:tr w:rsidR="003475CF" w:rsidRPr="003A6F72" w14:paraId="778A0EEA" w14:textId="77777777" w:rsidTr="004719F4">
        <w:tblPrEx>
          <w:shd w:val="clear" w:color="auto" w:fill="auto"/>
        </w:tblPrEx>
        <w:trPr>
          <w:tblCellSpacing w:w="30" w:type="dxa"/>
        </w:trPr>
        <w:tc>
          <w:tcPr>
            <w:tcW w:w="3171" w:type="dxa"/>
            <w:tcMar>
              <w:top w:w="0" w:type="dxa"/>
              <w:left w:w="0" w:type="dxa"/>
              <w:bottom w:w="0" w:type="dxa"/>
              <w:right w:w="300" w:type="dxa"/>
            </w:tcMar>
            <w:hideMark/>
          </w:tcPr>
          <w:p w14:paraId="2ACA1256" w14:textId="77777777" w:rsidR="003475CF" w:rsidRPr="003A6F72" w:rsidRDefault="003475CF" w:rsidP="004719F4">
            <w:pPr>
              <w:rPr>
                <w:lang w:val="fr-BE"/>
              </w:rPr>
            </w:pPr>
            <w:r w:rsidRPr="003A6F72">
              <w:rPr>
                <w:lang w:val="fr-BE"/>
              </w:rPr>
              <w:t>Batterie</w:t>
            </w:r>
          </w:p>
        </w:tc>
        <w:tc>
          <w:tcPr>
            <w:tcW w:w="4951" w:type="dxa"/>
            <w:gridSpan w:val="2"/>
            <w:hideMark/>
          </w:tcPr>
          <w:p w14:paraId="252E2D3C" w14:textId="77777777" w:rsidR="003475CF" w:rsidRPr="003A6F72" w:rsidRDefault="003475CF" w:rsidP="004719F4">
            <w:pPr>
              <w:rPr>
                <w:lang w:val="fr-BE"/>
              </w:rPr>
            </w:pPr>
            <w:r w:rsidRPr="003A6F72">
              <w:rPr>
                <w:lang w:val="fr-BE"/>
              </w:rPr>
              <w:t>6 | 10,5 | 14 kWh</w:t>
            </w:r>
          </w:p>
        </w:tc>
      </w:tr>
      <w:tr w:rsidR="003475CF" w:rsidRPr="003A6F72" w14:paraId="10138B8B" w14:textId="77777777" w:rsidTr="004719F4">
        <w:tblPrEx>
          <w:shd w:val="clear" w:color="auto" w:fill="auto"/>
        </w:tblPrEx>
        <w:trPr>
          <w:tblCellSpacing w:w="30" w:type="dxa"/>
        </w:trPr>
        <w:tc>
          <w:tcPr>
            <w:tcW w:w="3171" w:type="dxa"/>
            <w:tcMar>
              <w:top w:w="0" w:type="dxa"/>
              <w:left w:w="0" w:type="dxa"/>
              <w:bottom w:w="0" w:type="dxa"/>
              <w:right w:w="300" w:type="dxa"/>
            </w:tcMar>
            <w:hideMark/>
          </w:tcPr>
          <w:p w14:paraId="066B2916" w14:textId="77777777" w:rsidR="003475CF" w:rsidRPr="003A6F72" w:rsidRDefault="003475CF" w:rsidP="004719F4">
            <w:pPr>
              <w:rPr>
                <w:lang w:val="fr-BE"/>
              </w:rPr>
            </w:pPr>
            <w:r w:rsidRPr="003A6F72">
              <w:rPr>
                <w:lang w:val="fr-BE"/>
              </w:rPr>
              <w:t>Type de batterie</w:t>
            </w:r>
          </w:p>
        </w:tc>
        <w:tc>
          <w:tcPr>
            <w:tcW w:w="4951" w:type="dxa"/>
            <w:gridSpan w:val="2"/>
            <w:hideMark/>
          </w:tcPr>
          <w:p w14:paraId="5813F10E" w14:textId="77777777" w:rsidR="003475CF" w:rsidRPr="003A6F72" w:rsidRDefault="003475CF" w:rsidP="004719F4">
            <w:pPr>
              <w:rPr>
                <w:lang w:val="fr-BE"/>
              </w:rPr>
            </w:pPr>
            <w:r w:rsidRPr="003A6F72">
              <w:rPr>
                <w:lang w:val="fr-BE"/>
              </w:rPr>
              <w:t>Lithium-ion (NMC/NCA)</w:t>
            </w:r>
          </w:p>
        </w:tc>
      </w:tr>
      <w:tr w:rsidR="003475CF" w:rsidRPr="003A6F72" w14:paraId="6E0B72A8" w14:textId="77777777" w:rsidTr="004719F4">
        <w:tblPrEx>
          <w:shd w:val="clear" w:color="auto" w:fill="auto"/>
        </w:tblPrEx>
        <w:trPr>
          <w:tblCellSpacing w:w="30" w:type="dxa"/>
        </w:trPr>
        <w:tc>
          <w:tcPr>
            <w:tcW w:w="3171" w:type="dxa"/>
            <w:tcMar>
              <w:top w:w="0" w:type="dxa"/>
              <w:left w:w="0" w:type="dxa"/>
              <w:bottom w:w="0" w:type="dxa"/>
              <w:right w:w="300" w:type="dxa"/>
            </w:tcMar>
            <w:hideMark/>
          </w:tcPr>
          <w:p w14:paraId="58DD04B9" w14:textId="77777777" w:rsidR="003475CF" w:rsidRPr="003A6F72" w:rsidRDefault="003475CF" w:rsidP="004719F4">
            <w:pPr>
              <w:rPr>
                <w:lang w:val="fr-BE"/>
              </w:rPr>
            </w:pPr>
            <w:r w:rsidRPr="003A6F72">
              <w:rPr>
                <w:lang w:val="fr-BE"/>
              </w:rPr>
              <w:t>Capacité de charge (type 2)</w:t>
            </w:r>
          </w:p>
        </w:tc>
        <w:tc>
          <w:tcPr>
            <w:tcW w:w="4951" w:type="dxa"/>
            <w:gridSpan w:val="2"/>
            <w:hideMark/>
          </w:tcPr>
          <w:p w14:paraId="320B1403" w14:textId="77777777" w:rsidR="003475CF" w:rsidRPr="003A6F72" w:rsidRDefault="003475CF" w:rsidP="004719F4">
            <w:pPr>
              <w:rPr>
                <w:lang w:val="fr-BE"/>
              </w:rPr>
            </w:pPr>
            <w:r w:rsidRPr="003A6F72">
              <w:rPr>
                <w:lang w:val="fr-BE"/>
              </w:rPr>
              <w:t>Batterie de 6 kWh : 1,35 kW</w:t>
            </w:r>
            <w:r w:rsidRPr="003A6F72">
              <w:rPr>
                <w:lang w:val="fr-BE"/>
              </w:rPr>
              <w:br/>
              <w:t>Batterie de 10,5 | 14 kWh : 2,6 kW</w:t>
            </w:r>
          </w:p>
        </w:tc>
      </w:tr>
      <w:tr w:rsidR="003475CF" w:rsidRPr="003B2EA6" w14:paraId="6D622E12" w14:textId="77777777" w:rsidTr="004719F4">
        <w:tblPrEx>
          <w:shd w:val="clear" w:color="auto" w:fill="auto"/>
        </w:tblPrEx>
        <w:trPr>
          <w:tblCellSpacing w:w="30" w:type="dxa"/>
        </w:trPr>
        <w:tc>
          <w:tcPr>
            <w:tcW w:w="3171" w:type="dxa"/>
            <w:tcMar>
              <w:top w:w="0" w:type="dxa"/>
              <w:left w:w="0" w:type="dxa"/>
              <w:bottom w:w="0" w:type="dxa"/>
              <w:right w:w="300" w:type="dxa"/>
            </w:tcMar>
            <w:hideMark/>
          </w:tcPr>
          <w:p w14:paraId="483A8061" w14:textId="77777777" w:rsidR="003475CF" w:rsidRPr="003A6F72" w:rsidRDefault="003475CF" w:rsidP="004719F4">
            <w:pPr>
              <w:rPr>
                <w:lang w:val="fr-BE"/>
              </w:rPr>
            </w:pPr>
            <w:r w:rsidRPr="003A6F72">
              <w:rPr>
                <w:lang w:val="fr-BE"/>
              </w:rPr>
              <w:t>Temps de charge (sur une prise classique)</w:t>
            </w:r>
          </w:p>
        </w:tc>
        <w:tc>
          <w:tcPr>
            <w:tcW w:w="4951" w:type="dxa"/>
            <w:gridSpan w:val="2"/>
            <w:hideMark/>
          </w:tcPr>
          <w:p w14:paraId="075BF211" w14:textId="77777777" w:rsidR="003475CF" w:rsidRPr="003A6F72" w:rsidRDefault="003475CF" w:rsidP="004719F4">
            <w:pPr>
              <w:rPr>
                <w:lang w:val="fr-BE"/>
              </w:rPr>
            </w:pPr>
            <w:r w:rsidRPr="003A6F72">
              <w:rPr>
                <w:lang w:val="fr-BE"/>
              </w:rPr>
              <w:t>6 kWh : 4 h</w:t>
            </w:r>
            <w:r w:rsidRPr="003A6F72">
              <w:rPr>
                <w:lang w:val="fr-BE"/>
              </w:rPr>
              <w:br/>
              <w:t>10,5 kWh : 3 h</w:t>
            </w:r>
            <w:r w:rsidRPr="003A6F72">
              <w:rPr>
                <w:lang w:val="fr-BE"/>
              </w:rPr>
              <w:br/>
              <w:t>14 kWh : 4 h</w:t>
            </w:r>
          </w:p>
        </w:tc>
      </w:tr>
      <w:tr w:rsidR="003475CF" w:rsidRPr="003B2EA6" w14:paraId="14E0DFB3" w14:textId="77777777" w:rsidTr="004719F4">
        <w:tblPrEx>
          <w:shd w:val="clear" w:color="auto" w:fill="auto"/>
        </w:tblPrEx>
        <w:trPr>
          <w:tblCellSpacing w:w="30" w:type="dxa"/>
        </w:trPr>
        <w:tc>
          <w:tcPr>
            <w:tcW w:w="3171" w:type="dxa"/>
            <w:shd w:val="clear" w:color="auto" w:fill="FFFFFF"/>
            <w:tcMar>
              <w:top w:w="0" w:type="dxa"/>
              <w:left w:w="0" w:type="dxa"/>
              <w:bottom w:w="0" w:type="dxa"/>
              <w:right w:w="300" w:type="dxa"/>
            </w:tcMar>
            <w:hideMark/>
          </w:tcPr>
          <w:p w14:paraId="6A8E55B5" w14:textId="77777777" w:rsidR="003475CF" w:rsidRPr="003A6F72" w:rsidRDefault="003475CF" w:rsidP="004719F4">
            <w:pPr>
              <w:rPr>
                <w:lang w:val="fr-BE"/>
              </w:rPr>
            </w:pPr>
            <w:r w:rsidRPr="003A6F72">
              <w:rPr>
                <w:lang w:val="fr-BE"/>
              </w:rPr>
              <w:t>Poids à vide</w:t>
            </w:r>
          </w:p>
        </w:tc>
        <w:tc>
          <w:tcPr>
            <w:tcW w:w="4951" w:type="dxa"/>
            <w:gridSpan w:val="2"/>
            <w:shd w:val="clear" w:color="auto" w:fill="FFFFFF"/>
            <w:hideMark/>
          </w:tcPr>
          <w:p w14:paraId="717AF39E" w14:textId="77777777" w:rsidR="003475CF" w:rsidRPr="003A6F72" w:rsidRDefault="003475CF" w:rsidP="004719F4">
            <w:pPr>
              <w:rPr>
                <w:lang w:val="fr-BE"/>
              </w:rPr>
            </w:pPr>
            <w:r w:rsidRPr="003A6F72">
              <w:rPr>
                <w:lang w:val="fr-BE"/>
              </w:rPr>
              <w:t>496 kg (6 kWh)</w:t>
            </w:r>
            <w:r w:rsidRPr="003A6F72">
              <w:rPr>
                <w:lang w:val="fr-BE"/>
              </w:rPr>
              <w:br/>
              <w:t>513 kg (10,5 kWh)</w:t>
            </w:r>
            <w:r w:rsidRPr="003A6F72">
              <w:rPr>
                <w:lang w:val="fr-BE"/>
              </w:rPr>
              <w:br/>
              <w:t>530 kg (14 kWh)</w:t>
            </w:r>
          </w:p>
        </w:tc>
      </w:tr>
      <w:tr w:rsidR="003475CF" w:rsidRPr="003B2EA6" w14:paraId="386CEA09" w14:textId="77777777" w:rsidTr="004719F4">
        <w:tblPrEx>
          <w:shd w:val="clear" w:color="auto" w:fill="auto"/>
        </w:tblPrEx>
        <w:trPr>
          <w:tblCellSpacing w:w="30" w:type="dxa"/>
        </w:trPr>
        <w:tc>
          <w:tcPr>
            <w:tcW w:w="3171" w:type="dxa"/>
            <w:shd w:val="clear" w:color="auto" w:fill="FFFFFF"/>
            <w:tcMar>
              <w:top w:w="0" w:type="dxa"/>
              <w:left w:w="0" w:type="dxa"/>
              <w:bottom w:w="0" w:type="dxa"/>
              <w:right w:w="300" w:type="dxa"/>
            </w:tcMar>
            <w:hideMark/>
          </w:tcPr>
          <w:p w14:paraId="11F28DB4" w14:textId="77777777" w:rsidR="003475CF" w:rsidRPr="003A6F72" w:rsidRDefault="003475CF" w:rsidP="004719F4">
            <w:pPr>
              <w:rPr>
                <w:lang w:val="fr-BE"/>
              </w:rPr>
            </w:pPr>
            <w:r w:rsidRPr="003A6F72">
              <w:rPr>
                <w:lang w:val="fr-BE"/>
              </w:rPr>
              <w:lastRenderedPageBreak/>
              <w:t>Dimensions</w:t>
            </w:r>
          </w:p>
        </w:tc>
        <w:tc>
          <w:tcPr>
            <w:tcW w:w="4951" w:type="dxa"/>
            <w:gridSpan w:val="2"/>
            <w:shd w:val="clear" w:color="auto" w:fill="FFFFFF"/>
            <w:hideMark/>
          </w:tcPr>
          <w:p w14:paraId="2132E44C" w14:textId="77777777" w:rsidR="003475CF" w:rsidRPr="003A6F72" w:rsidRDefault="003475CF" w:rsidP="004719F4">
            <w:pPr>
              <w:rPr>
                <w:lang w:val="fr-BE"/>
              </w:rPr>
            </w:pPr>
            <w:r w:rsidRPr="003A6F72">
              <w:rPr>
                <w:lang w:val="fr-BE"/>
              </w:rPr>
              <w:t>Long</w:t>
            </w:r>
            <w:r>
              <w:rPr>
                <w:lang w:val="fr-BE"/>
              </w:rPr>
              <w:t>u</w:t>
            </w:r>
            <w:r w:rsidRPr="003A6F72">
              <w:rPr>
                <w:lang w:val="fr-BE"/>
              </w:rPr>
              <w:t>eur : 2 519 mm</w:t>
            </w:r>
            <w:r w:rsidRPr="003A6F72">
              <w:rPr>
                <w:lang w:val="fr-BE"/>
              </w:rPr>
              <w:br/>
              <w:t>Largeur : 1 473 mm</w:t>
            </w:r>
            <w:r w:rsidRPr="003A6F72">
              <w:rPr>
                <w:lang w:val="fr-BE"/>
              </w:rPr>
              <w:br/>
              <w:t>Hauteur : 1,501 mm</w:t>
            </w:r>
          </w:p>
        </w:tc>
      </w:tr>
      <w:tr w:rsidR="003475CF" w:rsidRPr="003A6F72" w14:paraId="24ECA031" w14:textId="77777777" w:rsidTr="004719F4">
        <w:tblPrEx>
          <w:shd w:val="clear" w:color="auto" w:fill="auto"/>
        </w:tblPrEx>
        <w:trPr>
          <w:tblCellSpacing w:w="30" w:type="dxa"/>
        </w:trPr>
        <w:tc>
          <w:tcPr>
            <w:tcW w:w="3171" w:type="dxa"/>
            <w:shd w:val="clear" w:color="auto" w:fill="FFFFFF"/>
            <w:tcMar>
              <w:top w:w="0" w:type="dxa"/>
              <w:left w:w="0" w:type="dxa"/>
              <w:bottom w:w="0" w:type="dxa"/>
              <w:right w:w="300" w:type="dxa"/>
            </w:tcMar>
            <w:hideMark/>
          </w:tcPr>
          <w:p w14:paraId="455B3E79" w14:textId="77777777" w:rsidR="003475CF" w:rsidRPr="003A6F72" w:rsidRDefault="003475CF" w:rsidP="004719F4">
            <w:pPr>
              <w:rPr>
                <w:lang w:val="fr-BE"/>
              </w:rPr>
            </w:pPr>
            <w:r w:rsidRPr="003A6F72">
              <w:rPr>
                <w:lang w:val="fr-BE"/>
              </w:rPr>
              <w:t>Places assises</w:t>
            </w:r>
          </w:p>
        </w:tc>
        <w:tc>
          <w:tcPr>
            <w:tcW w:w="4951" w:type="dxa"/>
            <w:gridSpan w:val="2"/>
            <w:shd w:val="clear" w:color="auto" w:fill="FFFFFF"/>
            <w:hideMark/>
          </w:tcPr>
          <w:p w14:paraId="587894AD" w14:textId="77777777" w:rsidR="003475CF" w:rsidRPr="003A6F72" w:rsidRDefault="003475CF" w:rsidP="004719F4">
            <w:pPr>
              <w:rPr>
                <w:lang w:val="fr-BE"/>
              </w:rPr>
            </w:pPr>
            <w:r w:rsidRPr="003A6F72">
              <w:rPr>
                <w:lang w:val="fr-BE"/>
              </w:rPr>
              <w:t>2</w:t>
            </w:r>
          </w:p>
        </w:tc>
      </w:tr>
      <w:tr w:rsidR="003475CF" w:rsidRPr="003A6F72" w14:paraId="1CC35B3C" w14:textId="77777777" w:rsidTr="004719F4">
        <w:tblPrEx>
          <w:shd w:val="clear" w:color="auto" w:fill="auto"/>
        </w:tblPrEx>
        <w:trPr>
          <w:tblCellSpacing w:w="30" w:type="dxa"/>
        </w:trPr>
        <w:tc>
          <w:tcPr>
            <w:tcW w:w="3171" w:type="dxa"/>
            <w:shd w:val="clear" w:color="auto" w:fill="FFFFFF"/>
            <w:tcMar>
              <w:top w:w="0" w:type="dxa"/>
              <w:left w:w="0" w:type="dxa"/>
              <w:bottom w:w="0" w:type="dxa"/>
              <w:right w:w="300" w:type="dxa"/>
            </w:tcMar>
            <w:hideMark/>
          </w:tcPr>
          <w:p w14:paraId="24CA4E7F" w14:textId="77777777" w:rsidR="003475CF" w:rsidRPr="003A6F72" w:rsidRDefault="003475CF" w:rsidP="004719F4">
            <w:pPr>
              <w:rPr>
                <w:lang w:val="fr-BE"/>
              </w:rPr>
            </w:pPr>
            <w:r w:rsidRPr="003A6F72">
              <w:rPr>
                <w:lang w:val="fr-BE"/>
              </w:rPr>
              <w:t>Volume du coffre</w:t>
            </w:r>
          </w:p>
        </w:tc>
        <w:tc>
          <w:tcPr>
            <w:tcW w:w="4951" w:type="dxa"/>
            <w:gridSpan w:val="2"/>
            <w:shd w:val="clear" w:color="auto" w:fill="FFFFFF"/>
            <w:hideMark/>
          </w:tcPr>
          <w:p w14:paraId="003217B0" w14:textId="77777777" w:rsidR="003475CF" w:rsidRPr="003A6F72" w:rsidRDefault="003475CF" w:rsidP="004719F4">
            <w:pPr>
              <w:rPr>
                <w:lang w:val="fr-BE"/>
              </w:rPr>
            </w:pPr>
            <w:r w:rsidRPr="003A6F72">
              <w:rPr>
                <w:lang w:val="fr-BE"/>
              </w:rPr>
              <w:t>230 litres</w:t>
            </w:r>
          </w:p>
        </w:tc>
      </w:tr>
      <w:tr w:rsidR="003475CF" w:rsidRPr="003B2EA6" w14:paraId="4376E6EF" w14:textId="77777777" w:rsidTr="004719F4">
        <w:tblPrEx>
          <w:shd w:val="clear" w:color="auto" w:fill="auto"/>
        </w:tblPrEx>
        <w:trPr>
          <w:tblCellSpacing w:w="30" w:type="dxa"/>
        </w:trPr>
        <w:tc>
          <w:tcPr>
            <w:tcW w:w="3171" w:type="dxa"/>
            <w:shd w:val="clear" w:color="auto" w:fill="FFFFFF"/>
            <w:tcMar>
              <w:top w:w="0" w:type="dxa"/>
              <w:left w:w="0" w:type="dxa"/>
              <w:bottom w:w="0" w:type="dxa"/>
              <w:right w:w="300" w:type="dxa"/>
            </w:tcMar>
          </w:tcPr>
          <w:p w14:paraId="0D8FCB4B" w14:textId="77777777" w:rsidR="003475CF" w:rsidRPr="003A6F72" w:rsidRDefault="003475CF" w:rsidP="004719F4">
            <w:pPr>
              <w:rPr>
                <w:lang w:val="fr-BE"/>
              </w:rPr>
            </w:pPr>
            <w:r w:rsidRPr="003A6F72">
              <w:rPr>
                <w:lang w:val="fr-BE"/>
              </w:rPr>
              <w:t>Catégorie</w:t>
            </w:r>
          </w:p>
        </w:tc>
        <w:tc>
          <w:tcPr>
            <w:tcW w:w="4951" w:type="dxa"/>
            <w:gridSpan w:val="2"/>
            <w:shd w:val="clear" w:color="auto" w:fill="FFFFFF"/>
          </w:tcPr>
          <w:p w14:paraId="6076AA7A" w14:textId="77777777" w:rsidR="003475CF" w:rsidRPr="003A6F72" w:rsidRDefault="003475CF" w:rsidP="004719F4">
            <w:pPr>
              <w:rPr>
                <w:lang w:val="fr-BE"/>
              </w:rPr>
            </w:pPr>
            <w:r w:rsidRPr="003A6F72">
              <w:rPr>
                <w:lang w:val="fr-BE"/>
              </w:rPr>
              <w:t>L7E (Quadricycle à moteur), permis de conduire B</w:t>
            </w:r>
          </w:p>
        </w:tc>
      </w:tr>
    </w:tbl>
    <w:p w14:paraId="68B40BDD" w14:textId="77777777" w:rsidR="003475CF" w:rsidRPr="003475CF" w:rsidRDefault="003475CF" w:rsidP="003475CF">
      <w:pPr>
        <w:jc w:val="both"/>
        <w:rPr>
          <w:color w:val="FF0000"/>
          <w:lang w:val="fr-BE"/>
        </w:rPr>
      </w:pPr>
    </w:p>
    <w:p w14:paraId="5E3812D9" w14:textId="77777777" w:rsidR="003475CF" w:rsidRPr="003475CF" w:rsidRDefault="003475CF" w:rsidP="003475CF">
      <w:pPr>
        <w:jc w:val="both"/>
        <w:rPr>
          <w:color w:val="000000" w:themeColor="text1"/>
          <w:lang w:val="fr-BE"/>
        </w:rPr>
      </w:pPr>
      <w:r w:rsidRPr="003475CF">
        <w:rPr>
          <w:color w:val="000000" w:themeColor="text1"/>
          <w:lang w:val="fr-BE"/>
        </w:rPr>
        <w:t xml:space="preserve">L’offre </w:t>
      </w:r>
      <w:proofErr w:type="spellStart"/>
      <w:r w:rsidRPr="003475CF">
        <w:rPr>
          <w:color w:val="000000" w:themeColor="text1"/>
          <w:lang w:val="fr-BE"/>
        </w:rPr>
        <w:t>Microlino</w:t>
      </w:r>
      <w:proofErr w:type="spellEnd"/>
      <w:r w:rsidRPr="003475CF">
        <w:rPr>
          <w:color w:val="000000" w:themeColor="text1"/>
          <w:lang w:val="fr-BE"/>
        </w:rPr>
        <w:t xml:space="preserve"> est facilement lisible et transparente. Les trois options possibles sont : l’intérieur, le type de batterie et la couleur pour un design unique. Dès lors, on peut commander facilement sa </w:t>
      </w:r>
      <w:proofErr w:type="spellStart"/>
      <w:r w:rsidRPr="003475CF">
        <w:rPr>
          <w:color w:val="000000" w:themeColor="text1"/>
          <w:lang w:val="fr-BE"/>
        </w:rPr>
        <w:t>Microlino</w:t>
      </w:r>
      <w:proofErr w:type="spellEnd"/>
      <w:r w:rsidRPr="003475CF">
        <w:rPr>
          <w:color w:val="000000" w:themeColor="text1"/>
          <w:lang w:val="fr-BE"/>
        </w:rPr>
        <w:t xml:space="preserve"> de manière digitale.</w:t>
      </w:r>
    </w:p>
    <w:p w14:paraId="2837E873" w14:textId="77777777" w:rsidR="003475CF" w:rsidRPr="003475CF" w:rsidRDefault="003475CF" w:rsidP="003475CF">
      <w:pPr>
        <w:jc w:val="both"/>
        <w:rPr>
          <w:color w:val="000000" w:themeColor="text1"/>
          <w:lang w:val="fr-BE"/>
        </w:rPr>
      </w:pPr>
    </w:p>
    <w:p w14:paraId="03DD408C" w14:textId="77777777" w:rsidR="003475CF" w:rsidRPr="003475CF" w:rsidRDefault="003475CF" w:rsidP="003475CF">
      <w:pPr>
        <w:jc w:val="both"/>
        <w:rPr>
          <w:b/>
          <w:bCs/>
          <w:color w:val="000000" w:themeColor="text1"/>
          <w:lang w:val="fr-BE"/>
        </w:rPr>
      </w:pPr>
      <w:r w:rsidRPr="003475CF">
        <w:rPr>
          <w:b/>
          <w:bCs/>
          <w:color w:val="000000" w:themeColor="text1"/>
          <w:lang w:val="fr-BE"/>
        </w:rPr>
        <w:t>URBAN</w:t>
      </w:r>
    </w:p>
    <w:p w14:paraId="18EA365B" w14:textId="085A8903" w:rsidR="003475CF" w:rsidRPr="003475CF" w:rsidRDefault="003475CF" w:rsidP="003475CF">
      <w:pPr>
        <w:jc w:val="both"/>
        <w:rPr>
          <w:color w:val="000000" w:themeColor="text1"/>
          <w:lang w:val="fr-BE"/>
        </w:rPr>
      </w:pPr>
      <w:r w:rsidRPr="003475CF">
        <w:rPr>
          <w:color w:val="000000" w:themeColor="text1"/>
          <w:lang w:val="fr-BE"/>
        </w:rPr>
        <w:t>Trim urbain</w:t>
      </w:r>
      <w:r w:rsidR="00332A93">
        <w:rPr>
          <w:color w:val="000000" w:themeColor="text1"/>
          <w:lang w:val="fr-BE"/>
        </w:rPr>
        <w:t> : d</w:t>
      </w:r>
      <w:r w:rsidRPr="003475CF">
        <w:rPr>
          <w:color w:val="000000" w:themeColor="text1"/>
          <w:lang w:val="fr-BE"/>
        </w:rPr>
        <w:t xml:space="preserve">es détails simples mais élégants et deux couleurs au choix </w:t>
      </w:r>
    </w:p>
    <w:p w14:paraId="1FB1E386" w14:textId="332282F7" w:rsidR="003475CF" w:rsidRPr="003475CF" w:rsidRDefault="003475CF" w:rsidP="003475CF">
      <w:pPr>
        <w:jc w:val="both"/>
        <w:rPr>
          <w:color w:val="000000" w:themeColor="text1"/>
          <w:lang w:val="fr-BE"/>
        </w:rPr>
      </w:pPr>
      <w:r w:rsidRPr="003475CF">
        <w:rPr>
          <w:color w:val="000000" w:themeColor="text1"/>
          <w:lang w:val="fr-BE"/>
        </w:rPr>
        <w:t>Batterie de 6 kWh avec 91 km d’autonomie</w:t>
      </w:r>
    </w:p>
    <w:p w14:paraId="6827309D" w14:textId="6EFDAEBD" w:rsidR="003475CF" w:rsidRPr="003475CF" w:rsidRDefault="003475CF" w:rsidP="003475CF">
      <w:pPr>
        <w:jc w:val="both"/>
        <w:rPr>
          <w:color w:val="000000" w:themeColor="text1"/>
          <w:lang w:val="fr-BE"/>
        </w:rPr>
      </w:pPr>
      <w:r w:rsidRPr="003475CF">
        <w:rPr>
          <w:color w:val="000000" w:themeColor="text1"/>
          <w:lang w:val="fr-BE"/>
        </w:rPr>
        <w:t>Toit coupé</w:t>
      </w:r>
      <w:r w:rsidR="00332A93">
        <w:rPr>
          <w:color w:val="000000" w:themeColor="text1"/>
          <w:lang w:val="fr-BE"/>
        </w:rPr>
        <w:t xml:space="preserve"> : </w:t>
      </w:r>
      <w:r w:rsidRPr="003475CF">
        <w:rPr>
          <w:color w:val="000000" w:themeColor="text1"/>
          <w:lang w:val="fr-BE"/>
        </w:rPr>
        <w:t>L’édition Urban est équipée de série d’un toit coupé, et peut être configurée avec un toit ouvrant en option</w:t>
      </w:r>
    </w:p>
    <w:p w14:paraId="4280F118" w14:textId="77777777" w:rsidR="003475CF" w:rsidRPr="003475CF" w:rsidRDefault="003475CF" w:rsidP="003475CF">
      <w:pPr>
        <w:jc w:val="both"/>
        <w:rPr>
          <w:color w:val="000000" w:themeColor="text1"/>
          <w:lang w:val="fr-BE"/>
        </w:rPr>
      </w:pPr>
    </w:p>
    <w:p w14:paraId="67ADFB6F" w14:textId="77777777" w:rsidR="003475CF" w:rsidRPr="003475CF" w:rsidRDefault="003475CF" w:rsidP="003475CF">
      <w:pPr>
        <w:jc w:val="both"/>
        <w:rPr>
          <w:b/>
          <w:bCs/>
          <w:color w:val="000000" w:themeColor="text1"/>
          <w:lang w:val="fr-BE"/>
        </w:rPr>
      </w:pPr>
      <w:r w:rsidRPr="003475CF">
        <w:rPr>
          <w:b/>
          <w:bCs/>
          <w:color w:val="000000" w:themeColor="text1"/>
          <w:lang w:val="fr-BE"/>
        </w:rPr>
        <w:t>DOLCE</w:t>
      </w:r>
    </w:p>
    <w:p w14:paraId="78AF0729" w14:textId="5B730F2A" w:rsidR="003475CF" w:rsidRPr="003475CF" w:rsidRDefault="003475CF" w:rsidP="003475CF">
      <w:pPr>
        <w:jc w:val="both"/>
        <w:rPr>
          <w:color w:val="000000" w:themeColor="text1"/>
          <w:lang w:val="fr-BE"/>
        </w:rPr>
      </w:pPr>
      <w:r w:rsidRPr="003475CF">
        <w:rPr>
          <w:color w:val="000000" w:themeColor="text1"/>
          <w:lang w:val="fr-BE"/>
        </w:rPr>
        <w:t>Look rétro</w:t>
      </w:r>
      <w:r w:rsidR="00332A93">
        <w:rPr>
          <w:color w:val="000000" w:themeColor="text1"/>
          <w:lang w:val="fr-BE"/>
        </w:rPr>
        <w:t xml:space="preserve"> : barres </w:t>
      </w:r>
      <w:r w:rsidRPr="003475CF">
        <w:rPr>
          <w:color w:val="000000" w:themeColor="text1"/>
          <w:lang w:val="fr-BE"/>
        </w:rPr>
        <w:t xml:space="preserve">lumineuses </w:t>
      </w:r>
      <w:proofErr w:type="spellStart"/>
      <w:r w:rsidRPr="003475CF">
        <w:rPr>
          <w:color w:val="000000" w:themeColor="text1"/>
          <w:lang w:val="fr-BE"/>
        </w:rPr>
        <w:t>Infinity</w:t>
      </w:r>
      <w:proofErr w:type="spellEnd"/>
      <w:r w:rsidRPr="003475CF">
        <w:rPr>
          <w:color w:val="000000" w:themeColor="text1"/>
          <w:lang w:val="fr-BE"/>
        </w:rPr>
        <w:t xml:space="preserve"> à LED, détails chromés et options d’aménagement d’intérieur exclusives  </w:t>
      </w:r>
    </w:p>
    <w:p w14:paraId="7C063639" w14:textId="0FC8AC3F" w:rsidR="003475CF" w:rsidRPr="003475CF" w:rsidRDefault="003475CF" w:rsidP="003475CF">
      <w:pPr>
        <w:jc w:val="both"/>
        <w:rPr>
          <w:color w:val="000000" w:themeColor="text1"/>
          <w:lang w:val="fr-BE"/>
        </w:rPr>
      </w:pPr>
      <w:r w:rsidRPr="003475CF">
        <w:rPr>
          <w:color w:val="000000" w:themeColor="text1"/>
          <w:lang w:val="fr-BE"/>
        </w:rPr>
        <w:t xml:space="preserve">All </w:t>
      </w:r>
      <w:proofErr w:type="spellStart"/>
      <w:r w:rsidRPr="003475CF">
        <w:rPr>
          <w:color w:val="000000" w:themeColor="text1"/>
          <w:lang w:val="fr-BE"/>
        </w:rPr>
        <w:t>you</w:t>
      </w:r>
      <w:proofErr w:type="spellEnd"/>
      <w:r w:rsidRPr="003475CF">
        <w:rPr>
          <w:color w:val="000000" w:themeColor="text1"/>
          <w:lang w:val="fr-BE"/>
        </w:rPr>
        <w:t xml:space="preserve"> can range</w:t>
      </w:r>
      <w:r w:rsidR="00332A93">
        <w:rPr>
          <w:color w:val="000000" w:themeColor="text1"/>
          <w:lang w:val="fr-BE"/>
        </w:rPr>
        <w:t xml:space="preserve"> : </w:t>
      </w:r>
      <w:r w:rsidRPr="003475CF">
        <w:rPr>
          <w:color w:val="000000" w:themeColor="text1"/>
          <w:lang w:val="fr-BE"/>
        </w:rPr>
        <w:t xml:space="preserve">Les trois packs de batterie sont disponibles avec une autonomie de 91, 170 ou 230 km </w:t>
      </w:r>
    </w:p>
    <w:p w14:paraId="61942E8D" w14:textId="1987B2CA" w:rsidR="003475CF" w:rsidRPr="003475CF" w:rsidRDefault="003475CF" w:rsidP="003475CF">
      <w:pPr>
        <w:jc w:val="both"/>
        <w:rPr>
          <w:color w:val="000000" w:themeColor="text1"/>
          <w:lang w:val="fr-BE"/>
        </w:rPr>
      </w:pPr>
      <w:r w:rsidRPr="003475CF">
        <w:rPr>
          <w:color w:val="000000" w:themeColor="text1"/>
          <w:lang w:val="fr-BE"/>
        </w:rPr>
        <w:t>Toit ouvrant</w:t>
      </w:r>
      <w:r w:rsidR="00332A93">
        <w:rPr>
          <w:color w:val="000000" w:themeColor="text1"/>
          <w:lang w:val="fr-BE"/>
        </w:rPr>
        <w:t xml:space="preserve"> </w:t>
      </w:r>
      <w:r w:rsidRPr="003475CF">
        <w:rPr>
          <w:color w:val="000000" w:themeColor="text1"/>
          <w:lang w:val="fr-BE"/>
        </w:rPr>
        <w:t>Pré-équipée d’un toit ouvrant en tissu haut de gamme</w:t>
      </w:r>
    </w:p>
    <w:p w14:paraId="0CCAB855" w14:textId="77777777" w:rsidR="003475CF" w:rsidRPr="003475CF" w:rsidRDefault="003475CF" w:rsidP="003475CF">
      <w:pPr>
        <w:jc w:val="both"/>
        <w:rPr>
          <w:color w:val="000000" w:themeColor="text1"/>
          <w:lang w:val="fr-BE"/>
        </w:rPr>
      </w:pPr>
    </w:p>
    <w:p w14:paraId="580E57F0" w14:textId="19A2A2C1" w:rsidR="003475CF" w:rsidRPr="003475CF" w:rsidRDefault="003475CF" w:rsidP="003475CF">
      <w:pPr>
        <w:jc w:val="both"/>
        <w:rPr>
          <w:b/>
          <w:bCs/>
          <w:color w:val="000000" w:themeColor="text1"/>
          <w:lang w:val="fr-BE"/>
        </w:rPr>
      </w:pPr>
      <w:r w:rsidRPr="003475CF">
        <w:rPr>
          <w:b/>
          <w:bCs/>
          <w:color w:val="000000" w:themeColor="text1"/>
          <w:lang w:val="fr-BE"/>
        </w:rPr>
        <w:t>COMPETIZIONE</w:t>
      </w:r>
    </w:p>
    <w:p w14:paraId="60919494" w14:textId="210F8E8C" w:rsidR="003475CF" w:rsidRPr="003475CF" w:rsidRDefault="003475CF" w:rsidP="003475CF">
      <w:pPr>
        <w:jc w:val="both"/>
        <w:rPr>
          <w:color w:val="000000" w:themeColor="text1"/>
          <w:lang w:val="fr-BE"/>
        </w:rPr>
      </w:pPr>
      <w:r w:rsidRPr="003475CF">
        <w:rPr>
          <w:color w:val="000000" w:themeColor="text1"/>
          <w:lang w:val="fr-BE"/>
        </w:rPr>
        <w:t>Extérieurs et intérieurs futuristes</w:t>
      </w:r>
      <w:r w:rsidR="00332A93">
        <w:rPr>
          <w:color w:val="000000" w:themeColor="text1"/>
          <w:lang w:val="fr-BE"/>
        </w:rPr>
        <w:t xml:space="preserve"> : </w:t>
      </w:r>
      <w:r w:rsidRPr="003475CF">
        <w:rPr>
          <w:color w:val="000000" w:themeColor="text1"/>
          <w:lang w:val="fr-BE"/>
        </w:rPr>
        <w:t xml:space="preserve">Bandes lumineuses </w:t>
      </w:r>
      <w:proofErr w:type="spellStart"/>
      <w:r w:rsidRPr="003475CF">
        <w:rPr>
          <w:color w:val="000000" w:themeColor="text1"/>
          <w:lang w:val="fr-BE"/>
        </w:rPr>
        <w:t>Infinity</w:t>
      </w:r>
      <w:proofErr w:type="spellEnd"/>
      <w:r w:rsidRPr="003475CF">
        <w:rPr>
          <w:color w:val="000000" w:themeColor="text1"/>
          <w:lang w:val="fr-BE"/>
        </w:rPr>
        <w:t xml:space="preserve"> à LED, trois couleurs mates de carrosserie, détails chromés et options d’aménagement intérieur exclusives</w:t>
      </w:r>
    </w:p>
    <w:p w14:paraId="66A8FABD" w14:textId="766CD221" w:rsidR="003475CF" w:rsidRPr="003475CF" w:rsidRDefault="003475CF" w:rsidP="003475CF">
      <w:pPr>
        <w:jc w:val="both"/>
        <w:rPr>
          <w:color w:val="000000" w:themeColor="text1"/>
          <w:lang w:val="fr-BE"/>
        </w:rPr>
      </w:pPr>
      <w:r w:rsidRPr="003475CF">
        <w:rPr>
          <w:color w:val="000000" w:themeColor="text1"/>
          <w:lang w:val="fr-BE"/>
        </w:rPr>
        <w:t>Autonomie de 177 km</w:t>
      </w:r>
      <w:r w:rsidR="00332A93">
        <w:rPr>
          <w:color w:val="000000" w:themeColor="text1"/>
          <w:lang w:val="fr-BE"/>
        </w:rPr>
        <w:t xml:space="preserve"> : </w:t>
      </w:r>
      <w:r w:rsidRPr="003475CF">
        <w:rPr>
          <w:color w:val="000000" w:themeColor="text1"/>
          <w:lang w:val="fr-BE"/>
        </w:rPr>
        <w:t xml:space="preserve">Livré de série avec le pack de batterie de 10,5 kWh offrant une autonomie de 177 km. </w:t>
      </w:r>
    </w:p>
    <w:p w14:paraId="7C252942" w14:textId="6530E1A6" w:rsidR="003475CF" w:rsidRPr="003475CF" w:rsidRDefault="003475CF" w:rsidP="003475CF">
      <w:pPr>
        <w:jc w:val="both"/>
        <w:rPr>
          <w:color w:val="000000" w:themeColor="text1"/>
          <w:lang w:val="fr-BE"/>
        </w:rPr>
      </w:pPr>
      <w:r w:rsidRPr="003475CF">
        <w:rPr>
          <w:color w:val="000000" w:themeColor="text1"/>
          <w:lang w:val="fr-BE"/>
        </w:rPr>
        <w:t>Toit ouvrant</w:t>
      </w:r>
      <w:r w:rsidR="00332A93">
        <w:rPr>
          <w:color w:val="000000" w:themeColor="text1"/>
          <w:lang w:val="fr-BE"/>
        </w:rPr>
        <w:t xml:space="preserve"> : </w:t>
      </w:r>
      <w:r w:rsidRPr="003475CF">
        <w:rPr>
          <w:color w:val="000000" w:themeColor="text1"/>
          <w:lang w:val="fr-BE"/>
        </w:rPr>
        <w:t>Le toit ouvrant est de série et permet de profiter d’une agréable brise pendant le trajet. Il est fabriqué dans le même tissu que celui utilisé pour les cabriolets Porsche 911</w:t>
      </w:r>
    </w:p>
    <w:p w14:paraId="38ACB1F4" w14:textId="77777777" w:rsidR="003475CF" w:rsidRPr="003475CF" w:rsidRDefault="003475CF" w:rsidP="003475CF">
      <w:pPr>
        <w:jc w:val="both"/>
        <w:rPr>
          <w:color w:val="000000" w:themeColor="text1"/>
          <w:lang w:val="fr-BE"/>
        </w:rPr>
      </w:pPr>
    </w:p>
    <w:p w14:paraId="5433A38C" w14:textId="77777777" w:rsidR="003475CF" w:rsidRPr="003475CF" w:rsidRDefault="003475CF" w:rsidP="003475CF">
      <w:pPr>
        <w:jc w:val="both"/>
        <w:rPr>
          <w:b/>
          <w:bCs/>
          <w:color w:val="000000" w:themeColor="text1"/>
          <w:lang w:val="fr-BE"/>
        </w:rPr>
      </w:pPr>
      <w:r w:rsidRPr="003475CF">
        <w:rPr>
          <w:b/>
          <w:bCs/>
          <w:color w:val="000000" w:themeColor="text1"/>
          <w:lang w:val="fr-BE"/>
        </w:rPr>
        <w:t>PIONEER SERIES</w:t>
      </w:r>
    </w:p>
    <w:p w14:paraId="57806488" w14:textId="300BF8DB" w:rsidR="003475CF" w:rsidRPr="003475CF" w:rsidRDefault="003475CF" w:rsidP="003475CF">
      <w:pPr>
        <w:jc w:val="both"/>
        <w:rPr>
          <w:color w:val="000000" w:themeColor="text1"/>
          <w:lang w:val="fr-BE"/>
        </w:rPr>
      </w:pPr>
      <w:r w:rsidRPr="003475CF">
        <w:rPr>
          <w:color w:val="000000" w:themeColor="text1"/>
          <w:lang w:val="fr-BE"/>
        </w:rPr>
        <w:t>Deviens un pionner</w:t>
      </w:r>
      <w:r w:rsidR="00332A93">
        <w:rPr>
          <w:color w:val="000000" w:themeColor="text1"/>
          <w:lang w:val="fr-BE"/>
        </w:rPr>
        <w:t xml:space="preserve"> : </w:t>
      </w:r>
      <w:r w:rsidRPr="003475CF">
        <w:rPr>
          <w:color w:val="000000" w:themeColor="text1"/>
          <w:lang w:val="fr-BE"/>
        </w:rPr>
        <w:t xml:space="preserve">Édition limitée aux 999 premières </w:t>
      </w:r>
      <w:proofErr w:type="spellStart"/>
      <w:r w:rsidRPr="003475CF">
        <w:rPr>
          <w:color w:val="000000" w:themeColor="text1"/>
          <w:lang w:val="fr-BE"/>
        </w:rPr>
        <w:t>Microlino</w:t>
      </w:r>
      <w:proofErr w:type="spellEnd"/>
      <w:r w:rsidRPr="003475CF">
        <w:rPr>
          <w:color w:val="000000" w:themeColor="text1"/>
          <w:lang w:val="fr-BE"/>
        </w:rPr>
        <w:t xml:space="preserve">   </w:t>
      </w:r>
    </w:p>
    <w:p w14:paraId="7F1FCEF6" w14:textId="51868004" w:rsidR="003475CF" w:rsidRPr="003475CF" w:rsidRDefault="003475CF" w:rsidP="003475CF">
      <w:pPr>
        <w:jc w:val="both"/>
        <w:rPr>
          <w:color w:val="000000" w:themeColor="text1"/>
          <w:lang w:val="fr-BE"/>
        </w:rPr>
      </w:pPr>
      <w:r w:rsidRPr="003475CF">
        <w:rPr>
          <w:color w:val="000000" w:themeColor="text1"/>
          <w:lang w:val="fr-BE"/>
        </w:rPr>
        <w:t>Options uniques</w:t>
      </w:r>
      <w:r w:rsidR="00332A93">
        <w:rPr>
          <w:color w:val="000000" w:themeColor="text1"/>
          <w:lang w:val="fr-BE"/>
        </w:rPr>
        <w:t xml:space="preserve"> : </w:t>
      </w:r>
      <w:r w:rsidRPr="003475CF">
        <w:rPr>
          <w:color w:val="000000" w:themeColor="text1"/>
          <w:lang w:val="fr-BE"/>
        </w:rPr>
        <w:t xml:space="preserve">Deux couleurs exclusives, plaque gravée avec le numéro de série </w:t>
      </w:r>
      <w:proofErr w:type="spellStart"/>
      <w:r w:rsidRPr="003475CF">
        <w:rPr>
          <w:color w:val="000000" w:themeColor="text1"/>
          <w:lang w:val="fr-BE"/>
        </w:rPr>
        <w:t>n°X</w:t>
      </w:r>
      <w:proofErr w:type="spellEnd"/>
      <w:r w:rsidRPr="003475CF">
        <w:rPr>
          <w:color w:val="000000" w:themeColor="text1"/>
          <w:lang w:val="fr-BE"/>
        </w:rPr>
        <w:t>/999, batterie d’autonomie moyenne 10,5 kWh, intérieur en cuir végan, et plus encore</w:t>
      </w:r>
    </w:p>
    <w:p w14:paraId="5D4E1A1E" w14:textId="5D50D0CD" w:rsidR="003475CF" w:rsidRPr="003475CF" w:rsidRDefault="003475CF" w:rsidP="003475CF">
      <w:pPr>
        <w:jc w:val="both"/>
        <w:rPr>
          <w:color w:val="000000" w:themeColor="text1"/>
          <w:lang w:val="fr-BE"/>
        </w:rPr>
      </w:pPr>
      <w:r w:rsidRPr="003475CF">
        <w:rPr>
          <w:color w:val="000000" w:themeColor="text1"/>
          <w:lang w:val="fr-BE"/>
        </w:rPr>
        <w:t>Adhésion Pionner (seulement disponible en Suisse)</w:t>
      </w:r>
      <w:r w:rsidR="00332A93">
        <w:rPr>
          <w:color w:val="000000" w:themeColor="text1"/>
          <w:lang w:val="fr-BE"/>
        </w:rPr>
        <w:t xml:space="preserve"> : </w:t>
      </w:r>
      <w:r w:rsidRPr="003475CF">
        <w:rPr>
          <w:color w:val="000000" w:themeColor="text1"/>
          <w:lang w:val="fr-BE"/>
        </w:rPr>
        <w:t>Rejoins le club exclusif Pioneer et profite d’avantages tels qu’une trottinette électrique Micro Explorer, une livraison prioritaire, des événements réservés aux membres et bien plus encore</w:t>
      </w:r>
    </w:p>
    <w:p w14:paraId="59C6D08E" w14:textId="77777777" w:rsidR="007A7AD4" w:rsidRPr="003A6F72" w:rsidRDefault="007A7AD4" w:rsidP="00847553">
      <w:pPr>
        <w:rPr>
          <w:lang w:val="fr-BE"/>
        </w:rPr>
      </w:pPr>
    </w:p>
    <w:p w14:paraId="7B0A002A" w14:textId="77777777" w:rsidR="007A7AD4" w:rsidRPr="003A6F72" w:rsidRDefault="007A7AD4" w:rsidP="00847553">
      <w:pPr>
        <w:rPr>
          <w:lang w:val="fr-BE"/>
        </w:rPr>
      </w:pPr>
    </w:p>
    <w:p w14:paraId="66225958" w14:textId="77777777" w:rsidR="007A7AD4" w:rsidRPr="003A6F72" w:rsidRDefault="007A7AD4" w:rsidP="007A7AD4">
      <w:pPr>
        <w:rPr>
          <w:b/>
          <w:bCs/>
          <w:lang w:val="fr-BE"/>
        </w:rPr>
      </w:pPr>
    </w:p>
    <w:p w14:paraId="11A47154" w14:textId="77777777" w:rsidR="00332A93" w:rsidRDefault="00332A93">
      <w:pPr>
        <w:spacing w:after="160" w:line="259" w:lineRule="auto"/>
        <w:rPr>
          <w:b/>
          <w:bCs/>
          <w:lang w:val="fr-BE"/>
        </w:rPr>
      </w:pPr>
      <w:r>
        <w:rPr>
          <w:b/>
          <w:bCs/>
          <w:lang w:val="fr-BE"/>
        </w:rPr>
        <w:br w:type="page"/>
      </w:r>
    </w:p>
    <w:p w14:paraId="49B54684" w14:textId="00672FE1" w:rsidR="007A7AD4" w:rsidRPr="003A6F72" w:rsidRDefault="007A7AD4" w:rsidP="007A7AD4">
      <w:pPr>
        <w:rPr>
          <w:b/>
          <w:bCs/>
          <w:lang w:val="fr-BE"/>
        </w:rPr>
      </w:pPr>
      <w:r w:rsidRPr="003A6F72">
        <w:rPr>
          <w:b/>
          <w:bCs/>
          <w:lang w:val="fr-BE"/>
        </w:rPr>
        <w:lastRenderedPageBreak/>
        <w:t>Caractéristiques techniques</w:t>
      </w:r>
    </w:p>
    <w:tbl>
      <w:tblPr>
        <w:tblW w:w="8302" w:type="dxa"/>
        <w:tblCellSpacing w:w="30" w:type="dxa"/>
        <w:shd w:val="clear" w:color="auto" w:fill="FFFFFF"/>
        <w:tblCellMar>
          <w:left w:w="0" w:type="dxa"/>
          <w:right w:w="0" w:type="dxa"/>
        </w:tblCellMar>
        <w:tblLook w:val="04A0" w:firstRow="1" w:lastRow="0" w:firstColumn="1" w:lastColumn="0" w:noHBand="0" w:noVBand="1"/>
      </w:tblPr>
      <w:tblGrid>
        <w:gridCol w:w="3261"/>
        <w:gridCol w:w="4759"/>
        <w:gridCol w:w="282"/>
      </w:tblGrid>
      <w:tr w:rsidR="007A7AD4" w:rsidRPr="003A6F72" w14:paraId="3887A16A" w14:textId="77777777" w:rsidTr="000E56AC">
        <w:trPr>
          <w:gridAfter w:val="1"/>
          <w:wAfter w:w="192" w:type="dxa"/>
          <w:tblCellSpacing w:w="30" w:type="dxa"/>
        </w:trPr>
        <w:tc>
          <w:tcPr>
            <w:tcW w:w="3171" w:type="dxa"/>
            <w:shd w:val="clear" w:color="auto" w:fill="FFFFFF"/>
            <w:tcMar>
              <w:top w:w="0" w:type="dxa"/>
              <w:left w:w="0" w:type="dxa"/>
              <w:bottom w:w="0" w:type="dxa"/>
              <w:right w:w="300" w:type="dxa"/>
            </w:tcMar>
            <w:hideMark/>
          </w:tcPr>
          <w:p w14:paraId="4A5F0826" w14:textId="77777777" w:rsidR="007A7AD4" w:rsidRPr="003A6F72" w:rsidRDefault="007A7AD4" w:rsidP="000E56AC">
            <w:pPr>
              <w:rPr>
                <w:lang w:val="fr-BE"/>
              </w:rPr>
            </w:pPr>
            <w:r w:rsidRPr="003A6F72">
              <w:rPr>
                <w:lang w:val="fr-BE"/>
              </w:rPr>
              <w:t>Puissance</w:t>
            </w:r>
          </w:p>
        </w:tc>
        <w:tc>
          <w:tcPr>
            <w:tcW w:w="4699" w:type="dxa"/>
            <w:shd w:val="clear" w:color="auto" w:fill="FFFFFF"/>
            <w:hideMark/>
          </w:tcPr>
          <w:p w14:paraId="3AC87D9C" w14:textId="77777777" w:rsidR="007A7AD4" w:rsidRPr="003A6F72" w:rsidRDefault="007A7AD4" w:rsidP="000E56AC">
            <w:pPr>
              <w:rPr>
                <w:lang w:val="fr-BE"/>
              </w:rPr>
            </w:pPr>
            <w:r w:rsidRPr="003A6F72">
              <w:rPr>
                <w:lang w:val="fr-BE"/>
              </w:rPr>
              <w:t>12,5 kW</w:t>
            </w:r>
          </w:p>
        </w:tc>
      </w:tr>
      <w:tr w:rsidR="007A7AD4" w:rsidRPr="003A6F72" w14:paraId="7531FF7A" w14:textId="77777777" w:rsidTr="000E56AC">
        <w:trPr>
          <w:gridAfter w:val="1"/>
          <w:wAfter w:w="192" w:type="dxa"/>
          <w:tblCellSpacing w:w="30" w:type="dxa"/>
        </w:trPr>
        <w:tc>
          <w:tcPr>
            <w:tcW w:w="3171" w:type="dxa"/>
            <w:shd w:val="clear" w:color="auto" w:fill="FFFFFF"/>
            <w:tcMar>
              <w:top w:w="0" w:type="dxa"/>
              <w:left w:w="0" w:type="dxa"/>
              <w:bottom w:w="0" w:type="dxa"/>
              <w:right w:w="300" w:type="dxa"/>
            </w:tcMar>
            <w:hideMark/>
          </w:tcPr>
          <w:p w14:paraId="46482DE2" w14:textId="77777777" w:rsidR="007A7AD4" w:rsidRPr="003A6F72" w:rsidRDefault="007A7AD4" w:rsidP="000E56AC">
            <w:pPr>
              <w:rPr>
                <w:lang w:val="fr-BE"/>
              </w:rPr>
            </w:pPr>
            <w:r w:rsidRPr="003A6F72">
              <w:rPr>
                <w:lang w:val="fr-BE"/>
              </w:rPr>
              <w:t>Vitesse maxi</w:t>
            </w:r>
          </w:p>
        </w:tc>
        <w:tc>
          <w:tcPr>
            <w:tcW w:w="4699" w:type="dxa"/>
            <w:shd w:val="clear" w:color="auto" w:fill="FFFFFF"/>
            <w:hideMark/>
          </w:tcPr>
          <w:p w14:paraId="5A1510CA" w14:textId="77777777" w:rsidR="007A7AD4" w:rsidRPr="003A6F72" w:rsidRDefault="007A7AD4" w:rsidP="000E56AC">
            <w:pPr>
              <w:rPr>
                <w:lang w:val="fr-BE"/>
              </w:rPr>
            </w:pPr>
            <w:r w:rsidRPr="003A6F72">
              <w:rPr>
                <w:lang w:val="fr-BE"/>
              </w:rPr>
              <w:t>90 km/h</w:t>
            </w:r>
          </w:p>
        </w:tc>
      </w:tr>
      <w:tr w:rsidR="007A7AD4" w:rsidRPr="003A6F72" w14:paraId="46B94B96" w14:textId="77777777" w:rsidTr="000E56AC">
        <w:trPr>
          <w:gridAfter w:val="1"/>
          <w:wAfter w:w="192" w:type="dxa"/>
          <w:tblCellSpacing w:w="30" w:type="dxa"/>
        </w:trPr>
        <w:tc>
          <w:tcPr>
            <w:tcW w:w="3171" w:type="dxa"/>
            <w:shd w:val="clear" w:color="auto" w:fill="FFFFFF"/>
            <w:tcMar>
              <w:top w:w="0" w:type="dxa"/>
              <w:left w:w="0" w:type="dxa"/>
              <w:bottom w:w="0" w:type="dxa"/>
              <w:right w:w="300" w:type="dxa"/>
            </w:tcMar>
            <w:hideMark/>
          </w:tcPr>
          <w:p w14:paraId="1A22F351" w14:textId="77777777" w:rsidR="007A7AD4" w:rsidRPr="003A6F72" w:rsidRDefault="007A7AD4" w:rsidP="000E56AC">
            <w:pPr>
              <w:rPr>
                <w:lang w:val="fr-BE"/>
              </w:rPr>
            </w:pPr>
            <w:r w:rsidRPr="003A6F72">
              <w:rPr>
                <w:lang w:val="fr-BE"/>
              </w:rPr>
              <w:t>Accélération</w:t>
            </w:r>
          </w:p>
        </w:tc>
        <w:tc>
          <w:tcPr>
            <w:tcW w:w="4699" w:type="dxa"/>
            <w:shd w:val="clear" w:color="auto" w:fill="FFFFFF"/>
            <w:hideMark/>
          </w:tcPr>
          <w:p w14:paraId="49DD37FA" w14:textId="77777777" w:rsidR="007A7AD4" w:rsidRPr="003A6F72" w:rsidRDefault="007A7AD4" w:rsidP="000E56AC">
            <w:pPr>
              <w:rPr>
                <w:lang w:val="fr-BE"/>
              </w:rPr>
            </w:pPr>
            <w:r w:rsidRPr="003A6F72">
              <w:rPr>
                <w:lang w:val="fr-BE"/>
              </w:rPr>
              <w:t>5 s (0-50 km/h)</w:t>
            </w:r>
          </w:p>
        </w:tc>
      </w:tr>
      <w:tr w:rsidR="007A7AD4" w:rsidRPr="003A6F72" w14:paraId="3FE66DB3" w14:textId="77777777" w:rsidTr="000E56AC">
        <w:trPr>
          <w:gridAfter w:val="1"/>
          <w:wAfter w:w="192" w:type="dxa"/>
          <w:tblCellSpacing w:w="30" w:type="dxa"/>
        </w:trPr>
        <w:tc>
          <w:tcPr>
            <w:tcW w:w="3171" w:type="dxa"/>
            <w:shd w:val="clear" w:color="auto" w:fill="FFFFFF"/>
            <w:tcMar>
              <w:top w:w="0" w:type="dxa"/>
              <w:left w:w="0" w:type="dxa"/>
              <w:bottom w:w="0" w:type="dxa"/>
              <w:right w:w="300" w:type="dxa"/>
            </w:tcMar>
            <w:hideMark/>
          </w:tcPr>
          <w:p w14:paraId="4D958432" w14:textId="77777777" w:rsidR="007A7AD4" w:rsidRPr="003A6F72" w:rsidRDefault="007A7AD4" w:rsidP="000E56AC">
            <w:pPr>
              <w:rPr>
                <w:lang w:val="fr-BE"/>
              </w:rPr>
            </w:pPr>
            <w:r w:rsidRPr="003A6F72">
              <w:rPr>
                <w:lang w:val="fr-BE"/>
              </w:rPr>
              <w:t>Couple maxi</w:t>
            </w:r>
          </w:p>
        </w:tc>
        <w:tc>
          <w:tcPr>
            <w:tcW w:w="4699" w:type="dxa"/>
            <w:shd w:val="clear" w:color="auto" w:fill="FFFFFF"/>
            <w:hideMark/>
          </w:tcPr>
          <w:p w14:paraId="7BFD4FAC" w14:textId="77777777" w:rsidR="007A7AD4" w:rsidRPr="003A6F72" w:rsidRDefault="007A7AD4" w:rsidP="000E56AC">
            <w:pPr>
              <w:rPr>
                <w:lang w:val="fr-BE"/>
              </w:rPr>
            </w:pPr>
            <w:r w:rsidRPr="003A6F72">
              <w:rPr>
                <w:lang w:val="fr-BE"/>
              </w:rPr>
              <w:t>89 Nm</w:t>
            </w:r>
          </w:p>
        </w:tc>
      </w:tr>
      <w:tr w:rsidR="007A7AD4" w:rsidRPr="003A6F72" w14:paraId="0F63657D" w14:textId="77777777" w:rsidTr="000E56AC">
        <w:tblPrEx>
          <w:shd w:val="clear" w:color="auto" w:fill="auto"/>
        </w:tblPrEx>
        <w:trPr>
          <w:tblCellSpacing w:w="30" w:type="dxa"/>
        </w:trPr>
        <w:tc>
          <w:tcPr>
            <w:tcW w:w="3171" w:type="dxa"/>
            <w:tcMar>
              <w:top w:w="0" w:type="dxa"/>
              <w:left w:w="0" w:type="dxa"/>
              <w:bottom w:w="0" w:type="dxa"/>
              <w:right w:w="300" w:type="dxa"/>
            </w:tcMar>
            <w:hideMark/>
          </w:tcPr>
          <w:p w14:paraId="060B3B61" w14:textId="77777777" w:rsidR="007A7AD4" w:rsidRPr="003A6F72" w:rsidRDefault="007A7AD4" w:rsidP="000E56AC">
            <w:pPr>
              <w:rPr>
                <w:lang w:val="fr-BE"/>
              </w:rPr>
            </w:pPr>
            <w:r w:rsidRPr="003A6F72">
              <w:rPr>
                <w:lang w:val="fr-BE"/>
              </w:rPr>
              <w:t>Autonomie</w:t>
            </w:r>
          </w:p>
        </w:tc>
        <w:tc>
          <w:tcPr>
            <w:tcW w:w="4951" w:type="dxa"/>
            <w:gridSpan w:val="2"/>
            <w:hideMark/>
          </w:tcPr>
          <w:p w14:paraId="77F1B96C" w14:textId="77777777" w:rsidR="007A7AD4" w:rsidRPr="003A6F72" w:rsidRDefault="007A7AD4" w:rsidP="000E56AC">
            <w:pPr>
              <w:rPr>
                <w:lang w:val="fr-BE"/>
              </w:rPr>
            </w:pPr>
            <w:r w:rsidRPr="003A6F72">
              <w:rPr>
                <w:lang w:val="fr-BE"/>
              </w:rPr>
              <w:t>91 | 177 | 230 km</w:t>
            </w:r>
          </w:p>
        </w:tc>
      </w:tr>
      <w:tr w:rsidR="007A7AD4" w:rsidRPr="003A6F72" w14:paraId="6E587E84" w14:textId="77777777" w:rsidTr="000E56AC">
        <w:tblPrEx>
          <w:shd w:val="clear" w:color="auto" w:fill="auto"/>
        </w:tblPrEx>
        <w:trPr>
          <w:tblCellSpacing w:w="30" w:type="dxa"/>
        </w:trPr>
        <w:tc>
          <w:tcPr>
            <w:tcW w:w="3171" w:type="dxa"/>
            <w:tcMar>
              <w:top w:w="0" w:type="dxa"/>
              <w:left w:w="0" w:type="dxa"/>
              <w:bottom w:w="0" w:type="dxa"/>
              <w:right w:w="300" w:type="dxa"/>
            </w:tcMar>
            <w:hideMark/>
          </w:tcPr>
          <w:p w14:paraId="73392C9F" w14:textId="77777777" w:rsidR="007A7AD4" w:rsidRPr="003A6F72" w:rsidRDefault="007A7AD4" w:rsidP="000E56AC">
            <w:pPr>
              <w:rPr>
                <w:lang w:val="fr-BE"/>
              </w:rPr>
            </w:pPr>
            <w:r w:rsidRPr="003A6F72">
              <w:rPr>
                <w:lang w:val="fr-BE"/>
              </w:rPr>
              <w:t>Batterie</w:t>
            </w:r>
          </w:p>
        </w:tc>
        <w:tc>
          <w:tcPr>
            <w:tcW w:w="4951" w:type="dxa"/>
            <w:gridSpan w:val="2"/>
            <w:hideMark/>
          </w:tcPr>
          <w:p w14:paraId="7371C326" w14:textId="77777777" w:rsidR="007A7AD4" w:rsidRPr="003A6F72" w:rsidRDefault="007A7AD4" w:rsidP="000E56AC">
            <w:pPr>
              <w:rPr>
                <w:lang w:val="fr-BE"/>
              </w:rPr>
            </w:pPr>
            <w:r w:rsidRPr="003A6F72">
              <w:rPr>
                <w:lang w:val="fr-BE"/>
              </w:rPr>
              <w:t>6 | 10,5 | 14 kWh</w:t>
            </w:r>
          </w:p>
        </w:tc>
      </w:tr>
      <w:tr w:rsidR="007A7AD4" w:rsidRPr="003A6F72" w14:paraId="4E24E603" w14:textId="77777777" w:rsidTr="000E56AC">
        <w:tblPrEx>
          <w:shd w:val="clear" w:color="auto" w:fill="auto"/>
        </w:tblPrEx>
        <w:trPr>
          <w:tblCellSpacing w:w="30" w:type="dxa"/>
        </w:trPr>
        <w:tc>
          <w:tcPr>
            <w:tcW w:w="3171" w:type="dxa"/>
            <w:tcMar>
              <w:top w:w="0" w:type="dxa"/>
              <w:left w:w="0" w:type="dxa"/>
              <w:bottom w:w="0" w:type="dxa"/>
              <w:right w:w="300" w:type="dxa"/>
            </w:tcMar>
            <w:hideMark/>
          </w:tcPr>
          <w:p w14:paraId="53FA7594" w14:textId="77777777" w:rsidR="007A7AD4" w:rsidRPr="003A6F72" w:rsidRDefault="007A7AD4" w:rsidP="000E56AC">
            <w:pPr>
              <w:rPr>
                <w:lang w:val="fr-BE"/>
              </w:rPr>
            </w:pPr>
            <w:r w:rsidRPr="003A6F72">
              <w:rPr>
                <w:lang w:val="fr-BE"/>
              </w:rPr>
              <w:t>Type de batterie</w:t>
            </w:r>
          </w:p>
        </w:tc>
        <w:tc>
          <w:tcPr>
            <w:tcW w:w="4951" w:type="dxa"/>
            <w:gridSpan w:val="2"/>
            <w:hideMark/>
          </w:tcPr>
          <w:p w14:paraId="4A7D90B2" w14:textId="77777777" w:rsidR="007A7AD4" w:rsidRPr="003A6F72" w:rsidRDefault="007A7AD4" w:rsidP="000E56AC">
            <w:pPr>
              <w:rPr>
                <w:lang w:val="fr-BE"/>
              </w:rPr>
            </w:pPr>
            <w:r w:rsidRPr="003A6F72">
              <w:rPr>
                <w:lang w:val="fr-BE"/>
              </w:rPr>
              <w:t>Lithium-ion (NMC/NCA)</w:t>
            </w:r>
          </w:p>
        </w:tc>
      </w:tr>
      <w:tr w:rsidR="007A7AD4" w:rsidRPr="003A6F72" w14:paraId="27820E18" w14:textId="77777777" w:rsidTr="000E56AC">
        <w:tblPrEx>
          <w:shd w:val="clear" w:color="auto" w:fill="auto"/>
        </w:tblPrEx>
        <w:trPr>
          <w:tblCellSpacing w:w="30" w:type="dxa"/>
        </w:trPr>
        <w:tc>
          <w:tcPr>
            <w:tcW w:w="3171" w:type="dxa"/>
            <w:tcMar>
              <w:top w:w="0" w:type="dxa"/>
              <w:left w:w="0" w:type="dxa"/>
              <w:bottom w:w="0" w:type="dxa"/>
              <w:right w:w="300" w:type="dxa"/>
            </w:tcMar>
            <w:hideMark/>
          </w:tcPr>
          <w:p w14:paraId="7898E9C3" w14:textId="77777777" w:rsidR="007A7AD4" w:rsidRPr="003A6F72" w:rsidRDefault="007A7AD4" w:rsidP="000E56AC">
            <w:pPr>
              <w:rPr>
                <w:lang w:val="fr-BE"/>
              </w:rPr>
            </w:pPr>
            <w:r w:rsidRPr="003A6F72">
              <w:rPr>
                <w:lang w:val="fr-BE"/>
              </w:rPr>
              <w:t>Capacité de charge (type 2)</w:t>
            </w:r>
          </w:p>
        </w:tc>
        <w:tc>
          <w:tcPr>
            <w:tcW w:w="4951" w:type="dxa"/>
            <w:gridSpan w:val="2"/>
            <w:hideMark/>
          </w:tcPr>
          <w:p w14:paraId="1D4CD487" w14:textId="77777777" w:rsidR="007A7AD4" w:rsidRPr="003A6F72" w:rsidRDefault="007A7AD4" w:rsidP="000E56AC">
            <w:pPr>
              <w:rPr>
                <w:lang w:val="fr-BE"/>
              </w:rPr>
            </w:pPr>
            <w:r w:rsidRPr="003A6F72">
              <w:rPr>
                <w:lang w:val="fr-BE"/>
              </w:rPr>
              <w:t>Batterie de 6 kWh : 1,35 kW</w:t>
            </w:r>
            <w:r w:rsidRPr="003A6F72">
              <w:rPr>
                <w:lang w:val="fr-BE"/>
              </w:rPr>
              <w:br/>
              <w:t>Batterie de 10,5 | 14 kWh : 2,6 kW</w:t>
            </w:r>
          </w:p>
        </w:tc>
      </w:tr>
      <w:tr w:rsidR="007A7AD4" w:rsidRPr="003B2EA6" w14:paraId="7E812AD0" w14:textId="77777777" w:rsidTr="000E56AC">
        <w:tblPrEx>
          <w:shd w:val="clear" w:color="auto" w:fill="auto"/>
        </w:tblPrEx>
        <w:trPr>
          <w:tblCellSpacing w:w="30" w:type="dxa"/>
        </w:trPr>
        <w:tc>
          <w:tcPr>
            <w:tcW w:w="3171" w:type="dxa"/>
            <w:tcMar>
              <w:top w:w="0" w:type="dxa"/>
              <w:left w:w="0" w:type="dxa"/>
              <w:bottom w:w="0" w:type="dxa"/>
              <w:right w:w="300" w:type="dxa"/>
            </w:tcMar>
            <w:hideMark/>
          </w:tcPr>
          <w:p w14:paraId="43637A65" w14:textId="77777777" w:rsidR="007A7AD4" w:rsidRPr="003A6F72" w:rsidRDefault="007A7AD4" w:rsidP="000E56AC">
            <w:pPr>
              <w:rPr>
                <w:lang w:val="fr-BE"/>
              </w:rPr>
            </w:pPr>
            <w:r w:rsidRPr="003A6F72">
              <w:rPr>
                <w:lang w:val="fr-BE"/>
              </w:rPr>
              <w:t>Temps de charge (sur une prise classique)</w:t>
            </w:r>
          </w:p>
        </w:tc>
        <w:tc>
          <w:tcPr>
            <w:tcW w:w="4951" w:type="dxa"/>
            <w:gridSpan w:val="2"/>
            <w:hideMark/>
          </w:tcPr>
          <w:p w14:paraId="5A5B6010" w14:textId="77777777" w:rsidR="007A7AD4" w:rsidRPr="003A6F72" w:rsidRDefault="007A7AD4" w:rsidP="000E56AC">
            <w:pPr>
              <w:rPr>
                <w:lang w:val="fr-BE"/>
              </w:rPr>
            </w:pPr>
            <w:r w:rsidRPr="003A6F72">
              <w:rPr>
                <w:lang w:val="fr-BE"/>
              </w:rPr>
              <w:t>6 kWh : 4 h</w:t>
            </w:r>
            <w:r w:rsidRPr="003A6F72">
              <w:rPr>
                <w:lang w:val="fr-BE"/>
              </w:rPr>
              <w:br/>
              <w:t>10,5 kWh : 3 h</w:t>
            </w:r>
            <w:r w:rsidRPr="003A6F72">
              <w:rPr>
                <w:lang w:val="fr-BE"/>
              </w:rPr>
              <w:br/>
              <w:t>14 kWh : 4 h</w:t>
            </w:r>
          </w:p>
        </w:tc>
      </w:tr>
      <w:tr w:rsidR="007A7AD4" w:rsidRPr="003B2EA6" w14:paraId="057FDFF3" w14:textId="77777777" w:rsidTr="000E56AC">
        <w:tblPrEx>
          <w:shd w:val="clear" w:color="auto" w:fill="auto"/>
        </w:tblPrEx>
        <w:trPr>
          <w:tblCellSpacing w:w="30" w:type="dxa"/>
        </w:trPr>
        <w:tc>
          <w:tcPr>
            <w:tcW w:w="3171" w:type="dxa"/>
            <w:shd w:val="clear" w:color="auto" w:fill="FFFFFF"/>
            <w:tcMar>
              <w:top w:w="0" w:type="dxa"/>
              <w:left w:w="0" w:type="dxa"/>
              <w:bottom w:w="0" w:type="dxa"/>
              <w:right w:w="300" w:type="dxa"/>
            </w:tcMar>
            <w:hideMark/>
          </w:tcPr>
          <w:p w14:paraId="3C546812" w14:textId="77777777" w:rsidR="007A7AD4" w:rsidRPr="003A6F72" w:rsidRDefault="007A7AD4" w:rsidP="000E56AC">
            <w:pPr>
              <w:rPr>
                <w:lang w:val="fr-BE"/>
              </w:rPr>
            </w:pPr>
            <w:r w:rsidRPr="003A6F72">
              <w:rPr>
                <w:lang w:val="fr-BE"/>
              </w:rPr>
              <w:t>Poids à vide</w:t>
            </w:r>
          </w:p>
        </w:tc>
        <w:tc>
          <w:tcPr>
            <w:tcW w:w="4951" w:type="dxa"/>
            <w:gridSpan w:val="2"/>
            <w:shd w:val="clear" w:color="auto" w:fill="FFFFFF"/>
            <w:hideMark/>
          </w:tcPr>
          <w:p w14:paraId="0D2953C8" w14:textId="77777777" w:rsidR="007A7AD4" w:rsidRPr="003A6F72" w:rsidRDefault="007A7AD4" w:rsidP="000E56AC">
            <w:pPr>
              <w:rPr>
                <w:lang w:val="fr-BE"/>
              </w:rPr>
            </w:pPr>
            <w:r w:rsidRPr="003A6F72">
              <w:rPr>
                <w:lang w:val="fr-BE"/>
              </w:rPr>
              <w:t>496 kg (6 kWh)</w:t>
            </w:r>
            <w:r w:rsidRPr="003A6F72">
              <w:rPr>
                <w:lang w:val="fr-BE"/>
              </w:rPr>
              <w:br/>
              <w:t>513 kg (10,5 kWh)</w:t>
            </w:r>
            <w:r w:rsidRPr="003A6F72">
              <w:rPr>
                <w:lang w:val="fr-BE"/>
              </w:rPr>
              <w:br/>
              <w:t>530 kg (14 kWh)</w:t>
            </w:r>
          </w:p>
        </w:tc>
      </w:tr>
      <w:tr w:rsidR="007A7AD4" w:rsidRPr="003B2EA6" w14:paraId="1F9E7DF1" w14:textId="77777777" w:rsidTr="000E56AC">
        <w:tblPrEx>
          <w:shd w:val="clear" w:color="auto" w:fill="auto"/>
        </w:tblPrEx>
        <w:trPr>
          <w:tblCellSpacing w:w="30" w:type="dxa"/>
        </w:trPr>
        <w:tc>
          <w:tcPr>
            <w:tcW w:w="3171" w:type="dxa"/>
            <w:shd w:val="clear" w:color="auto" w:fill="FFFFFF"/>
            <w:tcMar>
              <w:top w:w="0" w:type="dxa"/>
              <w:left w:w="0" w:type="dxa"/>
              <w:bottom w:w="0" w:type="dxa"/>
              <w:right w:w="300" w:type="dxa"/>
            </w:tcMar>
            <w:hideMark/>
          </w:tcPr>
          <w:p w14:paraId="15BF1AE9" w14:textId="77777777" w:rsidR="007A7AD4" w:rsidRPr="003A6F72" w:rsidRDefault="007A7AD4" w:rsidP="000E56AC">
            <w:pPr>
              <w:rPr>
                <w:lang w:val="fr-BE"/>
              </w:rPr>
            </w:pPr>
            <w:r w:rsidRPr="003A6F72">
              <w:rPr>
                <w:lang w:val="fr-BE"/>
              </w:rPr>
              <w:t>Dimensions</w:t>
            </w:r>
          </w:p>
        </w:tc>
        <w:tc>
          <w:tcPr>
            <w:tcW w:w="4951" w:type="dxa"/>
            <w:gridSpan w:val="2"/>
            <w:shd w:val="clear" w:color="auto" w:fill="FFFFFF"/>
            <w:hideMark/>
          </w:tcPr>
          <w:p w14:paraId="5F7827DF" w14:textId="66C2E1E2" w:rsidR="007A7AD4" w:rsidRPr="003A6F72" w:rsidRDefault="007A7AD4" w:rsidP="000E56AC">
            <w:pPr>
              <w:rPr>
                <w:lang w:val="fr-BE"/>
              </w:rPr>
            </w:pPr>
            <w:r w:rsidRPr="003A6F72">
              <w:rPr>
                <w:lang w:val="fr-BE"/>
              </w:rPr>
              <w:t>Long</w:t>
            </w:r>
            <w:r w:rsidR="009933DD">
              <w:rPr>
                <w:lang w:val="fr-BE"/>
              </w:rPr>
              <w:t>u</w:t>
            </w:r>
            <w:r w:rsidRPr="003A6F72">
              <w:rPr>
                <w:lang w:val="fr-BE"/>
              </w:rPr>
              <w:t>eur : 2 519 mm</w:t>
            </w:r>
            <w:r w:rsidRPr="003A6F72">
              <w:rPr>
                <w:lang w:val="fr-BE"/>
              </w:rPr>
              <w:br/>
              <w:t>Largeur : 1 473 mm</w:t>
            </w:r>
            <w:r w:rsidRPr="003A6F72">
              <w:rPr>
                <w:lang w:val="fr-BE"/>
              </w:rPr>
              <w:br/>
              <w:t>Hauteur : 1,501 mm</w:t>
            </w:r>
          </w:p>
        </w:tc>
      </w:tr>
      <w:tr w:rsidR="007A7AD4" w:rsidRPr="003A6F72" w14:paraId="1060A0FB" w14:textId="77777777" w:rsidTr="000E56AC">
        <w:tblPrEx>
          <w:shd w:val="clear" w:color="auto" w:fill="auto"/>
        </w:tblPrEx>
        <w:trPr>
          <w:tblCellSpacing w:w="30" w:type="dxa"/>
        </w:trPr>
        <w:tc>
          <w:tcPr>
            <w:tcW w:w="3171" w:type="dxa"/>
            <w:shd w:val="clear" w:color="auto" w:fill="FFFFFF"/>
            <w:tcMar>
              <w:top w:w="0" w:type="dxa"/>
              <w:left w:w="0" w:type="dxa"/>
              <w:bottom w:w="0" w:type="dxa"/>
              <w:right w:w="300" w:type="dxa"/>
            </w:tcMar>
            <w:hideMark/>
          </w:tcPr>
          <w:p w14:paraId="1E52378E" w14:textId="77777777" w:rsidR="007A7AD4" w:rsidRPr="003A6F72" w:rsidRDefault="007A7AD4" w:rsidP="000E56AC">
            <w:pPr>
              <w:rPr>
                <w:lang w:val="fr-BE"/>
              </w:rPr>
            </w:pPr>
            <w:r w:rsidRPr="003A6F72">
              <w:rPr>
                <w:lang w:val="fr-BE"/>
              </w:rPr>
              <w:t>Places assises</w:t>
            </w:r>
          </w:p>
        </w:tc>
        <w:tc>
          <w:tcPr>
            <w:tcW w:w="4951" w:type="dxa"/>
            <w:gridSpan w:val="2"/>
            <w:shd w:val="clear" w:color="auto" w:fill="FFFFFF"/>
            <w:hideMark/>
          </w:tcPr>
          <w:p w14:paraId="532A147B" w14:textId="77777777" w:rsidR="007A7AD4" w:rsidRPr="003A6F72" w:rsidRDefault="007A7AD4" w:rsidP="000E56AC">
            <w:pPr>
              <w:rPr>
                <w:lang w:val="fr-BE"/>
              </w:rPr>
            </w:pPr>
            <w:r w:rsidRPr="003A6F72">
              <w:rPr>
                <w:lang w:val="fr-BE"/>
              </w:rPr>
              <w:t>2</w:t>
            </w:r>
          </w:p>
        </w:tc>
      </w:tr>
      <w:tr w:rsidR="007A7AD4" w:rsidRPr="003A6F72" w14:paraId="34AC3193" w14:textId="77777777" w:rsidTr="000E56AC">
        <w:tblPrEx>
          <w:shd w:val="clear" w:color="auto" w:fill="auto"/>
        </w:tblPrEx>
        <w:trPr>
          <w:tblCellSpacing w:w="30" w:type="dxa"/>
        </w:trPr>
        <w:tc>
          <w:tcPr>
            <w:tcW w:w="3171" w:type="dxa"/>
            <w:shd w:val="clear" w:color="auto" w:fill="FFFFFF"/>
            <w:tcMar>
              <w:top w:w="0" w:type="dxa"/>
              <w:left w:w="0" w:type="dxa"/>
              <w:bottom w:w="0" w:type="dxa"/>
              <w:right w:w="300" w:type="dxa"/>
            </w:tcMar>
            <w:hideMark/>
          </w:tcPr>
          <w:p w14:paraId="660C7F0B" w14:textId="77777777" w:rsidR="007A7AD4" w:rsidRPr="003A6F72" w:rsidRDefault="007A7AD4" w:rsidP="000E56AC">
            <w:pPr>
              <w:rPr>
                <w:lang w:val="fr-BE"/>
              </w:rPr>
            </w:pPr>
            <w:r w:rsidRPr="003A6F72">
              <w:rPr>
                <w:lang w:val="fr-BE"/>
              </w:rPr>
              <w:t>Volume du coffre</w:t>
            </w:r>
          </w:p>
        </w:tc>
        <w:tc>
          <w:tcPr>
            <w:tcW w:w="4951" w:type="dxa"/>
            <w:gridSpan w:val="2"/>
            <w:shd w:val="clear" w:color="auto" w:fill="FFFFFF"/>
            <w:hideMark/>
          </w:tcPr>
          <w:p w14:paraId="0872BC3D" w14:textId="77777777" w:rsidR="007A7AD4" w:rsidRPr="003A6F72" w:rsidRDefault="007A7AD4" w:rsidP="000E56AC">
            <w:pPr>
              <w:rPr>
                <w:lang w:val="fr-BE"/>
              </w:rPr>
            </w:pPr>
            <w:r w:rsidRPr="003A6F72">
              <w:rPr>
                <w:lang w:val="fr-BE"/>
              </w:rPr>
              <w:t>230 litres</w:t>
            </w:r>
          </w:p>
        </w:tc>
      </w:tr>
      <w:tr w:rsidR="007A7AD4" w:rsidRPr="003B2EA6" w14:paraId="02598FE6" w14:textId="77777777" w:rsidTr="000E56AC">
        <w:tblPrEx>
          <w:shd w:val="clear" w:color="auto" w:fill="auto"/>
        </w:tblPrEx>
        <w:trPr>
          <w:tblCellSpacing w:w="30" w:type="dxa"/>
        </w:trPr>
        <w:tc>
          <w:tcPr>
            <w:tcW w:w="3171" w:type="dxa"/>
            <w:shd w:val="clear" w:color="auto" w:fill="FFFFFF"/>
            <w:tcMar>
              <w:top w:w="0" w:type="dxa"/>
              <w:left w:w="0" w:type="dxa"/>
              <w:bottom w:w="0" w:type="dxa"/>
              <w:right w:w="300" w:type="dxa"/>
            </w:tcMar>
          </w:tcPr>
          <w:p w14:paraId="41F07668" w14:textId="77777777" w:rsidR="007A7AD4" w:rsidRPr="003A6F72" w:rsidRDefault="007A7AD4" w:rsidP="000E56AC">
            <w:pPr>
              <w:rPr>
                <w:lang w:val="fr-BE"/>
              </w:rPr>
            </w:pPr>
            <w:r w:rsidRPr="003A6F72">
              <w:rPr>
                <w:lang w:val="fr-BE"/>
              </w:rPr>
              <w:t>Catégorie</w:t>
            </w:r>
          </w:p>
        </w:tc>
        <w:tc>
          <w:tcPr>
            <w:tcW w:w="4951" w:type="dxa"/>
            <w:gridSpan w:val="2"/>
            <w:shd w:val="clear" w:color="auto" w:fill="FFFFFF"/>
          </w:tcPr>
          <w:p w14:paraId="40FB4381" w14:textId="77777777" w:rsidR="007A7AD4" w:rsidRPr="003A6F72" w:rsidRDefault="007A7AD4" w:rsidP="000E56AC">
            <w:pPr>
              <w:rPr>
                <w:lang w:val="fr-BE"/>
              </w:rPr>
            </w:pPr>
            <w:r w:rsidRPr="003A6F72">
              <w:rPr>
                <w:lang w:val="fr-BE"/>
              </w:rPr>
              <w:t>L7E (Quadricycle à moteur), permis de conduire B</w:t>
            </w:r>
          </w:p>
        </w:tc>
      </w:tr>
    </w:tbl>
    <w:p w14:paraId="7E6C95B9" w14:textId="77777777" w:rsidR="00C13376" w:rsidRDefault="00C13376" w:rsidP="00847553">
      <w:pPr>
        <w:rPr>
          <w:lang w:val="fr-BE"/>
        </w:rPr>
      </w:pPr>
    </w:p>
    <w:p w14:paraId="0B627BDF" w14:textId="77777777" w:rsidR="00C61163" w:rsidRDefault="00C61163" w:rsidP="00847553">
      <w:pPr>
        <w:rPr>
          <w:lang w:val="fr-BE"/>
        </w:rPr>
      </w:pPr>
    </w:p>
    <w:p w14:paraId="7F95A621" w14:textId="77777777" w:rsidR="00332A93" w:rsidRDefault="00332A93" w:rsidP="00332A93">
      <w:pPr>
        <w:rPr>
          <w:lang w:val="fr-BE"/>
        </w:rPr>
      </w:pPr>
    </w:p>
    <w:p w14:paraId="2B1331CE" w14:textId="21BFDA48" w:rsidR="00332A93" w:rsidRDefault="00332A93" w:rsidP="00332A93">
      <w:pPr>
        <w:rPr>
          <w:b/>
          <w:bCs/>
          <w:u w:val="single"/>
          <w:lang w:val="en-US"/>
        </w:rPr>
      </w:pPr>
      <w:r w:rsidRPr="00332A93">
        <w:rPr>
          <w:b/>
          <w:bCs/>
          <w:u w:val="single"/>
          <w:lang w:val="en-US"/>
        </w:rPr>
        <w:t xml:space="preserve">Contacts </w:t>
      </w:r>
      <w:proofErr w:type="spellStart"/>
      <w:r w:rsidRPr="00332A93">
        <w:rPr>
          <w:b/>
          <w:bCs/>
          <w:u w:val="single"/>
          <w:lang w:val="en-US"/>
        </w:rPr>
        <w:t>presse</w:t>
      </w:r>
      <w:proofErr w:type="spellEnd"/>
      <w:r w:rsidRPr="00332A93">
        <w:rPr>
          <w:b/>
          <w:bCs/>
          <w:u w:val="single"/>
          <w:lang w:val="en-US"/>
        </w:rPr>
        <w:t> </w:t>
      </w:r>
      <w:r>
        <w:rPr>
          <w:b/>
          <w:bCs/>
          <w:u w:val="single"/>
          <w:lang w:val="en-US"/>
        </w:rPr>
        <w:t>(France)</w:t>
      </w:r>
      <w:r w:rsidRPr="00332A93">
        <w:rPr>
          <w:b/>
          <w:bCs/>
          <w:u w:val="single"/>
          <w:lang w:val="en-US"/>
        </w:rPr>
        <w:t>:</w:t>
      </w:r>
    </w:p>
    <w:p w14:paraId="15DA74E5" w14:textId="77777777" w:rsidR="00332A93" w:rsidRPr="00332A93" w:rsidRDefault="00332A93" w:rsidP="00332A93">
      <w:pPr>
        <w:rPr>
          <w:b/>
          <w:bCs/>
          <w:u w:val="single"/>
          <w:lang w:val="en-US"/>
        </w:rPr>
      </w:pPr>
    </w:p>
    <w:p w14:paraId="77C25685" w14:textId="77777777" w:rsidR="00332A93" w:rsidRPr="00FD21C1" w:rsidRDefault="00332A93" w:rsidP="00332A93">
      <w:pPr>
        <w:jc w:val="center"/>
        <w:rPr>
          <w:color w:val="000000" w:themeColor="text1"/>
          <w:lang w:val="en-US"/>
        </w:rPr>
      </w:pPr>
      <w:r w:rsidRPr="00FD21C1">
        <w:rPr>
          <w:color w:val="000000" w:themeColor="text1"/>
          <w:lang w:val="en-US"/>
        </w:rPr>
        <w:t>AGENCE PRESS FOR YOU -159 RUE MONTMARTRE, 75002 PARIS - 01 53 43 85 25</w:t>
      </w:r>
    </w:p>
    <w:p w14:paraId="757E30A3" w14:textId="77777777" w:rsidR="00332A93" w:rsidRPr="00332A93" w:rsidRDefault="00332A93" w:rsidP="00332A93">
      <w:pPr>
        <w:jc w:val="center"/>
        <w:rPr>
          <w:color w:val="000000" w:themeColor="text1"/>
          <w:lang w:val="fr-BE"/>
        </w:rPr>
      </w:pPr>
      <w:r w:rsidRPr="00332A93">
        <w:rPr>
          <w:color w:val="000000" w:themeColor="text1"/>
          <w:lang w:val="fr-BE"/>
        </w:rPr>
        <w:t xml:space="preserve">Mélanie le </w:t>
      </w:r>
      <w:proofErr w:type="spellStart"/>
      <w:r w:rsidRPr="00332A93">
        <w:rPr>
          <w:color w:val="000000" w:themeColor="text1"/>
          <w:lang w:val="fr-BE"/>
        </w:rPr>
        <w:t>Bozec</w:t>
      </w:r>
      <w:proofErr w:type="spellEnd"/>
      <w:r w:rsidRPr="00332A93">
        <w:rPr>
          <w:color w:val="000000" w:themeColor="text1"/>
          <w:lang w:val="fr-BE"/>
        </w:rPr>
        <w:t xml:space="preserve"> - m.lebozec@press4u.fr - 06.16.64.65.52</w:t>
      </w:r>
    </w:p>
    <w:p w14:paraId="051CD507" w14:textId="77777777" w:rsidR="00332A93" w:rsidRPr="00332A93" w:rsidRDefault="00332A93" w:rsidP="00332A93">
      <w:pPr>
        <w:jc w:val="center"/>
        <w:rPr>
          <w:color w:val="000000" w:themeColor="text1"/>
          <w:lang w:val="it-IT"/>
        </w:rPr>
      </w:pPr>
      <w:r w:rsidRPr="00332A93">
        <w:rPr>
          <w:color w:val="000000" w:themeColor="text1"/>
          <w:lang w:val="it-IT"/>
        </w:rPr>
        <w:t>Emma Andreeff - e.andreeff@press4u.fr - 06.37.03.52.81</w:t>
      </w:r>
    </w:p>
    <w:p w14:paraId="1A6A8261" w14:textId="77777777" w:rsidR="00332A93" w:rsidRPr="00332A93" w:rsidRDefault="00332A93" w:rsidP="00332A93">
      <w:pPr>
        <w:rPr>
          <w:b/>
          <w:bCs/>
          <w:u w:val="single"/>
          <w:lang w:val="it-IT"/>
        </w:rPr>
      </w:pPr>
    </w:p>
    <w:p w14:paraId="76A25BE9" w14:textId="4AF45EFE" w:rsidR="00C54607" w:rsidRPr="00BE048B" w:rsidRDefault="00C54607" w:rsidP="00C54607">
      <w:pPr>
        <w:rPr>
          <w:b/>
          <w:bCs/>
          <w:u w:val="single"/>
          <w:lang w:val="fr-BE"/>
        </w:rPr>
      </w:pPr>
      <w:r w:rsidRPr="00BE048B">
        <w:rPr>
          <w:b/>
          <w:bCs/>
          <w:u w:val="single"/>
          <w:lang w:val="fr-BE"/>
        </w:rPr>
        <w:t>Contacts presse</w:t>
      </w:r>
      <w:r>
        <w:rPr>
          <w:b/>
          <w:bCs/>
          <w:u w:val="single"/>
          <w:lang w:val="fr-BE"/>
        </w:rPr>
        <w:t> </w:t>
      </w:r>
      <w:r w:rsidR="00332A93">
        <w:rPr>
          <w:b/>
          <w:bCs/>
          <w:u w:val="single"/>
          <w:lang w:val="fr-BE"/>
        </w:rPr>
        <w:t>(D’Ieteren)</w:t>
      </w:r>
      <w:r w:rsidRPr="00BE048B">
        <w:rPr>
          <w:b/>
          <w:bCs/>
          <w:u w:val="single"/>
          <w:lang w:val="fr-BE"/>
        </w:rPr>
        <w:t>:</w:t>
      </w:r>
    </w:p>
    <w:p w14:paraId="4DACF114" w14:textId="77777777" w:rsidR="00C54607" w:rsidRPr="00BE048B" w:rsidRDefault="00C54607" w:rsidP="00C54607">
      <w:pPr>
        <w:rPr>
          <w:b/>
          <w:bCs/>
          <w:u w:val="single"/>
          <w:lang w:val="fr-BE"/>
        </w:rPr>
      </w:pPr>
    </w:p>
    <w:p w14:paraId="7EA97AC8" w14:textId="02A61F81" w:rsidR="00C54607" w:rsidRPr="00A82BA3" w:rsidRDefault="00C54607" w:rsidP="00C54607">
      <w:pPr>
        <w:pStyle w:val="ListParagraph"/>
        <w:numPr>
          <w:ilvl w:val="0"/>
          <w:numId w:val="1"/>
        </w:numPr>
        <w:rPr>
          <w:lang w:val="nl-BE"/>
        </w:rPr>
      </w:pPr>
      <w:r w:rsidRPr="00A82BA3">
        <w:rPr>
          <w:lang w:val="nl-BE"/>
        </w:rPr>
        <w:t xml:space="preserve">Microlino : </w:t>
      </w:r>
      <w:r w:rsidR="000378BD">
        <w:rPr>
          <w:lang w:val="nl-BE"/>
        </w:rPr>
        <w:t>Rémy Dumont</w:t>
      </w:r>
      <w:r w:rsidRPr="00A82BA3">
        <w:rPr>
          <w:lang w:val="nl-BE"/>
        </w:rPr>
        <w:t xml:space="preserve"> – Managing Director </w:t>
      </w:r>
      <w:r w:rsidR="00404F58">
        <w:rPr>
          <w:lang w:val="nl-BE"/>
        </w:rPr>
        <w:t xml:space="preserve">D’Ieteren Micromobility </w:t>
      </w:r>
      <w:r w:rsidRPr="00A82BA3">
        <w:rPr>
          <w:lang w:val="nl-BE"/>
        </w:rPr>
        <w:t xml:space="preserve">– </w:t>
      </w:r>
      <w:hyperlink r:id="rId10" w:history="1">
        <w:r w:rsidR="002C5EF3" w:rsidRPr="00A96B2D">
          <w:rPr>
            <w:rStyle w:val="Hyperlink"/>
            <w:lang w:val="nl-BE"/>
          </w:rPr>
          <w:t>remy.dumont@microlino.fr</w:t>
        </w:r>
      </w:hyperlink>
      <w:r>
        <w:rPr>
          <w:lang w:val="nl-BE"/>
        </w:rPr>
        <w:t xml:space="preserve"> – </w:t>
      </w:r>
      <w:r w:rsidR="00C61163" w:rsidRPr="00C61163">
        <w:rPr>
          <w:lang w:val="nl-BE"/>
        </w:rPr>
        <w:t>+32</w:t>
      </w:r>
      <w:r w:rsidR="00C61163">
        <w:rPr>
          <w:lang w:val="nl-BE"/>
        </w:rPr>
        <w:t xml:space="preserve"> </w:t>
      </w:r>
      <w:r w:rsidR="00C61163" w:rsidRPr="00C61163">
        <w:rPr>
          <w:lang w:val="nl-BE"/>
        </w:rPr>
        <w:t>472</w:t>
      </w:r>
      <w:r w:rsidR="00C61163">
        <w:rPr>
          <w:lang w:val="nl-BE"/>
        </w:rPr>
        <w:t xml:space="preserve"> </w:t>
      </w:r>
      <w:r w:rsidR="00C61163" w:rsidRPr="00C61163">
        <w:rPr>
          <w:lang w:val="nl-BE"/>
        </w:rPr>
        <w:t>48</w:t>
      </w:r>
      <w:r w:rsidR="00C61163">
        <w:rPr>
          <w:lang w:val="nl-BE"/>
        </w:rPr>
        <w:t xml:space="preserve"> </w:t>
      </w:r>
      <w:r w:rsidR="00C61163" w:rsidRPr="00C61163">
        <w:rPr>
          <w:lang w:val="nl-BE"/>
        </w:rPr>
        <w:t>44</w:t>
      </w:r>
      <w:r w:rsidR="00C61163">
        <w:rPr>
          <w:lang w:val="nl-BE"/>
        </w:rPr>
        <w:t xml:space="preserve"> </w:t>
      </w:r>
      <w:r w:rsidR="00C61163" w:rsidRPr="00C61163">
        <w:rPr>
          <w:lang w:val="nl-BE"/>
        </w:rPr>
        <w:t>03</w:t>
      </w:r>
    </w:p>
    <w:p w14:paraId="46D847C9" w14:textId="77777777" w:rsidR="00C54607" w:rsidRPr="002B61B3" w:rsidRDefault="00C54607" w:rsidP="00C54607">
      <w:pPr>
        <w:pStyle w:val="ListParagraph"/>
        <w:numPr>
          <w:ilvl w:val="0"/>
          <w:numId w:val="1"/>
        </w:numPr>
        <w:rPr>
          <w:lang w:val="fr-BE"/>
        </w:rPr>
      </w:pPr>
      <w:r w:rsidRPr="00BE048B">
        <w:rPr>
          <w:lang w:val="en-GB"/>
        </w:rPr>
        <w:t>D’Ieteren</w:t>
      </w:r>
      <w:r>
        <w:rPr>
          <w:lang w:val="en-GB"/>
        </w:rPr>
        <w:t> </w:t>
      </w:r>
      <w:r w:rsidRPr="00BE048B">
        <w:rPr>
          <w:lang w:val="en-GB"/>
        </w:rPr>
        <w:t xml:space="preserve">: Jean-Marc Ponteville </w:t>
      </w:r>
      <w:r>
        <w:rPr>
          <w:lang w:val="en-GB"/>
        </w:rPr>
        <w:t xml:space="preserve">– </w:t>
      </w:r>
      <w:r w:rsidRPr="00BE048B">
        <w:rPr>
          <w:lang w:val="en-GB"/>
        </w:rPr>
        <w:t>Press &amp; Public Relations D’Ieteren</w:t>
      </w:r>
      <w:r>
        <w:rPr>
          <w:lang w:val="en-GB"/>
        </w:rPr>
        <w:t xml:space="preserve"> – </w:t>
      </w:r>
      <w:r>
        <w:rPr>
          <w:lang w:val="en-GB"/>
        </w:rPr>
        <w:br/>
      </w:r>
      <w:hyperlink r:id="rId11" w:history="1">
        <w:r w:rsidRPr="002B61B3">
          <w:rPr>
            <w:lang w:val="fr-BE"/>
          </w:rPr>
          <w:t>jean-marc.ponteville@dieteren.be</w:t>
        </w:r>
      </w:hyperlink>
      <w:r w:rsidRPr="002B61B3">
        <w:rPr>
          <w:lang w:val="fr-BE"/>
        </w:rPr>
        <w:t xml:space="preserve"> – +32 497 57 77 67</w:t>
      </w:r>
    </w:p>
    <w:p w14:paraId="74A04187" w14:textId="77777777" w:rsidR="00246054" w:rsidRDefault="00246054" w:rsidP="00847553">
      <w:pPr>
        <w:rPr>
          <w:lang w:val="fr-BE"/>
        </w:rPr>
      </w:pPr>
    </w:p>
    <w:p w14:paraId="42062550" w14:textId="77777777" w:rsidR="00246054" w:rsidRDefault="00246054" w:rsidP="00847553">
      <w:pPr>
        <w:rPr>
          <w:lang w:val="fr-BE"/>
        </w:rPr>
      </w:pPr>
    </w:p>
    <w:p w14:paraId="1BECB3D0" w14:textId="77777777" w:rsidR="00246054" w:rsidRDefault="00246054" w:rsidP="00847553">
      <w:pPr>
        <w:rPr>
          <w:lang w:val="fr-BE"/>
        </w:rPr>
      </w:pPr>
    </w:p>
    <w:p w14:paraId="3C19E5A2" w14:textId="77777777" w:rsidR="00332A93" w:rsidRDefault="00332A93">
      <w:pPr>
        <w:spacing w:after="160" w:line="259" w:lineRule="auto"/>
        <w:rPr>
          <w:b/>
          <w:bCs/>
          <w:sz w:val="20"/>
          <w:szCs w:val="20"/>
          <w:u w:val="single"/>
          <w:lang w:val="fr-BE"/>
        </w:rPr>
      </w:pPr>
      <w:r>
        <w:rPr>
          <w:b/>
          <w:bCs/>
          <w:sz w:val="20"/>
          <w:szCs w:val="20"/>
          <w:u w:val="single"/>
          <w:lang w:val="fr-BE"/>
        </w:rPr>
        <w:br w:type="page"/>
      </w:r>
    </w:p>
    <w:p w14:paraId="20FE052D" w14:textId="77777777" w:rsidR="00332A93" w:rsidRDefault="00332A93" w:rsidP="00D43C1A">
      <w:pPr>
        <w:rPr>
          <w:b/>
          <w:bCs/>
          <w:sz w:val="20"/>
          <w:szCs w:val="20"/>
          <w:u w:val="single"/>
          <w:lang w:val="fr-BE"/>
        </w:rPr>
      </w:pPr>
    </w:p>
    <w:p w14:paraId="04611993" w14:textId="77777777" w:rsidR="00332A93" w:rsidRDefault="00332A93" w:rsidP="00D43C1A">
      <w:pPr>
        <w:rPr>
          <w:b/>
          <w:bCs/>
          <w:sz w:val="20"/>
          <w:szCs w:val="20"/>
          <w:u w:val="single"/>
          <w:lang w:val="fr-BE"/>
        </w:rPr>
      </w:pPr>
    </w:p>
    <w:p w14:paraId="622B7E2A" w14:textId="77777777" w:rsidR="00332A93" w:rsidRDefault="00332A93" w:rsidP="00D43C1A">
      <w:pPr>
        <w:rPr>
          <w:b/>
          <w:bCs/>
          <w:sz w:val="20"/>
          <w:szCs w:val="20"/>
          <w:u w:val="single"/>
          <w:lang w:val="fr-BE"/>
        </w:rPr>
      </w:pPr>
    </w:p>
    <w:p w14:paraId="3F9F1A30" w14:textId="1C1EBC53" w:rsidR="00D43C1A" w:rsidRPr="00BE048B" w:rsidRDefault="00D43C1A" w:rsidP="00D43C1A">
      <w:pPr>
        <w:rPr>
          <w:b/>
          <w:bCs/>
          <w:sz w:val="20"/>
          <w:szCs w:val="20"/>
          <w:u w:val="single"/>
          <w:lang w:val="fr-BE"/>
        </w:rPr>
      </w:pPr>
      <w:r>
        <w:rPr>
          <w:b/>
          <w:bCs/>
          <w:sz w:val="20"/>
          <w:szCs w:val="20"/>
          <w:u w:val="single"/>
          <w:lang w:val="fr-BE"/>
        </w:rPr>
        <w:t xml:space="preserve">À propos de </w:t>
      </w:r>
      <w:r w:rsidRPr="00BE048B">
        <w:rPr>
          <w:b/>
          <w:bCs/>
          <w:sz w:val="20"/>
          <w:szCs w:val="20"/>
          <w:u w:val="single"/>
          <w:lang w:val="fr-BE"/>
        </w:rPr>
        <w:t>D’Ieteren</w:t>
      </w:r>
      <w:r>
        <w:rPr>
          <w:b/>
          <w:bCs/>
          <w:sz w:val="20"/>
          <w:szCs w:val="20"/>
          <w:u w:val="single"/>
          <w:lang w:val="fr-BE"/>
        </w:rPr>
        <w:t> </w:t>
      </w:r>
      <w:r w:rsidRPr="00BE048B">
        <w:rPr>
          <w:b/>
          <w:bCs/>
          <w:sz w:val="20"/>
          <w:szCs w:val="20"/>
          <w:u w:val="single"/>
          <w:lang w:val="fr-BE"/>
        </w:rPr>
        <w:t>:</w:t>
      </w:r>
    </w:p>
    <w:p w14:paraId="55BC6AB1" w14:textId="77777777" w:rsidR="00D43C1A" w:rsidRPr="00BE048B" w:rsidRDefault="00D43C1A" w:rsidP="00D43C1A">
      <w:pPr>
        <w:rPr>
          <w:sz w:val="20"/>
          <w:szCs w:val="20"/>
          <w:lang w:val="fr-BE"/>
        </w:rPr>
      </w:pPr>
      <w:r w:rsidRPr="00BE048B">
        <w:rPr>
          <w:sz w:val="20"/>
          <w:szCs w:val="20"/>
          <w:lang w:val="fr-BE"/>
        </w:rPr>
        <w:t>Notre mission est d’améliorer la vie sociale de nos concitoyens grâce à une mobilité fluide et durable. Depuis 215</w:t>
      </w:r>
      <w:r>
        <w:rPr>
          <w:sz w:val="20"/>
          <w:szCs w:val="20"/>
          <w:lang w:val="fr-BE"/>
        </w:rPr>
        <w:t> </w:t>
      </w:r>
      <w:r w:rsidRPr="00BE048B">
        <w:rPr>
          <w:sz w:val="20"/>
          <w:szCs w:val="20"/>
          <w:lang w:val="fr-BE"/>
        </w:rPr>
        <w:t>ans, D’Ieteren, entreprise familiale et citoyenne</w:t>
      </w:r>
      <w:r>
        <w:rPr>
          <w:sz w:val="20"/>
          <w:szCs w:val="20"/>
          <w:lang w:val="fr-BE"/>
        </w:rPr>
        <w:t>,</w:t>
      </w:r>
      <w:r w:rsidRPr="00BE048B">
        <w:rPr>
          <w:sz w:val="20"/>
          <w:szCs w:val="20"/>
          <w:lang w:val="fr-BE"/>
        </w:rPr>
        <w:t xml:space="preserve"> s’investit sans cesse dans la recherche et la mise en place de solutions adaptées pour transformer la mobilité de chacun au quotidien. Résolument tournés vers le futur, nous continuons à </w:t>
      </w:r>
      <w:r>
        <w:rPr>
          <w:sz w:val="20"/>
          <w:szCs w:val="20"/>
          <w:lang w:val="fr-BE"/>
        </w:rPr>
        <w:t>élargir notre</w:t>
      </w:r>
      <w:r w:rsidRPr="00BE048B">
        <w:rPr>
          <w:sz w:val="20"/>
          <w:szCs w:val="20"/>
          <w:lang w:val="fr-BE"/>
        </w:rPr>
        <w:t xml:space="preserve"> registre de produits et services liés à la mobilité, qui vont au-delà de la commercialisation et </w:t>
      </w:r>
      <w:r>
        <w:rPr>
          <w:sz w:val="20"/>
          <w:szCs w:val="20"/>
          <w:lang w:val="fr-BE"/>
        </w:rPr>
        <w:t xml:space="preserve">de </w:t>
      </w:r>
      <w:r w:rsidRPr="00BE048B">
        <w:rPr>
          <w:sz w:val="20"/>
          <w:szCs w:val="20"/>
          <w:lang w:val="fr-BE"/>
        </w:rPr>
        <w:t>la distribution de véhicules.</w:t>
      </w:r>
    </w:p>
    <w:p w14:paraId="3855FE8A" w14:textId="77777777" w:rsidR="00D43C1A" w:rsidRPr="00BE048B" w:rsidRDefault="00D43C1A" w:rsidP="00D43C1A">
      <w:pPr>
        <w:rPr>
          <w:sz w:val="20"/>
          <w:szCs w:val="20"/>
          <w:lang w:val="fr-BE"/>
        </w:rPr>
      </w:pPr>
    </w:p>
    <w:p w14:paraId="5612BFBC" w14:textId="1CA603C5" w:rsidR="00D43C1A" w:rsidRPr="00BE048B" w:rsidRDefault="00D43C1A" w:rsidP="00D43C1A">
      <w:pPr>
        <w:rPr>
          <w:sz w:val="20"/>
          <w:szCs w:val="20"/>
          <w:lang w:val="fr-BE"/>
        </w:rPr>
      </w:pPr>
      <w:r w:rsidRPr="00BE048B">
        <w:rPr>
          <w:sz w:val="20"/>
          <w:szCs w:val="20"/>
          <w:lang w:val="fr-BE"/>
        </w:rPr>
        <w:t xml:space="preserve">D’Ieteren Automotive est </w:t>
      </w:r>
      <w:r>
        <w:rPr>
          <w:sz w:val="20"/>
          <w:szCs w:val="20"/>
          <w:lang w:val="fr-BE"/>
        </w:rPr>
        <w:t>l’importateur</w:t>
      </w:r>
      <w:r w:rsidRPr="00BE048B">
        <w:rPr>
          <w:sz w:val="20"/>
          <w:szCs w:val="20"/>
          <w:lang w:val="fr-BE"/>
        </w:rPr>
        <w:t xml:space="preserve"> officiel </w:t>
      </w:r>
      <w:r>
        <w:rPr>
          <w:sz w:val="20"/>
          <w:szCs w:val="20"/>
          <w:lang w:val="fr-BE"/>
        </w:rPr>
        <w:t>du Groupe</w:t>
      </w:r>
      <w:r w:rsidRPr="00BE048B">
        <w:rPr>
          <w:sz w:val="20"/>
          <w:szCs w:val="20"/>
          <w:lang w:val="fr-BE"/>
        </w:rPr>
        <w:t xml:space="preserve"> Volkswagen en Belgique. L’entreprise distribue les véhicules des marques Volkswagen, Audi, SEAT, </w:t>
      </w:r>
      <w:r w:rsidR="00332A93">
        <w:rPr>
          <w:sz w:val="20"/>
          <w:szCs w:val="20"/>
          <w:lang w:val="fr-BE"/>
        </w:rPr>
        <w:t xml:space="preserve">CUPRA, </w:t>
      </w:r>
      <w:r w:rsidRPr="00BE048B">
        <w:rPr>
          <w:sz w:val="20"/>
          <w:szCs w:val="20"/>
          <w:lang w:val="fr-BE"/>
        </w:rPr>
        <w:t>Š</w:t>
      </w:r>
      <w:r>
        <w:rPr>
          <w:sz w:val="20"/>
          <w:szCs w:val="20"/>
          <w:lang w:val="fr-BE"/>
        </w:rPr>
        <w:t>KODA</w:t>
      </w:r>
      <w:r w:rsidRPr="00BE048B">
        <w:rPr>
          <w:sz w:val="20"/>
          <w:szCs w:val="20"/>
          <w:lang w:val="fr-BE"/>
        </w:rPr>
        <w:t xml:space="preserve">, Bentley, Lamborghini, Bugatti, </w:t>
      </w:r>
      <w:proofErr w:type="spellStart"/>
      <w:r w:rsidRPr="00BE048B">
        <w:rPr>
          <w:sz w:val="20"/>
          <w:szCs w:val="20"/>
          <w:lang w:val="fr-BE"/>
        </w:rPr>
        <w:t>Rimac</w:t>
      </w:r>
      <w:proofErr w:type="spellEnd"/>
      <w:r w:rsidRPr="00BE048B">
        <w:rPr>
          <w:sz w:val="20"/>
          <w:szCs w:val="20"/>
          <w:lang w:val="fr-BE"/>
        </w:rPr>
        <w:t xml:space="preserve">, </w:t>
      </w:r>
      <w:proofErr w:type="spellStart"/>
      <w:r w:rsidRPr="00BE048B">
        <w:rPr>
          <w:sz w:val="20"/>
          <w:szCs w:val="20"/>
          <w:lang w:val="fr-BE"/>
        </w:rPr>
        <w:t>Microlino</w:t>
      </w:r>
      <w:proofErr w:type="spellEnd"/>
      <w:r w:rsidRPr="00BE048B">
        <w:rPr>
          <w:sz w:val="20"/>
          <w:szCs w:val="20"/>
          <w:lang w:val="fr-BE"/>
        </w:rPr>
        <w:t xml:space="preserve"> et Porsche, ainsi que des pièces de rechange et accessoires. On dénombre environ 1,2 million de véhicules des marques du Groupe Volkswagen en circulation, ce qui représente une part de marché de près de 24</w:t>
      </w:r>
      <w:r>
        <w:rPr>
          <w:sz w:val="20"/>
          <w:szCs w:val="20"/>
          <w:lang w:val="fr-BE"/>
        </w:rPr>
        <w:t> </w:t>
      </w:r>
      <w:r w:rsidRPr="00BE048B">
        <w:rPr>
          <w:sz w:val="20"/>
          <w:szCs w:val="20"/>
          <w:lang w:val="fr-BE"/>
        </w:rPr>
        <w:t>%.</w:t>
      </w:r>
    </w:p>
    <w:p w14:paraId="285273B4" w14:textId="77777777" w:rsidR="00D43C1A" w:rsidRPr="00BE048B" w:rsidRDefault="00D43C1A" w:rsidP="00D43C1A">
      <w:pPr>
        <w:rPr>
          <w:sz w:val="20"/>
          <w:szCs w:val="20"/>
          <w:lang w:val="fr-BE"/>
        </w:rPr>
      </w:pPr>
    </w:p>
    <w:p w14:paraId="7E2D8326" w14:textId="77777777" w:rsidR="00D43C1A" w:rsidRPr="00BE048B" w:rsidRDefault="00D43C1A" w:rsidP="00D43C1A">
      <w:pPr>
        <w:rPr>
          <w:sz w:val="20"/>
          <w:szCs w:val="20"/>
          <w:lang w:val="fr-BE"/>
        </w:rPr>
      </w:pPr>
      <w:r w:rsidRPr="00BE048B">
        <w:rPr>
          <w:sz w:val="20"/>
          <w:szCs w:val="20"/>
          <w:lang w:val="fr-BE"/>
        </w:rPr>
        <w:t>D'Ieteren Automotive gère un solide réseau de concessionnaires indépendants à travers le pays et exploite directement des concessions sur l</w:t>
      </w:r>
      <w:r>
        <w:rPr>
          <w:sz w:val="20"/>
          <w:szCs w:val="20"/>
          <w:lang w:val="fr-BE"/>
        </w:rPr>
        <w:t>’</w:t>
      </w:r>
      <w:r w:rsidRPr="00BE048B">
        <w:rPr>
          <w:sz w:val="20"/>
          <w:szCs w:val="20"/>
          <w:lang w:val="fr-BE"/>
        </w:rPr>
        <w:t>axe Bruxelles-Malines-Anvers.</w:t>
      </w:r>
    </w:p>
    <w:p w14:paraId="330D42F0" w14:textId="77777777" w:rsidR="00D43C1A" w:rsidRPr="00BE048B" w:rsidRDefault="00D43C1A" w:rsidP="00D43C1A">
      <w:pPr>
        <w:rPr>
          <w:sz w:val="20"/>
          <w:szCs w:val="20"/>
          <w:lang w:val="fr-BE"/>
        </w:rPr>
      </w:pPr>
    </w:p>
    <w:p w14:paraId="1ECDCE07" w14:textId="45279BEE" w:rsidR="00D43C1A" w:rsidRPr="00BE048B" w:rsidRDefault="00D43C1A" w:rsidP="00D43C1A">
      <w:pPr>
        <w:rPr>
          <w:sz w:val="20"/>
          <w:szCs w:val="20"/>
          <w:lang w:val="fr-BE"/>
        </w:rPr>
      </w:pPr>
      <w:r w:rsidRPr="00BE048B">
        <w:rPr>
          <w:sz w:val="20"/>
          <w:szCs w:val="20"/>
          <w:lang w:val="fr-BE"/>
        </w:rPr>
        <w:t xml:space="preserve">Pour compléter son offre, l’entreprise vend </w:t>
      </w:r>
      <w:r>
        <w:rPr>
          <w:sz w:val="20"/>
          <w:szCs w:val="20"/>
          <w:lang w:val="fr-BE"/>
        </w:rPr>
        <w:t xml:space="preserve">également </w:t>
      </w:r>
      <w:r w:rsidRPr="00BE048B">
        <w:rPr>
          <w:sz w:val="20"/>
          <w:szCs w:val="20"/>
          <w:lang w:val="fr-BE"/>
        </w:rPr>
        <w:t>des véhicules d’occasion (</w:t>
      </w:r>
      <w:proofErr w:type="spellStart"/>
      <w:r w:rsidRPr="00BE048B">
        <w:rPr>
          <w:sz w:val="20"/>
          <w:szCs w:val="20"/>
          <w:lang w:val="fr-BE"/>
        </w:rPr>
        <w:t>My</w:t>
      </w:r>
      <w:proofErr w:type="spellEnd"/>
      <w:r w:rsidRPr="00BE048B">
        <w:rPr>
          <w:sz w:val="20"/>
          <w:szCs w:val="20"/>
          <w:lang w:val="fr-BE"/>
        </w:rPr>
        <w:t xml:space="preserve"> </w:t>
      </w:r>
      <w:proofErr w:type="spellStart"/>
      <w:r w:rsidRPr="00BE048B">
        <w:rPr>
          <w:sz w:val="20"/>
          <w:szCs w:val="20"/>
          <w:lang w:val="fr-BE"/>
        </w:rPr>
        <w:t>Way</w:t>
      </w:r>
      <w:proofErr w:type="spellEnd"/>
      <w:r w:rsidRPr="00BE048B">
        <w:rPr>
          <w:sz w:val="20"/>
          <w:szCs w:val="20"/>
          <w:lang w:val="fr-BE"/>
        </w:rPr>
        <w:t xml:space="preserve"> et Audi </w:t>
      </w:r>
      <w:proofErr w:type="spellStart"/>
      <w:r w:rsidRPr="00EF0C9C">
        <w:rPr>
          <w:sz w:val="20"/>
          <w:szCs w:val="20"/>
          <w:lang w:val="fr-BE"/>
        </w:rPr>
        <w:t>Approved</w:t>
      </w:r>
      <w:proofErr w:type="spellEnd"/>
      <w:r w:rsidR="00350E65">
        <w:rPr>
          <w:sz w:val="20"/>
          <w:szCs w:val="20"/>
          <w:lang w:val="fr-BE"/>
        </w:rPr>
        <w:t xml:space="preserve"> </w:t>
      </w:r>
      <w:r w:rsidR="00350E65" w:rsidRPr="00350E65">
        <w:rPr>
          <w:i/>
          <w:iCs/>
          <w:sz w:val="20"/>
          <w:szCs w:val="20"/>
          <w:lang w:val="fr-BE"/>
        </w:rPr>
        <w:t>plus</w:t>
      </w:r>
      <w:r w:rsidRPr="00BE048B">
        <w:rPr>
          <w:sz w:val="20"/>
          <w:szCs w:val="20"/>
          <w:lang w:val="fr-BE"/>
        </w:rPr>
        <w:t xml:space="preserve">) et fournit des services d’entretien, de financement et de leasing par le biais de </w:t>
      </w:r>
      <w:proofErr w:type="spellStart"/>
      <w:r w:rsidRPr="00BE048B">
        <w:rPr>
          <w:sz w:val="20"/>
          <w:szCs w:val="20"/>
          <w:lang w:val="fr-BE"/>
        </w:rPr>
        <w:t>VDFin</w:t>
      </w:r>
      <w:proofErr w:type="spellEnd"/>
      <w:r w:rsidRPr="00BE048B">
        <w:rPr>
          <w:sz w:val="20"/>
          <w:szCs w:val="20"/>
          <w:lang w:val="fr-BE"/>
        </w:rPr>
        <w:t>, une filiale commune avec Volkswagen Financial Services.</w:t>
      </w:r>
    </w:p>
    <w:p w14:paraId="5865980A" w14:textId="77777777" w:rsidR="00D43C1A" w:rsidRPr="00BE048B" w:rsidRDefault="00D43C1A" w:rsidP="00D43C1A">
      <w:pPr>
        <w:rPr>
          <w:sz w:val="20"/>
          <w:szCs w:val="20"/>
          <w:lang w:val="fr-BE"/>
        </w:rPr>
      </w:pPr>
    </w:p>
    <w:p w14:paraId="4C86ABFF" w14:textId="77777777" w:rsidR="00D43C1A" w:rsidRPr="00BE048B" w:rsidRDefault="00D43C1A" w:rsidP="00D43C1A">
      <w:pPr>
        <w:rPr>
          <w:sz w:val="20"/>
          <w:szCs w:val="20"/>
          <w:lang w:val="fr-BE"/>
        </w:rPr>
      </w:pPr>
      <w:r w:rsidRPr="00BE048B">
        <w:rPr>
          <w:sz w:val="20"/>
          <w:szCs w:val="20"/>
          <w:lang w:val="fr-BE"/>
        </w:rPr>
        <w:t xml:space="preserve">D’Ieteren </w:t>
      </w:r>
      <w:r>
        <w:rPr>
          <w:sz w:val="20"/>
          <w:szCs w:val="20"/>
          <w:lang w:val="fr-BE"/>
        </w:rPr>
        <w:t xml:space="preserve">élabore </w:t>
      </w:r>
      <w:r w:rsidRPr="00BE048B">
        <w:rPr>
          <w:sz w:val="20"/>
          <w:szCs w:val="20"/>
          <w:lang w:val="fr-BE"/>
        </w:rPr>
        <w:t xml:space="preserve">également de multiples solutions de mobilité qui vont au-delà de la voiture grâce à son studio </w:t>
      </w:r>
      <w:proofErr w:type="spellStart"/>
      <w:r w:rsidRPr="00BE048B">
        <w:rPr>
          <w:sz w:val="20"/>
          <w:szCs w:val="20"/>
          <w:lang w:val="fr-BE"/>
        </w:rPr>
        <w:t>Lab</w:t>
      </w:r>
      <w:proofErr w:type="spellEnd"/>
      <w:r w:rsidRPr="00BE048B">
        <w:rPr>
          <w:sz w:val="20"/>
          <w:szCs w:val="20"/>
          <w:lang w:val="fr-BE"/>
        </w:rPr>
        <w:t>-Box avec, entre</w:t>
      </w:r>
      <w:r>
        <w:rPr>
          <w:sz w:val="20"/>
          <w:szCs w:val="20"/>
          <w:lang w:val="fr-BE"/>
        </w:rPr>
        <w:t xml:space="preserve"> </w:t>
      </w:r>
      <w:r w:rsidRPr="00BE048B">
        <w:rPr>
          <w:sz w:val="20"/>
          <w:szCs w:val="20"/>
          <w:lang w:val="fr-BE"/>
        </w:rPr>
        <w:t>autre</w:t>
      </w:r>
      <w:r>
        <w:rPr>
          <w:sz w:val="20"/>
          <w:szCs w:val="20"/>
          <w:lang w:val="fr-BE"/>
        </w:rPr>
        <w:t>s</w:t>
      </w:r>
      <w:r w:rsidRPr="00BE048B">
        <w:rPr>
          <w:sz w:val="20"/>
          <w:szCs w:val="20"/>
          <w:lang w:val="fr-BE"/>
        </w:rPr>
        <w:t xml:space="preserve">, Poppy pour les voitures partagées, HUSH pour les navettes autonomes, </w:t>
      </w:r>
      <w:proofErr w:type="spellStart"/>
      <w:r w:rsidRPr="00BE048B">
        <w:rPr>
          <w:sz w:val="20"/>
          <w:szCs w:val="20"/>
          <w:lang w:val="fr-BE"/>
        </w:rPr>
        <w:t>MyMove</w:t>
      </w:r>
      <w:proofErr w:type="spellEnd"/>
      <w:r w:rsidRPr="00BE048B">
        <w:rPr>
          <w:sz w:val="20"/>
          <w:szCs w:val="20"/>
          <w:lang w:val="fr-BE"/>
        </w:rPr>
        <w:t xml:space="preserve"> pour la gestion de flottes de véhicules partagés et Taxis Verts. EDI (electric by D’Ieteren) commercialise des solutions de recharge pour voitures électriques. L’acquisition de Go-Solar, active dans les panneaux solaires</w:t>
      </w:r>
      <w:r>
        <w:rPr>
          <w:sz w:val="20"/>
          <w:szCs w:val="20"/>
          <w:lang w:val="fr-BE"/>
        </w:rPr>
        <w:t>,</w:t>
      </w:r>
      <w:r w:rsidRPr="00BE048B">
        <w:rPr>
          <w:sz w:val="20"/>
          <w:szCs w:val="20"/>
          <w:lang w:val="fr-BE"/>
        </w:rPr>
        <w:t xml:space="preserve"> permet à EDI de proposer un nouvel écosystème global de recharge électrique tant pour la voiture que pour les usages domestiques. </w:t>
      </w:r>
    </w:p>
    <w:p w14:paraId="658132D8" w14:textId="77777777" w:rsidR="00D43C1A" w:rsidRPr="00BE048B" w:rsidRDefault="00D43C1A" w:rsidP="00D43C1A">
      <w:pPr>
        <w:rPr>
          <w:sz w:val="20"/>
          <w:szCs w:val="20"/>
          <w:lang w:val="fr-BE"/>
        </w:rPr>
      </w:pPr>
    </w:p>
    <w:p w14:paraId="2888872D" w14:textId="77777777" w:rsidR="00D43C1A" w:rsidRPr="00BE048B" w:rsidRDefault="00D43C1A" w:rsidP="00D43C1A">
      <w:pPr>
        <w:rPr>
          <w:sz w:val="20"/>
          <w:szCs w:val="20"/>
          <w:lang w:val="fr-BE"/>
        </w:rPr>
      </w:pPr>
      <w:r w:rsidRPr="00BE048B">
        <w:rPr>
          <w:sz w:val="20"/>
          <w:szCs w:val="20"/>
          <w:lang w:val="fr-BE"/>
        </w:rPr>
        <w:t>Récemment, D’Ieteren s’est lancé</w:t>
      </w:r>
      <w:r>
        <w:rPr>
          <w:sz w:val="20"/>
          <w:szCs w:val="20"/>
          <w:lang w:val="fr-BE"/>
        </w:rPr>
        <w:t>e</w:t>
      </w:r>
      <w:r w:rsidRPr="00BE048B">
        <w:rPr>
          <w:sz w:val="20"/>
          <w:szCs w:val="20"/>
          <w:lang w:val="fr-BE"/>
        </w:rPr>
        <w:t xml:space="preserve"> dans le secteur du vélo avec </w:t>
      </w:r>
      <w:r>
        <w:rPr>
          <w:sz w:val="20"/>
          <w:szCs w:val="20"/>
          <w:lang w:val="fr-BE"/>
        </w:rPr>
        <w:t xml:space="preserve">son </w:t>
      </w:r>
      <w:r w:rsidRPr="00BE048B">
        <w:rPr>
          <w:sz w:val="20"/>
          <w:szCs w:val="20"/>
          <w:lang w:val="fr-BE"/>
        </w:rPr>
        <w:t>enseigne Lucien</w:t>
      </w:r>
      <w:r>
        <w:rPr>
          <w:sz w:val="20"/>
          <w:szCs w:val="20"/>
          <w:lang w:val="fr-BE"/>
        </w:rPr>
        <w:t>.</w:t>
      </w:r>
      <w:r w:rsidRPr="00BE048B">
        <w:rPr>
          <w:sz w:val="20"/>
          <w:szCs w:val="20"/>
          <w:lang w:val="fr-BE"/>
        </w:rPr>
        <w:t xml:space="preserve"> </w:t>
      </w:r>
      <w:r>
        <w:rPr>
          <w:sz w:val="20"/>
          <w:szCs w:val="20"/>
          <w:lang w:val="fr-BE"/>
        </w:rPr>
        <w:t xml:space="preserve">Elle </w:t>
      </w:r>
      <w:r w:rsidRPr="00BE048B">
        <w:rPr>
          <w:sz w:val="20"/>
          <w:szCs w:val="20"/>
          <w:lang w:val="fr-BE"/>
        </w:rPr>
        <w:t>ambition</w:t>
      </w:r>
      <w:r>
        <w:rPr>
          <w:sz w:val="20"/>
          <w:szCs w:val="20"/>
          <w:lang w:val="fr-BE"/>
        </w:rPr>
        <w:t>ne</w:t>
      </w:r>
      <w:r w:rsidRPr="00BE048B">
        <w:rPr>
          <w:sz w:val="20"/>
          <w:szCs w:val="20"/>
          <w:lang w:val="fr-BE"/>
        </w:rPr>
        <w:t xml:space="preserve"> de jouer un rôle de distributeur de deux-roues de premier plan en Belgique.</w:t>
      </w:r>
    </w:p>
    <w:p w14:paraId="0991686E" w14:textId="77777777" w:rsidR="00F8656C" w:rsidRPr="003A6F72" w:rsidRDefault="00F8656C" w:rsidP="007A7AD4">
      <w:pPr>
        <w:rPr>
          <w:lang w:val="fr-BE"/>
        </w:rPr>
      </w:pPr>
    </w:p>
    <w:sectPr w:rsidR="00F8656C" w:rsidRPr="003A6F7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1DEB" w14:textId="77777777" w:rsidR="006D4EFE" w:rsidRDefault="006D4EFE">
      <w:r>
        <w:separator/>
      </w:r>
    </w:p>
  </w:endnote>
  <w:endnote w:type="continuationSeparator" w:id="0">
    <w:p w14:paraId="2BAAAEA2" w14:textId="77777777" w:rsidR="006D4EFE" w:rsidRDefault="006D4EFE">
      <w:r>
        <w:continuationSeparator/>
      </w:r>
    </w:p>
  </w:endnote>
  <w:endnote w:type="continuationNotice" w:id="1">
    <w:p w14:paraId="15C30E29" w14:textId="77777777" w:rsidR="006D4EFE" w:rsidRDefault="006D4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62073"/>
      <w:docPartObj>
        <w:docPartGallery w:val="Page Numbers (Bottom of Page)"/>
        <w:docPartUnique/>
      </w:docPartObj>
    </w:sdtPr>
    <w:sdtContent>
      <w:sdt>
        <w:sdtPr>
          <w:id w:val="-1769616900"/>
          <w:docPartObj>
            <w:docPartGallery w:val="Page Numbers (Top of Page)"/>
            <w:docPartUnique/>
          </w:docPartObj>
        </w:sdtPr>
        <w:sdtContent>
          <w:p w14:paraId="6CEEC4EA" w14:textId="77777777" w:rsidR="00185CEC" w:rsidRPr="00185CEC" w:rsidRDefault="00C50418">
            <w:pPr>
              <w:pStyle w:val="Footer"/>
              <w:jc w:val="right"/>
            </w:pPr>
            <w:r w:rsidRPr="00185CEC">
              <w:fldChar w:fldCharType="begin"/>
            </w:r>
            <w:r w:rsidRPr="00185CEC">
              <w:instrText>PAGE</w:instrText>
            </w:r>
            <w:r w:rsidRPr="00185CEC">
              <w:fldChar w:fldCharType="separate"/>
            </w:r>
            <w:r w:rsidRPr="00185CEC">
              <w:rPr>
                <w:lang w:val="fr-FR"/>
              </w:rPr>
              <w:t>2</w:t>
            </w:r>
            <w:r w:rsidRPr="00185CEC">
              <w:fldChar w:fldCharType="end"/>
            </w:r>
            <w:r>
              <w:rPr>
                <w:lang w:val="fr-FR"/>
              </w:rPr>
              <w:t>/</w:t>
            </w:r>
            <w:r w:rsidRPr="00185CEC">
              <w:fldChar w:fldCharType="begin"/>
            </w:r>
            <w:r w:rsidRPr="00185CEC">
              <w:instrText>NUMPAGES</w:instrText>
            </w:r>
            <w:r w:rsidRPr="00185CEC">
              <w:fldChar w:fldCharType="separate"/>
            </w:r>
            <w:r w:rsidRPr="00185CEC">
              <w:rPr>
                <w:lang w:val="fr-FR"/>
              </w:rPr>
              <w:t>2</w:t>
            </w:r>
            <w:r w:rsidRPr="00185CEC">
              <w:fldChar w:fldCharType="end"/>
            </w:r>
          </w:p>
        </w:sdtContent>
      </w:sdt>
    </w:sdtContent>
  </w:sdt>
  <w:p w14:paraId="1F052A8A" w14:textId="77777777" w:rsidR="00AF2890" w:rsidRPr="00185CE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834E" w14:textId="77777777" w:rsidR="006D4EFE" w:rsidRDefault="006D4EFE">
      <w:r>
        <w:separator/>
      </w:r>
    </w:p>
  </w:footnote>
  <w:footnote w:type="continuationSeparator" w:id="0">
    <w:p w14:paraId="0397021B" w14:textId="77777777" w:rsidR="006D4EFE" w:rsidRDefault="006D4EFE">
      <w:r>
        <w:continuationSeparator/>
      </w:r>
    </w:p>
  </w:footnote>
  <w:footnote w:type="continuationNotice" w:id="1">
    <w:p w14:paraId="35AEF86E" w14:textId="77777777" w:rsidR="006D4EFE" w:rsidRDefault="006D4E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654A" w14:textId="77777777" w:rsidR="00917F7B" w:rsidRDefault="00C50418" w:rsidP="00917F7B">
    <w:pPr>
      <w:pStyle w:val="Header"/>
      <w:jc w:val="center"/>
    </w:pPr>
    <w:r>
      <w:rPr>
        <w:noProof/>
      </w:rPr>
      <w:drawing>
        <wp:anchor distT="0" distB="0" distL="114300" distR="114300" simplePos="0" relativeHeight="251658241" behindDoc="0" locked="0" layoutInCell="1" allowOverlap="1" wp14:anchorId="6C726111" wp14:editId="7B02A75B">
          <wp:simplePos x="0" y="0"/>
          <wp:positionH relativeFrom="column">
            <wp:posOffset>-211787</wp:posOffset>
          </wp:positionH>
          <wp:positionV relativeFrom="paragraph">
            <wp:posOffset>-31750</wp:posOffset>
          </wp:positionV>
          <wp:extent cx="1899920" cy="765810"/>
          <wp:effectExtent l="0" t="0" r="5080" b="0"/>
          <wp:wrapNone/>
          <wp:docPr id="79" name="Image 7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920" cy="7658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FDB5AB3" wp14:editId="0D335C9F">
          <wp:simplePos x="0" y="0"/>
          <wp:positionH relativeFrom="column">
            <wp:posOffset>4602821</wp:posOffset>
          </wp:positionH>
          <wp:positionV relativeFrom="paragraph">
            <wp:posOffset>273685</wp:posOffset>
          </wp:positionV>
          <wp:extent cx="1092835" cy="196215"/>
          <wp:effectExtent l="0" t="0" r="0" b="0"/>
          <wp:wrapTopAndBottom/>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1092835" cy="196215"/>
                  </a:xfrm>
                  <a:prstGeom prst="rect">
                    <a:avLst/>
                  </a:prstGeom>
                </pic:spPr>
              </pic:pic>
            </a:graphicData>
          </a:graphic>
        </wp:anchor>
      </w:drawing>
    </w:r>
  </w:p>
  <w:p w14:paraId="2F028F5E" w14:textId="77777777" w:rsidR="00D46E1B" w:rsidRPr="00917F7B" w:rsidRDefault="00000000" w:rsidP="00917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B0222"/>
    <w:multiLevelType w:val="hybridMultilevel"/>
    <w:tmpl w:val="037AA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E56CFC"/>
    <w:multiLevelType w:val="hybridMultilevel"/>
    <w:tmpl w:val="9CEC9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C2636D"/>
    <w:multiLevelType w:val="hybridMultilevel"/>
    <w:tmpl w:val="49E683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17133262">
    <w:abstractNumId w:val="2"/>
  </w:num>
  <w:num w:numId="2" w16cid:durableId="547227245">
    <w:abstractNumId w:val="0"/>
  </w:num>
  <w:num w:numId="3" w16cid:durableId="838690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53"/>
    <w:rsid w:val="000314AC"/>
    <w:rsid w:val="000378BD"/>
    <w:rsid w:val="00077BED"/>
    <w:rsid w:val="0009059B"/>
    <w:rsid w:val="00092A2B"/>
    <w:rsid w:val="000B0518"/>
    <w:rsid w:val="000B2627"/>
    <w:rsid w:val="000C5EB4"/>
    <w:rsid w:val="000D6A66"/>
    <w:rsid w:val="000F06A0"/>
    <w:rsid w:val="00103DB5"/>
    <w:rsid w:val="001227B8"/>
    <w:rsid w:val="00130641"/>
    <w:rsid w:val="0013268A"/>
    <w:rsid w:val="001401E3"/>
    <w:rsid w:val="00153979"/>
    <w:rsid w:val="001555D7"/>
    <w:rsid w:val="001731EA"/>
    <w:rsid w:val="00180F40"/>
    <w:rsid w:val="00182CFC"/>
    <w:rsid w:val="001843C1"/>
    <w:rsid w:val="001A0154"/>
    <w:rsid w:val="001A7241"/>
    <w:rsid w:val="001A7D7E"/>
    <w:rsid w:val="001B2C75"/>
    <w:rsid w:val="001C7EB2"/>
    <w:rsid w:val="001D7C91"/>
    <w:rsid w:val="001F18A9"/>
    <w:rsid w:val="002043D1"/>
    <w:rsid w:val="002122E7"/>
    <w:rsid w:val="00237C85"/>
    <w:rsid w:val="00243A5C"/>
    <w:rsid w:val="00246054"/>
    <w:rsid w:val="002645C1"/>
    <w:rsid w:val="00271E4D"/>
    <w:rsid w:val="00287353"/>
    <w:rsid w:val="002952E1"/>
    <w:rsid w:val="002A0D9A"/>
    <w:rsid w:val="002C5EF3"/>
    <w:rsid w:val="002D1C3E"/>
    <w:rsid w:val="002D4DAA"/>
    <w:rsid w:val="002E38F3"/>
    <w:rsid w:val="002E4178"/>
    <w:rsid w:val="00315DAC"/>
    <w:rsid w:val="003222AB"/>
    <w:rsid w:val="00332A93"/>
    <w:rsid w:val="00340C96"/>
    <w:rsid w:val="0034635F"/>
    <w:rsid w:val="003475CF"/>
    <w:rsid w:val="00350DC3"/>
    <w:rsid w:val="00350E65"/>
    <w:rsid w:val="003618DC"/>
    <w:rsid w:val="0036319F"/>
    <w:rsid w:val="00364510"/>
    <w:rsid w:val="003768D6"/>
    <w:rsid w:val="00383DE6"/>
    <w:rsid w:val="00391C28"/>
    <w:rsid w:val="003A4091"/>
    <w:rsid w:val="003A6F72"/>
    <w:rsid w:val="003B2EA6"/>
    <w:rsid w:val="003C3174"/>
    <w:rsid w:val="003C66F8"/>
    <w:rsid w:val="003D1E97"/>
    <w:rsid w:val="003E0805"/>
    <w:rsid w:val="003E662F"/>
    <w:rsid w:val="00402F2A"/>
    <w:rsid w:val="00404F58"/>
    <w:rsid w:val="00416666"/>
    <w:rsid w:val="00421FE8"/>
    <w:rsid w:val="00423B65"/>
    <w:rsid w:val="0046768B"/>
    <w:rsid w:val="004D4EE9"/>
    <w:rsid w:val="004D64C8"/>
    <w:rsid w:val="004E4297"/>
    <w:rsid w:val="004F3F57"/>
    <w:rsid w:val="00506A3A"/>
    <w:rsid w:val="0050763F"/>
    <w:rsid w:val="00511089"/>
    <w:rsid w:val="00516311"/>
    <w:rsid w:val="00520D42"/>
    <w:rsid w:val="00522270"/>
    <w:rsid w:val="005273A1"/>
    <w:rsid w:val="005752A1"/>
    <w:rsid w:val="005C0790"/>
    <w:rsid w:val="005D61BC"/>
    <w:rsid w:val="005D772E"/>
    <w:rsid w:val="005E3A00"/>
    <w:rsid w:val="005E7602"/>
    <w:rsid w:val="005F23F8"/>
    <w:rsid w:val="005F38A5"/>
    <w:rsid w:val="006100B8"/>
    <w:rsid w:val="0061142A"/>
    <w:rsid w:val="00637CD7"/>
    <w:rsid w:val="0064395D"/>
    <w:rsid w:val="006570E0"/>
    <w:rsid w:val="0066151A"/>
    <w:rsid w:val="006634C1"/>
    <w:rsid w:val="00680812"/>
    <w:rsid w:val="00682CE0"/>
    <w:rsid w:val="006A0076"/>
    <w:rsid w:val="006A7F32"/>
    <w:rsid w:val="006C3103"/>
    <w:rsid w:val="006D4EFE"/>
    <w:rsid w:val="006D689A"/>
    <w:rsid w:val="006E379B"/>
    <w:rsid w:val="006F43AF"/>
    <w:rsid w:val="006F50CA"/>
    <w:rsid w:val="0070178F"/>
    <w:rsid w:val="00705D6F"/>
    <w:rsid w:val="00714C95"/>
    <w:rsid w:val="00715620"/>
    <w:rsid w:val="00734657"/>
    <w:rsid w:val="00734F6E"/>
    <w:rsid w:val="00736C2B"/>
    <w:rsid w:val="00765C25"/>
    <w:rsid w:val="00780489"/>
    <w:rsid w:val="00796333"/>
    <w:rsid w:val="007A7AD4"/>
    <w:rsid w:val="007C3A51"/>
    <w:rsid w:val="007D6369"/>
    <w:rsid w:val="007E2175"/>
    <w:rsid w:val="007F5F3C"/>
    <w:rsid w:val="007F729D"/>
    <w:rsid w:val="00843298"/>
    <w:rsid w:val="008439C1"/>
    <w:rsid w:val="00847553"/>
    <w:rsid w:val="00847766"/>
    <w:rsid w:val="00867ECD"/>
    <w:rsid w:val="00873EFB"/>
    <w:rsid w:val="00875308"/>
    <w:rsid w:val="008C21E6"/>
    <w:rsid w:val="008C7AD2"/>
    <w:rsid w:val="008D0E30"/>
    <w:rsid w:val="008D4EBF"/>
    <w:rsid w:val="008F0C3B"/>
    <w:rsid w:val="008F3588"/>
    <w:rsid w:val="00907153"/>
    <w:rsid w:val="009446F1"/>
    <w:rsid w:val="00946555"/>
    <w:rsid w:val="009544FD"/>
    <w:rsid w:val="009642AA"/>
    <w:rsid w:val="009716AC"/>
    <w:rsid w:val="009933DD"/>
    <w:rsid w:val="00993B3E"/>
    <w:rsid w:val="009A5445"/>
    <w:rsid w:val="009A69EC"/>
    <w:rsid w:val="009A707D"/>
    <w:rsid w:val="009B4CE0"/>
    <w:rsid w:val="009B7481"/>
    <w:rsid w:val="009C2986"/>
    <w:rsid w:val="009D0C54"/>
    <w:rsid w:val="009D14BA"/>
    <w:rsid w:val="009D2857"/>
    <w:rsid w:val="009E07D1"/>
    <w:rsid w:val="009E3A74"/>
    <w:rsid w:val="009F424F"/>
    <w:rsid w:val="00A07922"/>
    <w:rsid w:val="00A17504"/>
    <w:rsid w:val="00A36F83"/>
    <w:rsid w:val="00A407C3"/>
    <w:rsid w:val="00A448D7"/>
    <w:rsid w:val="00A809F7"/>
    <w:rsid w:val="00A90E95"/>
    <w:rsid w:val="00AC29FB"/>
    <w:rsid w:val="00AD0C45"/>
    <w:rsid w:val="00AD185A"/>
    <w:rsid w:val="00B00E8E"/>
    <w:rsid w:val="00B06CB3"/>
    <w:rsid w:val="00B21554"/>
    <w:rsid w:val="00B651AE"/>
    <w:rsid w:val="00B80082"/>
    <w:rsid w:val="00B95F26"/>
    <w:rsid w:val="00BA45F0"/>
    <w:rsid w:val="00BC274B"/>
    <w:rsid w:val="00BE629A"/>
    <w:rsid w:val="00BF1E8D"/>
    <w:rsid w:val="00BF2B20"/>
    <w:rsid w:val="00C13376"/>
    <w:rsid w:val="00C224D3"/>
    <w:rsid w:val="00C50418"/>
    <w:rsid w:val="00C50DA1"/>
    <w:rsid w:val="00C54607"/>
    <w:rsid w:val="00C61163"/>
    <w:rsid w:val="00C66600"/>
    <w:rsid w:val="00C75150"/>
    <w:rsid w:val="00C75DB4"/>
    <w:rsid w:val="00C75F80"/>
    <w:rsid w:val="00C9341E"/>
    <w:rsid w:val="00CC57C6"/>
    <w:rsid w:val="00CE2213"/>
    <w:rsid w:val="00CE591C"/>
    <w:rsid w:val="00CF3FE9"/>
    <w:rsid w:val="00D0079E"/>
    <w:rsid w:val="00D41843"/>
    <w:rsid w:val="00D4230A"/>
    <w:rsid w:val="00D43C1A"/>
    <w:rsid w:val="00D66B62"/>
    <w:rsid w:val="00D705C5"/>
    <w:rsid w:val="00D706BD"/>
    <w:rsid w:val="00D706D0"/>
    <w:rsid w:val="00D7123A"/>
    <w:rsid w:val="00D77C78"/>
    <w:rsid w:val="00D85FEE"/>
    <w:rsid w:val="00DA00E8"/>
    <w:rsid w:val="00DC3423"/>
    <w:rsid w:val="00DD5D6B"/>
    <w:rsid w:val="00E16797"/>
    <w:rsid w:val="00E23FBE"/>
    <w:rsid w:val="00E33DC7"/>
    <w:rsid w:val="00E906B0"/>
    <w:rsid w:val="00EB6F31"/>
    <w:rsid w:val="00EC1866"/>
    <w:rsid w:val="00EC4731"/>
    <w:rsid w:val="00EC596A"/>
    <w:rsid w:val="00EF0C9C"/>
    <w:rsid w:val="00EF1887"/>
    <w:rsid w:val="00EF428F"/>
    <w:rsid w:val="00F22800"/>
    <w:rsid w:val="00F322C8"/>
    <w:rsid w:val="00F47D74"/>
    <w:rsid w:val="00F502E5"/>
    <w:rsid w:val="00F81ED5"/>
    <w:rsid w:val="00F84869"/>
    <w:rsid w:val="00F8656C"/>
    <w:rsid w:val="00F91725"/>
    <w:rsid w:val="00F96620"/>
    <w:rsid w:val="00FA0889"/>
    <w:rsid w:val="00FA5403"/>
    <w:rsid w:val="00FB6156"/>
    <w:rsid w:val="00FD438B"/>
    <w:rsid w:val="00FE713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D0B4"/>
  <w15:chartTrackingRefBased/>
  <w15:docId w15:val="{BFAFC561-62A2-4737-868A-B403CEF6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553"/>
    <w:pPr>
      <w:spacing w:after="0" w:line="240" w:lineRule="auto"/>
    </w:pPr>
    <w:rPr>
      <w:sz w:val="24"/>
      <w:szCs w:val="24"/>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553"/>
    <w:pPr>
      <w:tabs>
        <w:tab w:val="center" w:pos="4513"/>
        <w:tab w:val="right" w:pos="9026"/>
      </w:tabs>
    </w:pPr>
  </w:style>
  <w:style w:type="character" w:customStyle="1" w:styleId="HeaderChar">
    <w:name w:val="Header Char"/>
    <w:basedOn w:val="DefaultParagraphFont"/>
    <w:link w:val="Header"/>
    <w:uiPriority w:val="99"/>
    <w:rsid w:val="00847553"/>
    <w:rPr>
      <w:sz w:val="24"/>
      <w:szCs w:val="24"/>
      <w:lang w:val="de-CH"/>
    </w:rPr>
  </w:style>
  <w:style w:type="paragraph" w:styleId="Footer">
    <w:name w:val="footer"/>
    <w:basedOn w:val="Normal"/>
    <w:link w:val="FooterChar"/>
    <w:uiPriority w:val="99"/>
    <w:unhideWhenUsed/>
    <w:rsid w:val="00847553"/>
    <w:pPr>
      <w:tabs>
        <w:tab w:val="center" w:pos="4513"/>
        <w:tab w:val="right" w:pos="9026"/>
      </w:tabs>
    </w:pPr>
  </w:style>
  <w:style w:type="character" w:customStyle="1" w:styleId="FooterChar">
    <w:name w:val="Footer Char"/>
    <w:basedOn w:val="DefaultParagraphFont"/>
    <w:link w:val="Footer"/>
    <w:uiPriority w:val="99"/>
    <w:rsid w:val="00847553"/>
    <w:rPr>
      <w:sz w:val="24"/>
      <w:szCs w:val="24"/>
      <w:lang w:val="de-CH"/>
    </w:rPr>
  </w:style>
  <w:style w:type="paragraph" w:styleId="Revision">
    <w:name w:val="Revision"/>
    <w:hidden/>
    <w:uiPriority w:val="99"/>
    <w:semiHidden/>
    <w:rsid w:val="0036319F"/>
    <w:pPr>
      <w:spacing w:after="0" w:line="240" w:lineRule="auto"/>
    </w:pPr>
    <w:rPr>
      <w:sz w:val="24"/>
      <w:szCs w:val="24"/>
      <w:lang w:val="de-CH"/>
    </w:rPr>
  </w:style>
  <w:style w:type="character" w:styleId="CommentReference">
    <w:name w:val="annotation reference"/>
    <w:basedOn w:val="DefaultParagraphFont"/>
    <w:uiPriority w:val="99"/>
    <w:semiHidden/>
    <w:unhideWhenUsed/>
    <w:rsid w:val="0036319F"/>
    <w:rPr>
      <w:sz w:val="16"/>
      <w:szCs w:val="16"/>
    </w:rPr>
  </w:style>
  <w:style w:type="paragraph" w:styleId="CommentText">
    <w:name w:val="annotation text"/>
    <w:basedOn w:val="Normal"/>
    <w:link w:val="CommentTextChar"/>
    <w:uiPriority w:val="99"/>
    <w:semiHidden/>
    <w:unhideWhenUsed/>
    <w:rsid w:val="0036319F"/>
    <w:rPr>
      <w:sz w:val="20"/>
      <w:szCs w:val="20"/>
    </w:rPr>
  </w:style>
  <w:style w:type="character" w:customStyle="1" w:styleId="CommentTextChar">
    <w:name w:val="Comment Text Char"/>
    <w:basedOn w:val="DefaultParagraphFont"/>
    <w:link w:val="CommentText"/>
    <w:uiPriority w:val="99"/>
    <w:semiHidden/>
    <w:rsid w:val="0036319F"/>
    <w:rPr>
      <w:sz w:val="20"/>
      <w:szCs w:val="20"/>
      <w:lang w:val="de-CH"/>
    </w:rPr>
  </w:style>
  <w:style w:type="paragraph" w:styleId="CommentSubject">
    <w:name w:val="annotation subject"/>
    <w:basedOn w:val="CommentText"/>
    <w:next w:val="CommentText"/>
    <w:link w:val="CommentSubjectChar"/>
    <w:uiPriority w:val="99"/>
    <w:semiHidden/>
    <w:unhideWhenUsed/>
    <w:rsid w:val="0036319F"/>
    <w:rPr>
      <w:b/>
      <w:bCs/>
    </w:rPr>
  </w:style>
  <w:style w:type="character" w:customStyle="1" w:styleId="CommentSubjectChar">
    <w:name w:val="Comment Subject Char"/>
    <w:basedOn w:val="CommentTextChar"/>
    <w:link w:val="CommentSubject"/>
    <w:uiPriority w:val="99"/>
    <w:semiHidden/>
    <w:rsid w:val="0036319F"/>
    <w:rPr>
      <w:b/>
      <w:bCs/>
      <w:sz w:val="20"/>
      <w:szCs w:val="20"/>
      <w:lang w:val="de-CH"/>
    </w:rPr>
  </w:style>
  <w:style w:type="paragraph" w:styleId="ListParagraph">
    <w:name w:val="List Paragraph"/>
    <w:basedOn w:val="Normal"/>
    <w:uiPriority w:val="34"/>
    <w:qFormat/>
    <w:rsid w:val="00C54607"/>
    <w:pPr>
      <w:ind w:left="720"/>
      <w:contextualSpacing/>
    </w:pPr>
  </w:style>
  <w:style w:type="character" w:styleId="Hyperlink">
    <w:name w:val="Hyperlink"/>
    <w:basedOn w:val="DefaultParagraphFont"/>
    <w:uiPriority w:val="99"/>
    <w:unhideWhenUsed/>
    <w:rsid w:val="002C5EF3"/>
    <w:rPr>
      <w:color w:val="0563C1" w:themeColor="hyperlink"/>
      <w:u w:val="single"/>
    </w:rPr>
  </w:style>
  <w:style w:type="character" w:styleId="UnresolvedMention">
    <w:name w:val="Unresolved Mention"/>
    <w:basedOn w:val="DefaultParagraphFont"/>
    <w:uiPriority w:val="99"/>
    <w:semiHidden/>
    <w:unhideWhenUsed/>
    <w:rsid w:val="002C5EF3"/>
    <w:rPr>
      <w:color w:val="605E5C"/>
      <w:shd w:val="clear" w:color="auto" w:fill="E1DFDD"/>
    </w:rPr>
  </w:style>
  <w:style w:type="character" w:styleId="FollowedHyperlink">
    <w:name w:val="FollowedHyperlink"/>
    <w:basedOn w:val="DefaultParagraphFont"/>
    <w:uiPriority w:val="99"/>
    <w:semiHidden/>
    <w:unhideWhenUsed/>
    <w:rsid w:val="00A809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0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an-marc.ponteville@dieteren.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my.dumont@microlino.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C35A0C66FD8F4EABA0547263785ADC" ma:contentTypeVersion="13" ma:contentTypeDescription="Crée un document." ma:contentTypeScope="" ma:versionID="bf0073f4ab0b5313265b970172ee5202">
  <xsd:schema xmlns:xsd="http://www.w3.org/2001/XMLSchema" xmlns:xs="http://www.w3.org/2001/XMLSchema" xmlns:p="http://schemas.microsoft.com/office/2006/metadata/properties" xmlns:ns2="16ab41dc-2086-47ce-b8ce-be55c5d44830" xmlns:ns3="ff3faae4-14b1-4ef5-8330-5a837f0bead5" targetNamespace="http://schemas.microsoft.com/office/2006/metadata/properties" ma:root="true" ma:fieldsID="e6c4948fabbec6ca09e2f9188a49c28e" ns2:_="" ns3:_="">
    <xsd:import namespace="16ab41dc-2086-47ce-b8ce-be55c5d44830"/>
    <xsd:import namespace="ff3faae4-14b1-4ef5-8330-5a837f0bea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41dc-2086-47ce-b8ce-be55c5d44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faae4-14b1-4ef5-8330-5a837f0bea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b6545e-529e-4460-8bf0-b1306d16f7e1}" ma:internalName="TaxCatchAll" ma:showField="CatchAllData" ma:web="ff3faae4-14b1-4ef5-8330-5a837f0bea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3faae4-14b1-4ef5-8330-5a837f0bead5" xsi:nil="true"/>
    <lcf76f155ced4ddcb4097134ff3c332f xmlns="16ab41dc-2086-47ce-b8ce-be55c5d448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0D624-5C4C-443D-B80E-993A5BA48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b41dc-2086-47ce-b8ce-be55c5d44830"/>
    <ds:schemaRef ds:uri="ff3faae4-14b1-4ef5-8330-5a837f0b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AB886-8003-4A88-B044-8F3BF3E64957}">
  <ds:schemaRefs>
    <ds:schemaRef ds:uri="http://schemas.microsoft.com/office/2006/metadata/properties"/>
    <ds:schemaRef ds:uri="http://schemas.microsoft.com/office/infopath/2007/PartnerControls"/>
    <ds:schemaRef ds:uri="ff3faae4-14b1-4ef5-8330-5a837f0bead5"/>
    <ds:schemaRef ds:uri="16ab41dc-2086-47ce-b8ce-be55c5d44830"/>
  </ds:schemaRefs>
</ds:datastoreItem>
</file>

<file path=customXml/itemProps3.xml><?xml version="1.0" encoding="utf-8"?>
<ds:datastoreItem xmlns:ds="http://schemas.openxmlformats.org/officeDocument/2006/customXml" ds:itemID="{A821045B-98D1-48CD-A623-A3F975A04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PONTEVILLE Jean-Marc</dc:creator>
  <cp:keywords/>
  <dc:description/>
  <cp:lastModifiedBy>STEYVERS Dirk</cp:lastModifiedBy>
  <cp:revision>3</cp:revision>
  <cp:lastPrinted>2023-07-10T15:18:00Z</cp:lastPrinted>
  <dcterms:created xsi:type="dcterms:W3CDTF">2023-07-10T15:10:00Z</dcterms:created>
  <dcterms:modified xsi:type="dcterms:W3CDTF">2023-07-10T15:18:00Z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0x01010055C35A0C66FD8F4EABA0547263785ADC</vt:lpwstr>
  </property>
  <property fmtid="{D5CDD505-2E9C-101B-9397-08002B2CF9AE}" pid="3" name="MediaServiceImageTags">
    <vt:lpwstr/>
  </property>
</Properties>
</file>