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9409" w14:textId="5DF4CF5F" w:rsidR="007E5CA0" w:rsidRPr="0001535D" w:rsidRDefault="0001535D" w:rsidP="007E5CA0">
      <w:pPr>
        <w:pStyle w:val="Koptekst"/>
        <w:rPr>
          <w:b/>
          <w:bCs/>
          <w:color w:val="C3001E"/>
          <w:sz w:val="32"/>
          <w:szCs w:val="32"/>
          <w:lang w:val="nl-NL"/>
        </w:rPr>
      </w:pPr>
      <w:r w:rsidRPr="0001535D">
        <w:rPr>
          <w:b/>
          <w:bCs/>
          <w:color w:val="C3001E"/>
          <w:sz w:val="32"/>
          <w:szCs w:val="32"/>
          <w:lang w:val="nl-NL"/>
        </w:rPr>
        <w:t>ПРИМЕР ВНЕДРЕНИЯ ЗАКАЗЧИКОМ</w:t>
      </w:r>
    </w:p>
    <w:p w14:paraId="054EFD7B" w14:textId="77777777" w:rsidR="007E5CA0" w:rsidRPr="003C75D1" w:rsidRDefault="007E5CA0" w:rsidP="007E5CA0">
      <w:pPr>
        <w:spacing w:line="271" w:lineRule="auto"/>
        <w:rPr>
          <w:rFonts w:cs="Arial"/>
          <w:b/>
          <w:sz w:val="20"/>
          <w:szCs w:val="20"/>
          <w:lang w:val="ru-RU"/>
        </w:rPr>
      </w:pPr>
    </w:p>
    <w:p w14:paraId="425F13DA" w14:textId="77777777" w:rsidR="007E5CA0" w:rsidRPr="003C75D1" w:rsidRDefault="007E5CA0" w:rsidP="007E5CA0">
      <w:pPr>
        <w:spacing w:line="271" w:lineRule="auto"/>
        <w:rPr>
          <w:rFonts w:cs="Arial"/>
          <w:b/>
          <w:bCs/>
          <w:sz w:val="20"/>
          <w:szCs w:val="20"/>
          <w:lang w:val="ru-RU"/>
        </w:rPr>
      </w:pPr>
    </w:p>
    <w:p w14:paraId="54896690" w14:textId="04B91726" w:rsidR="007E5CA0" w:rsidRDefault="007E5CA0" w:rsidP="007E5CA0">
      <w:pPr>
        <w:spacing w:line="271" w:lineRule="auto"/>
        <w:rPr>
          <w:rStyle w:val="Zwaar"/>
          <w:rFonts w:cs="Arial"/>
          <w:sz w:val="20"/>
          <w:szCs w:val="20"/>
          <w:lang w:val="ru-RU"/>
        </w:rPr>
      </w:pPr>
      <w:r w:rsidRPr="003C75D1">
        <w:rPr>
          <w:rStyle w:val="Zwaar"/>
          <w:rFonts w:cs="Arial"/>
          <w:sz w:val="20"/>
          <w:szCs w:val="20"/>
          <w:lang w:val="ru-RU"/>
        </w:rPr>
        <w:t>Ме</w:t>
      </w:r>
      <w:r w:rsidRPr="003C75D1">
        <w:rPr>
          <w:rStyle w:val="Zwaar"/>
          <w:rFonts w:cs="Arial"/>
          <w:sz w:val="20"/>
          <w:szCs w:val="20"/>
          <w:lang w:val="fr-CH"/>
        </w:rPr>
        <w:t>x</w:t>
      </w:r>
      <w:r w:rsidRPr="003C75D1">
        <w:rPr>
          <w:rStyle w:val="Zwaar"/>
          <w:rFonts w:cs="Arial"/>
          <w:sz w:val="20"/>
          <w:szCs w:val="20"/>
          <w:lang w:val="ru-RU"/>
        </w:rPr>
        <w:t xml:space="preserve">, Швейцария, </w:t>
      </w:r>
      <w:r w:rsidR="0001535D">
        <w:rPr>
          <w:rStyle w:val="Zwaar"/>
          <w:rFonts w:cs="Arial"/>
          <w:sz w:val="20"/>
          <w:szCs w:val="20"/>
          <w:lang w:val="fr-BE"/>
        </w:rPr>
        <w:t>26</w:t>
      </w:r>
      <w:r w:rsidR="0001535D" w:rsidRPr="0001535D">
        <w:rPr>
          <w:rStyle w:val="Zwaar"/>
          <w:rFonts w:cs="Arial"/>
          <w:sz w:val="20"/>
          <w:szCs w:val="20"/>
          <w:lang w:val="fr-BE"/>
        </w:rPr>
        <w:t xml:space="preserve"> октября 2023 г.</w:t>
      </w:r>
    </w:p>
    <w:p w14:paraId="7111BA89" w14:textId="77777777" w:rsidR="0001535D" w:rsidRPr="00477661" w:rsidRDefault="0001535D" w:rsidP="0001535D">
      <w:pPr>
        <w:spacing w:line="240" w:lineRule="auto"/>
        <w:rPr>
          <w:rFonts w:cs="Arial"/>
          <w:sz w:val="20"/>
          <w:szCs w:val="20"/>
        </w:rPr>
      </w:pPr>
    </w:p>
    <w:p w14:paraId="502E05E4" w14:textId="77777777" w:rsidR="0001535D" w:rsidRPr="00477661" w:rsidRDefault="0001535D" w:rsidP="0001535D">
      <w:pPr>
        <w:spacing w:line="240" w:lineRule="auto"/>
        <w:rPr>
          <w:rFonts w:cs="Arial"/>
          <w:sz w:val="20"/>
          <w:szCs w:val="20"/>
        </w:rPr>
      </w:pPr>
    </w:p>
    <w:p w14:paraId="10A4D9DE" w14:textId="77777777" w:rsidR="0001535D" w:rsidRPr="00477661" w:rsidRDefault="0001535D" w:rsidP="0001535D">
      <w:pPr>
        <w:rPr>
          <w:rFonts w:cs="Arial"/>
          <w:b/>
          <w:bCs/>
          <w:sz w:val="20"/>
          <w:szCs w:val="20"/>
        </w:rPr>
      </w:pPr>
      <w:r w:rsidRPr="00477661">
        <w:rPr>
          <w:rFonts w:eastAsia="Noto Sans" w:cs="Arial"/>
          <w:b/>
          <w:sz w:val="20"/>
          <w:szCs w:val="20"/>
          <w:lang w:val="ru-RU" w:bidi="ru-RU"/>
        </w:rPr>
        <w:t>Три приобретенных решения BOBST за два года </w:t>
      </w:r>
      <w:r w:rsidRPr="00477661">
        <w:rPr>
          <w:rFonts w:eastAsia="Noto Sans" w:cs="Arial"/>
          <w:sz w:val="20"/>
          <w:szCs w:val="20"/>
          <w:lang w:val="ru-RU" w:bidi="ru-RU"/>
        </w:rPr>
        <w:t>—</w:t>
      </w:r>
      <w:r w:rsidRPr="00477661">
        <w:rPr>
          <w:rFonts w:eastAsia="Noto Sans" w:cs="Arial"/>
          <w:b/>
          <w:sz w:val="20"/>
          <w:szCs w:val="20"/>
          <w:lang w:val="ru-RU" w:bidi="ru-RU"/>
        </w:rPr>
        <w:t xml:space="preserve"> основа значительного роста Manor Packaging</w:t>
      </w:r>
    </w:p>
    <w:p w14:paraId="1F46CB8E" w14:textId="77777777" w:rsidR="0001535D" w:rsidRPr="00477661" w:rsidRDefault="0001535D" w:rsidP="0001535D">
      <w:pPr>
        <w:spacing w:line="276" w:lineRule="auto"/>
        <w:rPr>
          <w:rFonts w:cs="Arial"/>
          <w:sz w:val="20"/>
          <w:szCs w:val="20"/>
        </w:rPr>
      </w:pPr>
    </w:p>
    <w:p w14:paraId="79FBB902" w14:textId="77777777" w:rsidR="0001535D" w:rsidRPr="00F501AB" w:rsidRDefault="0001535D" w:rsidP="0001535D">
      <w:pPr>
        <w:spacing w:line="276" w:lineRule="auto"/>
        <w:rPr>
          <w:rFonts w:cs="Arial"/>
          <w:b/>
          <w:bCs/>
          <w:sz w:val="20"/>
          <w:szCs w:val="20"/>
          <w:lang w:val="ru-RU"/>
        </w:rPr>
      </w:pPr>
      <w:r w:rsidRPr="00F501AB">
        <w:rPr>
          <w:rFonts w:eastAsia="Noto Sans" w:cs="Arial"/>
          <w:b/>
          <w:bCs/>
          <w:sz w:val="20"/>
          <w:szCs w:val="20"/>
          <w:lang w:val="ru-RU" w:bidi="ru-RU"/>
        </w:rPr>
        <w:t xml:space="preserve">Опыт — наилучшая основа для построения доверия. Это доказывает и партнерство между Manor Packaging — частью Fencor Packaging Group — и мировым лидером </w:t>
      </w:r>
      <w:r w:rsidRPr="00F501AB">
        <w:rPr>
          <w:rFonts w:cs="Arial"/>
          <w:b/>
          <w:bCs/>
          <w:sz w:val="20"/>
          <w:szCs w:val="20"/>
          <w:lang w:val="ru-RU" w:bidi="ru-RU"/>
        </w:rPr>
        <w:t xml:space="preserve">в области технологий </w:t>
      </w:r>
      <w:r w:rsidRPr="00F501AB">
        <w:rPr>
          <w:rFonts w:eastAsia="Noto Sans" w:cs="Arial"/>
          <w:b/>
          <w:bCs/>
          <w:sz w:val="20"/>
          <w:szCs w:val="20"/>
          <w:lang w:val="ru-RU" w:bidi="ru-RU"/>
        </w:rPr>
        <w:t>производства упаковки</w:t>
      </w:r>
      <w:r w:rsidRPr="00F501AB">
        <w:rPr>
          <w:rFonts w:cs="Arial"/>
          <w:b/>
          <w:bCs/>
          <w:sz w:val="20"/>
          <w:szCs w:val="20"/>
          <w:lang w:val="ru-RU" w:bidi="ru-RU"/>
        </w:rPr>
        <w:t xml:space="preserve">швейцарской компанией </w:t>
      </w:r>
      <w:r w:rsidRPr="00F501AB">
        <w:rPr>
          <w:rFonts w:eastAsia="Noto Sans" w:cs="Arial"/>
          <w:b/>
          <w:bCs/>
          <w:sz w:val="20"/>
          <w:szCs w:val="20"/>
          <w:lang w:val="ru-RU" w:bidi="ru-RU"/>
        </w:rPr>
        <w:t>BOBST.</w:t>
      </w:r>
    </w:p>
    <w:p w14:paraId="48F58B4B" w14:textId="77777777" w:rsidR="0001535D" w:rsidRPr="0001535D" w:rsidRDefault="0001535D" w:rsidP="0001535D">
      <w:pPr>
        <w:spacing w:line="276" w:lineRule="auto"/>
        <w:rPr>
          <w:rFonts w:cs="Arial"/>
          <w:sz w:val="20"/>
          <w:szCs w:val="20"/>
          <w:lang w:val="ru-RU"/>
        </w:rPr>
      </w:pPr>
    </w:p>
    <w:p w14:paraId="0EEDA8F8" w14:textId="77777777" w:rsidR="0001535D" w:rsidRPr="00477661" w:rsidRDefault="0001535D" w:rsidP="0001535D">
      <w:pPr>
        <w:spacing w:line="276" w:lineRule="auto"/>
        <w:rPr>
          <w:rFonts w:cs="Arial"/>
          <w:sz w:val="20"/>
          <w:szCs w:val="20"/>
          <w:lang w:val="ru-RU"/>
        </w:rPr>
      </w:pPr>
      <w:r w:rsidRPr="00477661">
        <w:rPr>
          <w:rFonts w:eastAsia="Noto Sans" w:cs="Arial"/>
          <w:sz w:val="20"/>
          <w:szCs w:val="20"/>
          <w:lang w:val="ru-RU" w:bidi="ru-RU"/>
        </w:rPr>
        <w:t>Еще в январе 2020 г. находящаяся в Питерсборо (Великобритания) компания, специализирующаяся на упаковке из гофрокартона, не располагала ни одним решением BOBST. Сегодня таких машин три, и все они были установлены всего за два года.</w:t>
      </w:r>
    </w:p>
    <w:p w14:paraId="4E77FB13" w14:textId="77777777" w:rsidR="0001535D" w:rsidRPr="00477661" w:rsidRDefault="0001535D" w:rsidP="0001535D">
      <w:pPr>
        <w:spacing w:line="276" w:lineRule="auto"/>
        <w:rPr>
          <w:rFonts w:cs="Arial"/>
          <w:sz w:val="20"/>
          <w:szCs w:val="20"/>
          <w:lang w:val="ru-RU"/>
        </w:rPr>
      </w:pPr>
    </w:p>
    <w:p w14:paraId="6BE7DE98" w14:textId="77777777" w:rsidR="0001535D" w:rsidRPr="00477661" w:rsidRDefault="0001535D" w:rsidP="0001535D">
      <w:pPr>
        <w:spacing w:line="276" w:lineRule="auto"/>
        <w:rPr>
          <w:rFonts w:cs="Arial"/>
          <w:sz w:val="20"/>
          <w:szCs w:val="20"/>
          <w:lang w:val="ru-RU"/>
        </w:rPr>
      </w:pPr>
      <w:r w:rsidRPr="00477661">
        <w:rPr>
          <w:rFonts w:eastAsia="Noto Sans" w:cs="Arial"/>
          <w:sz w:val="20"/>
          <w:szCs w:val="20"/>
          <w:lang w:val="ru-RU" w:bidi="ru-RU"/>
        </w:rPr>
        <w:t>Первое из решений BOBST — BOBST FFG 8.20 Discovery, встроенная фальцевально-склеивающая машина нового поколения, установленная в феврале 2020 г. Поскольку во время приобретения Discovery представители Manor Packaging увидели, насколько серьезно BOBST относится к обслуживанию клиентов и послепродажной поддержке, решение относительно следующей инвестиции было несложным: идеальным выбором с учетом стремительно растущих потребностей компании стала машина BOBST VISIONCUT 1.6.</w:t>
      </w:r>
    </w:p>
    <w:p w14:paraId="39534D21" w14:textId="77777777" w:rsidR="0001535D" w:rsidRPr="00477661" w:rsidRDefault="0001535D" w:rsidP="0001535D">
      <w:pPr>
        <w:spacing w:line="276" w:lineRule="auto"/>
        <w:rPr>
          <w:rFonts w:cs="Arial"/>
          <w:sz w:val="20"/>
          <w:szCs w:val="20"/>
          <w:lang w:val="ru-RU"/>
        </w:rPr>
      </w:pPr>
    </w:p>
    <w:p w14:paraId="4BC2B1A5" w14:textId="77777777" w:rsidR="0001535D" w:rsidRPr="00477661" w:rsidRDefault="0001535D" w:rsidP="0001535D">
      <w:pPr>
        <w:spacing w:line="276" w:lineRule="auto"/>
        <w:rPr>
          <w:rFonts w:cs="Arial"/>
          <w:sz w:val="20"/>
          <w:szCs w:val="20"/>
          <w:lang w:val="ru-RU"/>
        </w:rPr>
      </w:pPr>
      <w:r w:rsidRPr="00477661">
        <w:rPr>
          <w:rFonts w:eastAsia="Noto Sans" w:cs="Arial"/>
          <w:sz w:val="20"/>
          <w:szCs w:val="20"/>
          <w:lang w:val="ru-RU" w:bidi="ru-RU"/>
        </w:rPr>
        <w:t>«Большая часть наших текущих розничных заказов выполнялась на имеющемся у нас плосковысекательном прессе, однако, несмотря на регулярное техобслуживание, мы были очень подвержены риску простоев и нуждались в дополнительных мощностях, чтобы обеспечить требуемое клиентами время выполнения заказов», — говорит Дэвид Орр, управляющий директор Fencor Packaging Group. «Мы побеседовали со специалистами BOBST, и они порекомендовали нам VISIONCUT 1.6. После установки FFG 8.20 Discovery наши клиенты были настолько довольны, что мы даже не искали других решений».</w:t>
      </w:r>
    </w:p>
    <w:p w14:paraId="0725EBCC" w14:textId="77777777" w:rsidR="0001535D" w:rsidRPr="00477661" w:rsidRDefault="0001535D" w:rsidP="0001535D">
      <w:pPr>
        <w:spacing w:line="276" w:lineRule="auto"/>
        <w:rPr>
          <w:rFonts w:cs="Arial"/>
          <w:sz w:val="20"/>
          <w:szCs w:val="20"/>
          <w:lang w:val="ru-RU"/>
        </w:rPr>
      </w:pPr>
    </w:p>
    <w:p w14:paraId="54D3B751" w14:textId="77777777" w:rsidR="0001535D" w:rsidRPr="00477661" w:rsidRDefault="0001535D" w:rsidP="0001535D">
      <w:pPr>
        <w:spacing w:line="276" w:lineRule="auto"/>
        <w:rPr>
          <w:rFonts w:cs="Arial"/>
          <w:sz w:val="20"/>
          <w:szCs w:val="20"/>
          <w:lang w:val="ru-RU"/>
        </w:rPr>
      </w:pPr>
      <w:r w:rsidRPr="00477661">
        <w:rPr>
          <w:rFonts w:eastAsia="Noto Sans" w:cs="Arial"/>
          <w:sz w:val="20"/>
          <w:szCs w:val="20"/>
          <w:lang w:val="ru-RU" w:bidi="ru-RU"/>
        </w:rPr>
        <w:t xml:space="preserve">Обеспечивающая первоклассную точность высечки машина VISIONCUT 1.6 поддерживает использование инструментов анализа Performance Management (Управление эффективностью) и Equipment Monitoring (Мониторинг оборудования), доступных через платформу BOBST Connect. Эти инструменты позволяют в режиме реального времени отслеживать готовность к работе и производительность для оптимизации эффективности производственной линии и сокращения отходов. Кроме того, этот плосковысекательный пресс предлагает высочайшую гибкость, поскольку может работать с широким диапазоном материалов: от твердого гофрокартона толщиной до 9 мм до трехслойного гофрированного картона. </w:t>
      </w:r>
    </w:p>
    <w:p w14:paraId="592C7FD5" w14:textId="77777777" w:rsidR="0001535D" w:rsidRPr="00477661" w:rsidRDefault="0001535D" w:rsidP="0001535D">
      <w:pPr>
        <w:spacing w:line="276" w:lineRule="auto"/>
        <w:rPr>
          <w:rFonts w:cs="Arial"/>
          <w:sz w:val="20"/>
          <w:szCs w:val="20"/>
          <w:lang w:val="ru-RU"/>
        </w:rPr>
      </w:pPr>
    </w:p>
    <w:p w14:paraId="1B30ED51" w14:textId="77777777" w:rsidR="0001535D" w:rsidRPr="00477661" w:rsidRDefault="0001535D" w:rsidP="0001535D">
      <w:pPr>
        <w:spacing w:line="276" w:lineRule="auto"/>
        <w:rPr>
          <w:rFonts w:cs="Arial"/>
          <w:sz w:val="20"/>
          <w:szCs w:val="20"/>
          <w:lang w:val="ru-RU"/>
        </w:rPr>
      </w:pPr>
      <w:r w:rsidRPr="00477661">
        <w:rPr>
          <w:rFonts w:eastAsia="Noto Sans" w:cs="Arial"/>
          <w:sz w:val="20"/>
          <w:szCs w:val="20"/>
          <w:lang w:val="ru-RU" w:bidi="ru-RU"/>
        </w:rPr>
        <w:t xml:space="preserve">Эта инвестиция Manor Packaging быстро окупается: количество заказов стабильно растет, особенно в сфере электронной торговли. Повторилась история с предыдущей инвестицией: вскоре стала очевидной необходимость в приобретении еще одной машины. «Разумеется, совершенствование одной сферы производства часто приводит к тому, что новые задачи или необходимость в улучшениях возникают и в другой сфере — и именно это произошло с нами», — признает г-н Орр. «Мы быстро поняли, что нашей многоточечной фальцеваль-склеивающей </w:t>
      </w:r>
      <w:r w:rsidRPr="00477661">
        <w:rPr>
          <w:rFonts w:eastAsia="Noto Sans" w:cs="Arial"/>
          <w:sz w:val="20"/>
          <w:szCs w:val="20"/>
          <w:lang w:val="ru-RU" w:bidi="ru-RU"/>
        </w:rPr>
        <w:lastRenderedPageBreak/>
        <w:t>машине нужен помощник, который также позволит нам предлагать клиентам больше разнообразия и возможностей.</w:t>
      </w:r>
    </w:p>
    <w:p w14:paraId="3F0CF539" w14:textId="77777777" w:rsidR="0001535D" w:rsidRPr="00477661" w:rsidRDefault="0001535D" w:rsidP="0001535D">
      <w:pPr>
        <w:spacing w:line="276" w:lineRule="auto"/>
        <w:rPr>
          <w:rFonts w:cs="Arial"/>
          <w:sz w:val="20"/>
          <w:szCs w:val="20"/>
          <w:lang w:val="ru-RU"/>
        </w:rPr>
      </w:pPr>
    </w:p>
    <w:p w14:paraId="6F285968" w14:textId="77777777" w:rsidR="0001535D" w:rsidRPr="00477661" w:rsidRDefault="0001535D" w:rsidP="0001535D">
      <w:pPr>
        <w:spacing w:line="276" w:lineRule="auto"/>
        <w:rPr>
          <w:rFonts w:cs="Arial"/>
          <w:sz w:val="20"/>
          <w:szCs w:val="20"/>
          <w:lang w:val="ru-RU"/>
        </w:rPr>
      </w:pPr>
      <w:r w:rsidRPr="00477661">
        <w:rPr>
          <w:rFonts w:eastAsia="Noto Sans" w:cs="Arial"/>
          <w:sz w:val="20"/>
          <w:szCs w:val="20"/>
          <w:lang w:val="ru-RU" w:bidi="ru-RU"/>
        </w:rPr>
        <w:t xml:space="preserve">И снова компания BOBST смогла предложить идеальное решение — машину EXPERTFOLD 165, которая была установлена в августе 2021 г. </w:t>
      </w:r>
    </w:p>
    <w:p w14:paraId="79FAD27B" w14:textId="77777777" w:rsidR="0001535D" w:rsidRPr="00477661" w:rsidRDefault="0001535D" w:rsidP="0001535D">
      <w:pPr>
        <w:spacing w:line="276" w:lineRule="auto"/>
        <w:rPr>
          <w:rFonts w:cs="Arial"/>
          <w:sz w:val="20"/>
          <w:szCs w:val="20"/>
          <w:lang w:val="ru-RU"/>
        </w:rPr>
      </w:pPr>
    </w:p>
    <w:p w14:paraId="2669A183" w14:textId="77777777" w:rsidR="0001535D" w:rsidRPr="00477661" w:rsidRDefault="0001535D" w:rsidP="0001535D">
      <w:pPr>
        <w:spacing w:line="276" w:lineRule="auto"/>
        <w:rPr>
          <w:rFonts w:cs="Arial"/>
          <w:sz w:val="20"/>
          <w:szCs w:val="20"/>
          <w:lang w:val="ru-RU"/>
        </w:rPr>
      </w:pPr>
      <w:r w:rsidRPr="00477661">
        <w:rPr>
          <w:rFonts w:eastAsia="Noto Sans" w:cs="Arial"/>
          <w:sz w:val="20"/>
          <w:szCs w:val="20"/>
          <w:lang w:val="ru-RU" w:bidi="ru-RU"/>
        </w:rPr>
        <w:t>EXPERTFOLD 165 A2 предлагает именно то, что нужно Manor Packaging — идеальную комбинацию скорости и точности при изготовлении упаковки. Ее впечатляющий перечень преимуществ включает высокоскоростной и высококачественный конвертинг благодаря различным специальным устройствам, обеспечивающим полный контроль над процессами фальцовки и склеивания. Простая настройка и возможность повторного применения данных тиража значительно сокращают время подготовки к работе, а модульная конструкция позволяет Manor Packaging добавлять дополнительные компоненты, когда в них возникнет необходимость.</w:t>
      </w:r>
    </w:p>
    <w:p w14:paraId="3D65D690" w14:textId="77777777" w:rsidR="0001535D" w:rsidRPr="00477661" w:rsidRDefault="0001535D" w:rsidP="0001535D">
      <w:pPr>
        <w:spacing w:line="276" w:lineRule="auto"/>
        <w:rPr>
          <w:rFonts w:cs="Arial"/>
          <w:sz w:val="20"/>
          <w:szCs w:val="20"/>
          <w:lang w:val="ru-RU"/>
        </w:rPr>
      </w:pPr>
    </w:p>
    <w:p w14:paraId="06E52018" w14:textId="77777777" w:rsidR="0001535D" w:rsidRPr="00477661" w:rsidRDefault="0001535D" w:rsidP="0001535D">
      <w:pPr>
        <w:spacing w:line="276" w:lineRule="auto"/>
        <w:rPr>
          <w:rFonts w:cs="Arial"/>
          <w:sz w:val="20"/>
          <w:szCs w:val="20"/>
          <w:lang w:val="ru-RU"/>
        </w:rPr>
      </w:pPr>
      <w:r w:rsidRPr="00477661">
        <w:rPr>
          <w:rFonts w:eastAsia="Noto Sans" w:cs="Arial"/>
          <w:sz w:val="20"/>
          <w:szCs w:val="20"/>
          <w:lang w:val="ru-RU" w:bidi="ru-RU"/>
        </w:rPr>
        <w:t xml:space="preserve"> «Тот факт, что у BOBST есть работающие в Великобритании инженеры, оказал решающее влияние при принятии решения», — поясняет г-н Орр. «Мы с большим удовольствием заплатим небольшую надбавку, чтобы быть уверенными, что рядом с нами всегда будут инженеры, которые знают эти машины вдоль и поперек, особенно когда мы должны поставить продукцию клиентам в очень короткие сроки». </w:t>
      </w:r>
    </w:p>
    <w:p w14:paraId="1F0CDAAA" w14:textId="77777777" w:rsidR="0001535D" w:rsidRPr="00477661" w:rsidRDefault="0001535D" w:rsidP="0001535D">
      <w:pPr>
        <w:spacing w:line="276" w:lineRule="auto"/>
        <w:rPr>
          <w:rFonts w:cs="Arial"/>
          <w:sz w:val="20"/>
          <w:szCs w:val="20"/>
          <w:lang w:val="ru-RU"/>
        </w:rPr>
      </w:pPr>
    </w:p>
    <w:p w14:paraId="4B2D6A19" w14:textId="77777777" w:rsidR="0001535D" w:rsidRPr="00477661" w:rsidRDefault="0001535D" w:rsidP="0001535D">
      <w:pPr>
        <w:spacing w:line="276" w:lineRule="auto"/>
        <w:rPr>
          <w:rFonts w:cs="Arial"/>
          <w:sz w:val="20"/>
          <w:szCs w:val="20"/>
          <w:lang w:val="ru-RU"/>
        </w:rPr>
      </w:pPr>
      <w:r w:rsidRPr="00477661">
        <w:rPr>
          <w:rFonts w:eastAsia="Noto Sans" w:cs="Arial"/>
          <w:sz w:val="20"/>
          <w:szCs w:val="20"/>
          <w:lang w:val="ru-RU" w:bidi="ru-RU"/>
        </w:rPr>
        <w:t xml:space="preserve">Прекрасные времена для Manor Packaging продолжаются. Сделав за последние несколько лет значительные инвестиции в развитие бизнеса, компания уже начинает пожинать плоды, включая повышение производительности, гибкости и устойчивости. </w:t>
      </w:r>
    </w:p>
    <w:p w14:paraId="284C1FB8" w14:textId="77777777" w:rsidR="0001535D" w:rsidRPr="00477661" w:rsidRDefault="0001535D" w:rsidP="0001535D">
      <w:pPr>
        <w:spacing w:line="276" w:lineRule="auto"/>
        <w:rPr>
          <w:rFonts w:cs="Arial"/>
          <w:sz w:val="20"/>
          <w:szCs w:val="20"/>
          <w:lang w:val="ru-RU"/>
        </w:rPr>
      </w:pPr>
    </w:p>
    <w:p w14:paraId="0B699922" w14:textId="77777777" w:rsidR="0001535D" w:rsidRPr="00477661" w:rsidRDefault="0001535D" w:rsidP="0001535D">
      <w:pPr>
        <w:spacing w:line="276" w:lineRule="auto"/>
        <w:rPr>
          <w:rFonts w:cs="Arial"/>
          <w:sz w:val="20"/>
          <w:szCs w:val="20"/>
          <w:lang w:val="ru-RU"/>
        </w:rPr>
      </w:pPr>
      <w:r w:rsidRPr="00477661">
        <w:rPr>
          <w:rFonts w:eastAsia="Noto Sans" w:cs="Arial"/>
          <w:sz w:val="20"/>
          <w:szCs w:val="20"/>
          <w:lang w:val="ru-RU" w:bidi="ru-RU"/>
        </w:rPr>
        <w:t xml:space="preserve"> «Наши операторы очень гордятся тем, что работают на лучшем в отрасли оборудовании», — добавляет г-н Орр. «Но самое главное, что это означает качество, надежность и необходимые услуги. Делая покупку у BOBST, вы получаете не просто машину. А сразу весь комплект.</w:t>
      </w:r>
    </w:p>
    <w:p w14:paraId="6D24652C" w14:textId="77777777" w:rsidR="0001535D" w:rsidRPr="00477661" w:rsidRDefault="0001535D" w:rsidP="0001535D">
      <w:pPr>
        <w:spacing w:line="276" w:lineRule="auto"/>
        <w:rPr>
          <w:rFonts w:cs="Arial"/>
          <w:sz w:val="20"/>
          <w:szCs w:val="20"/>
          <w:lang w:val="ru-RU"/>
        </w:rPr>
      </w:pPr>
    </w:p>
    <w:p w14:paraId="284A2F30" w14:textId="77777777" w:rsidR="0001535D" w:rsidRPr="00477661" w:rsidRDefault="0001535D" w:rsidP="0001535D">
      <w:pPr>
        <w:spacing w:line="276" w:lineRule="auto"/>
        <w:rPr>
          <w:rFonts w:cs="Arial"/>
          <w:sz w:val="20"/>
          <w:szCs w:val="20"/>
          <w:lang w:val="ru-RU"/>
        </w:rPr>
      </w:pPr>
      <w:r w:rsidRPr="00477661">
        <w:rPr>
          <w:rFonts w:eastAsia="Noto Sans" w:cs="Arial"/>
          <w:sz w:val="20"/>
          <w:szCs w:val="20"/>
          <w:lang w:val="ru-RU" w:bidi="ru-RU"/>
        </w:rPr>
        <w:t xml:space="preserve">«Мы очень довольны нашим партнерством, оно ассоциируется у нас с движением вперед. Теперь, когда мы выбираем новую машину, наше первое побуждение — идти к BOBST», — говорит он. Поскольку это быстро ставшее успешным сотрудничество продолжает приносить плоды, очевидно, что головокружительный совместный путь двух компаний еще далек от завершения. </w:t>
      </w:r>
    </w:p>
    <w:p w14:paraId="7874A55C" w14:textId="7EE31BC2" w:rsidR="007E5CA0" w:rsidRDefault="007E5CA0" w:rsidP="007E5CA0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69ACCFEB" w14:textId="77777777" w:rsidR="004352E6" w:rsidRPr="001353E7" w:rsidRDefault="004352E6" w:rsidP="007E5CA0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59C9E3BE" w14:textId="77777777" w:rsidR="00DD2743" w:rsidRPr="00DD2743" w:rsidRDefault="00DD2743" w:rsidP="00DD274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Cs w:val="19"/>
          <w:lang w:val="ru-RU"/>
        </w:rPr>
      </w:pPr>
      <w:r w:rsidRPr="00DD2743">
        <w:rPr>
          <w:rFonts w:asciiTheme="minorHAnsi" w:hAnsiTheme="minorHAnsi" w:cstheme="minorHAnsi"/>
          <w:b/>
          <w:bCs/>
          <w:szCs w:val="19"/>
          <w:lang w:val="ru-RU"/>
        </w:rPr>
        <w:t xml:space="preserve">О компании </w:t>
      </w:r>
      <w:r w:rsidRPr="00DD2743">
        <w:rPr>
          <w:rFonts w:asciiTheme="minorHAnsi" w:hAnsiTheme="minorHAnsi" w:cstheme="minorHAnsi"/>
          <w:b/>
          <w:bCs/>
          <w:szCs w:val="19"/>
        </w:rPr>
        <w:t>BOBST</w:t>
      </w:r>
    </w:p>
    <w:p w14:paraId="3132C7D7" w14:textId="77777777" w:rsidR="00DD2743" w:rsidRPr="00DD2743" w:rsidRDefault="00DD2743" w:rsidP="00DD2743">
      <w:pPr>
        <w:spacing w:line="240" w:lineRule="auto"/>
        <w:rPr>
          <w:rFonts w:asciiTheme="minorHAnsi" w:hAnsiTheme="minorHAnsi" w:cstheme="minorHAnsi"/>
          <w:lang w:val="ru-RU"/>
        </w:rPr>
      </w:pPr>
      <w:r w:rsidRPr="00DD2743">
        <w:rPr>
          <w:rFonts w:asciiTheme="minorHAnsi" w:hAnsiTheme="minorHAnsi" w:cstheme="minorHAnsi"/>
          <w:lang w:val="ru-RU"/>
        </w:rPr>
        <w:t>Мы являемся ведущим мировым поставщиком оборудования по нанесению покрытий, печати, конвертингу и услуг для предприятий по производству этикеток, гибких материалов, упаковки из картона и гофрокартона.</w:t>
      </w:r>
    </w:p>
    <w:p w14:paraId="04295874" w14:textId="77777777" w:rsidR="00DD2743" w:rsidRPr="00DD2743" w:rsidRDefault="00DD2743" w:rsidP="00DD2743">
      <w:pPr>
        <w:spacing w:line="240" w:lineRule="auto"/>
        <w:rPr>
          <w:rFonts w:asciiTheme="minorHAnsi" w:hAnsiTheme="minorHAnsi" w:cstheme="minorHAnsi"/>
          <w:lang w:val="ru-RU"/>
        </w:rPr>
      </w:pPr>
    </w:p>
    <w:p w14:paraId="41330959" w14:textId="77777777" w:rsidR="00DD2743" w:rsidRPr="00DD2743" w:rsidRDefault="00DD2743" w:rsidP="00DD2743">
      <w:pPr>
        <w:spacing w:line="240" w:lineRule="auto"/>
        <w:rPr>
          <w:rFonts w:asciiTheme="minorHAnsi" w:hAnsiTheme="minorHAnsi" w:cstheme="minorHAnsi"/>
          <w:lang w:val="ru-RU"/>
        </w:rPr>
      </w:pPr>
      <w:r w:rsidRPr="00DD2743">
        <w:rPr>
          <w:rFonts w:asciiTheme="minorHAnsi" w:hAnsiTheme="minorHAnsi" w:cstheme="minorHAnsi"/>
          <w:lang w:val="ru-RU"/>
        </w:rPr>
        <w:t xml:space="preserve">Основанная Йозефом Бобстом в 1890 году в Лозанне (Швейцария), компания </w:t>
      </w:r>
      <w:r w:rsidRPr="00DD2743">
        <w:rPr>
          <w:rFonts w:asciiTheme="minorHAnsi" w:hAnsiTheme="minorHAnsi" w:cstheme="minorHAnsi"/>
        </w:rPr>
        <w:t>BOBST</w:t>
      </w:r>
      <w:r w:rsidRPr="00DD2743">
        <w:rPr>
          <w:rFonts w:asciiTheme="minorHAnsi" w:hAnsiTheme="minorHAnsi" w:cstheme="minorHAnsi"/>
          <w:lang w:val="ru-RU"/>
        </w:rPr>
        <w:t xml:space="preserve"> представлена более чем в 50 странах, имеет 19 производственных площадок в 11 странах мира и штат более 6</w:t>
      </w:r>
      <w:r w:rsidRPr="00DD2743">
        <w:rPr>
          <w:rFonts w:asciiTheme="minorHAnsi" w:hAnsiTheme="minorHAnsi" w:cstheme="minorHAnsi"/>
          <w:sz w:val="8"/>
          <w:szCs w:val="8"/>
        </w:rPr>
        <w:t> </w:t>
      </w:r>
      <w:r w:rsidRPr="00DD2743">
        <w:rPr>
          <w:rFonts w:asciiTheme="minorHAnsi" w:hAnsiTheme="minorHAnsi" w:cstheme="minorHAnsi"/>
          <w:lang w:val="ru-RU"/>
        </w:rPr>
        <w:t>100 сотрудников. На 31 декабря 2022 года компания показала консолидированный оборот в размере 1.841 миллиарда швейцарских франков.</w:t>
      </w:r>
    </w:p>
    <w:p w14:paraId="062FF59E" w14:textId="7BC57D6B" w:rsidR="005E60FA" w:rsidRDefault="005E60FA" w:rsidP="007E5CA0">
      <w:pPr>
        <w:shd w:val="clear" w:color="auto" w:fill="FFFFFF"/>
        <w:spacing w:line="271" w:lineRule="auto"/>
        <w:rPr>
          <w:rFonts w:cs="Arial"/>
          <w:szCs w:val="19"/>
          <w:lang w:val="ru-RU" w:eastAsia="fr-FR"/>
        </w:rPr>
      </w:pPr>
    </w:p>
    <w:p w14:paraId="62695B5E" w14:textId="77777777" w:rsidR="004352E6" w:rsidRDefault="004352E6" w:rsidP="007E5CA0">
      <w:pPr>
        <w:shd w:val="clear" w:color="auto" w:fill="FFFFFF"/>
        <w:spacing w:line="271" w:lineRule="auto"/>
        <w:rPr>
          <w:rFonts w:cs="Arial"/>
          <w:szCs w:val="19"/>
          <w:lang w:val="ru-RU" w:eastAsia="fr-FR"/>
        </w:rPr>
      </w:pPr>
    </w:p>
    <w:p w14:paraId="52EC3449" w14:textId="77777777" w:rsidR="000C1036" w:rsidRDefault="000C1036" w:rsidP="007E5CA0">
      <w:pPr>
        <w:shd w:val="clear" w:color="auto" w:fill="FFFFFF"/>
        <w:spacing w:line="271" w:lineRule="auto"/>
        <w:rPr>
          <w:rFonts w:cs="Arial"/>
          <w:szCs w:val="19"/>
          <w:lang w:val="ru-RU" w:eastAsia="fr-FR"/>
        </w:rPr>
      </w:pPr>
    </w:p>
    <w:p w14:paraId="4603C08A" w14:textId="77777777" w:rsidR="000C1036" w:rsidRDefault="000C1036" w:rsidP="007E5CA0">
      <w:pPr>
        <w:shd w:val="clear" w:color="auto" w:fill="FFFFFF"/>
        <w:spacing w:line="271" w:lineRule="auto"/>
        <w:rPr>
          <w:rFonts w:cs="Arial"/>
          <w:szCs w:val="19"/>
          <w:lang w:val="ru-RU" w:eastAsia="fr-FR"/>
        </w:rPr>
      </w:pPr>
    </w:p>
    <w:p w14:paraId="6F7A9D59" w14:textId="77777777" w:rsidR="000C1036" w:rsidRDefault="000C1036" w:rsidP="007E5CA0">
      <w:pPr>
        <w:shd w:val="clear" w:color="auto" w:fill="FFFFFF"/>
        <w:spacing w:line="271" w:lineRule="auto"/>
        <w:rPr>
          <w:rFonts w:cs="Arial"/>
          <w:szCs w:val="19"/>
          <w:lang w:val="ru-RU" w:eastAsia="fr-FR"/>
        </w:rPr>
      </w:pPr>
    </w:p>
    <w:p w14:paraId="0BF86448" w14:textId="77777777" w:rsidR="000C1036" w:rsidRPr="004216BF" w:rsidRDefault="000C1036" w:rsidP="007E5CA0">
      <w:pPr>
        <w:shd w:val="clear" w:color="auto" w:fill="FFFFFF"/>
        <w:spacing w:line="271" w:lineRule="auto"/>
        <w:rPr>
          <w:rFonts w:cs="Arial"/>
          <w:szCs w:val="19"/>
          <w:lang w:val="ru-RU" w:eastAsia="fr-FR"/>
        </w:rPr>
      </w:pPr>
    </w:p>
    <w:p w14:paraId="78EE54D5" w14:textId="77777777" w:rsidR="003D57C4" w:rsidRPr="002573EE" w:rsidRDefault="005E60FA" w:rsidP="007E5CA0">
      <w:pPr>
        <w:spacing w:line="271" w:lineRule="auto"/>
        <w:rPr>
          <w:rFonts w:cs="Arial"/>
          <w:b/>
          <w:szCs w:val="19"/>
          <w:lang w:val="ru-RU"/>
        </w:rPr>
      </w:pPr>
      <w:r w:rsidRPr="004216BF">
        <w:rPr>
          <w:rFonts w:cs="Arial"/>
          <w:b/>
          <w:szCs w:val="19"/>
          <w:lang w:val="ru-RU"/>
        </w:rPr>
        <w:lastRenderedPageBreak/>
        <w:t>Контактное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лицо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для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прессы</w:t>
      </w:r>
      <w:r w:rsidRPr="002573EE">
        <w:rPr>
          <w:rFonts w:cs="Arial"/>
          <w:b/>
          <w:szCs w:val="19"/>
          <w:lang w:val="ru-RU"/>
        </w:rPr>
        <w:t>:</w:t>
      </w:r>
    </w:p>
    <w:p w14:paraId="6A39768C" w14:textId="77777777" w:rsidR="00DD519E" w:rsidRPr="002573EE" w:rsidRDefault="00DD519E" w:rsidP="007E5CA0">
      <w:pPr>
        <w:spacing w:line="271" w:lineRule="auto"/>
        <w:rPr>
          <w:rFonts w:cs="Arial"/>
          <w:b/>
          <w:szCs w:val="19"/>
          <w:lang w:val="ru-RU"/>
        </w:rPr>
      </w:pPr>
    </w:p>
    <w:p w14:paraId="3985CCC6" w14:textId="77777777" w:rsidR="003D57C4" w:rsidRPr="002573EE" w:rsidRDefault="003D57C4" w:rsidP="007E5CA0">
      <w:pPr>
        <w:spacing w:line="266" w:lineRule="auto"/>
        <w:rPr>
          <w:rFonts w:cs="Arial"/>
          <w:szCs w:val="19"/>
          <w:lang w:val="ru-RU" w:eastAsia="zh-CN"/>
        </w:rPr>
      </w:pPr>
      <w:r w:rsidRPr="004216BF">
        <w:rPr>
          <w:rFonts w:cs="Arial"/>
          <w:szCs w:val="19"/>
          <w:lang w:val="fr-BE" w:eastAsia="zh-CN"/>
        </w:rPr>
        <w:t>Gudrun</w:t>
      </w:r>
      <w:r w:rsidRPr="002573EE">
        <w:rPr>
          <w:rFonts w:cs="Arial"/>
          <w:szCs w:val="19"/>
          <w:lang w:val="ru-RU" w:eastAsia="zh-CN"/>
        </w:rPr>
        <w:t xml:space="preserve"> </w:t>
      </w:r>
      <w:r w:rsidRPr="004216BF">
        <w:rPr>
          <w:rFonts w:cs="Arial"/>
          <w:szCs w:val="19"/>
          <w:lang w:val="fr-BE" w:eastAsia="zh-CN"/>
        </w:rPr>
        <w:t>Alex</w:t>
      </w:r>
      <w:r w:rsidRPr="002573EE">
        <w:rPr>
          <w:rFonts w:cs="Arial"/>
          <w:szCs w:val="19"/>
          <w:lang w:val="ru-RU" w:eastAsia="zh-CN"/>
        </w:rPr>
        <w:br/>
      </w:r>
      <w:r w:rsidRPr="004216BF">
        <w:rPr>
          <w:rFonts w:cs="Arial"/>
          <w:szCs w:val="19"/>
          <w:lang w:val="fr-BE" w:eastAsia="zh-CN"/>
        </w:rPr>
        <w:t>BOBST</w:t>
      </w:r>
      <w:r w:rsidRPr="002573EE">
        <w:rPr>
          <w:rFonts w:cs="Arial"/>
          <w:szCs w:val="19"/>
          <w:lang w:val="ru-RU" w:eastAsia="zh-CN"/>
        </w:rPr>
        <w:t xml:space="preserve"> </w:t>
      </w:r>
      <w:r w:rsidRPr="004216BF">
        <w:rPr>
          <w:rFonts w:cs="Arial"/>
          <w:szCs w:val="19"/>
          <w:lang w:val="fr-BE" w:eastAsia="zh-CN"/>
        </w:rPr>
        <w:t>PR</w:t>
      </w:r>
      <w:r w:rsidRPr="002573EE">
        <w:rPr>
          <w:rFonts w:cs="Arial"/>
          <w:szCs w:val="19"/>
          <w:lang w:val="ru-RU" w:eastAsia="zh-CN"/>
        </w:rPr>
        <w:t xml:space="preserve"> </w:t>
      </w:r>
      <w:r w:rsidRPr="004216BF">
        <w:rPr>
          <w:rFonts w:cs="Arial"/>
          <w:szCs w:val="19"/>
          <w:lang w:val="fr-BE" w:eastAsia="zh-CN"/>
        </w:rPr>
        <w:t>Representative</w:t>
      </w:r>
    </w:p>
    <w:p w14:paraId="5D0DA1B1" w14:textId="77777777" w:rsidR="003D57C4" w:rsidRPr="004216BF" w:rsidRDefault="003D57C4" w:rsidP="007E5CA0">
      <w:pPr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 xml:space="preserve">Tel.: +49 211 58 58 66 66 </w:t>
      </w:r>
    </w:p>
    <w:p w14:paraId="6F00F45D" w14:textId="77777777" w:rsidR="003D57C4" w:rsidRPr="004216BF" w:rsidRDefault="003D57C4" w:rsidP="007E5CA0">
      <w:pPr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>Mobile: +49 160 48 41 439</w:t>
      </w:r>
    </w:p>
    <w:p w14:paraId="12AB97A9" w14:textId="77777777" w:rsidR="007E5CA0" w:rsidRPr="004216BF" w:rsidRDefault="007E5CA0" w:rsidP="007E5CA0">
      <w:pPr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 xml:space="preserve">Email: </w:t>
      </w:r>
      <w:hyperlink r:id="rId7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fr-BE" w:eastAsia="de-DE"/>
          </w:rPr>
          <w:t>gudrun.alex@bobst.com</w:t>
        </w:r>
      </w:hyperlink>
    </w:p>
    <w:p w14:paraId="5BE5FC3E" w14:textId="77777777" w:rsidR="003D57C4" w:rsidRDefault="003D57C4" w:rsidP="007E5CA0">
      <w:pPr>
        <w:rPr>
          <w:rFonts w:cs="Arial"/>
          <w:szCs w:val="19"/>
          <w:lang w:val="fr-BE" w:eastAsia="de-DE"/>
        </w:rPr>
      </w:pPr>
    </w:p>
    <w:p w14:paraId="210ACC2A" w14:textId="77777777" w:rsidR="00DD519E" w:rsidRPr="004216BF" w:rsidRDefault="00DD519E" w:rsidP="007E5CA0">
      <w:pPr>
        <w:rPr>
          <w:rFonts w:cs="Arial"/>
          <w:szCs w:val="19"/>
          <w:lang w:val="fr-BE" w:eastAsia="de-DE"/>
        </w:rPr>
      </w:pPr>
    </w:p>
    <w:p w14:paraId="3647217A" w14:textId="77777777" w:rsidR="003D57C4" w:rsidRDefault="004F66FC" w:rsidP="007E5CA0">
      <w:pPr>
        <w:spacing w:line="240" w:lineRule="auto"/>
        <w:rPr>
          <w:rFonts w:eastAsia="SimSun" w:cs="Arial"/>
          <w:b/>
          <w:bCs/>
          <w:szCs w:val="19"/>
          <w:lang w:val="en-US" w:eastAsia="zh-CN" w:bidi="th-TH"/>
        </w:rPr>
      </w:pPr>
      <w:r w:rsidRPr="004216BF">
        <w:rPr>
          <w:rFonts w:eastAsia="SimSun" w:cs="Arial"/>
          <w:b/>
          <w:bCs/>
          <w:szCs w:val="19"/>
          <w:lang w:val="en-US" w:eastAsia="zh-CN" w:bidi="th-TH"/>
        </w:rPr>
        <w:t>Follow us</w:t>
      </w:r>
      <w:r w:rsidR="003D57C4" w:rsidRPr="004216BF">
        <w:rPr>
          <w:rFonts w:eastAsia="SimSun" w:cs="Arial"/>
          <w:b/>
          <w:bCs/>
          <w:szCs w:val="19"/>
          <w:lang w:val="en-US" w:eastAsia="zh-CN" w:bidi="th-TH"/>
        </w:rPr>
        <w:t>:</w:t>
      </w:r>
    </w:p>
    <w:p w14:paraId="61DC2454" w14:textId="77777777" w:rsidR="00DD519E" w:rsidRPr="004216BF" w:rsidRDefault="00DD519E" w:rsidP="007E5CA0">
      <w:pPr>
        <w:spacing w:line="240" w:lineRule="auto"/>
        <w:rPr>
          <w:rFonts w:ascii="Times New Roman" w:eastAsia="SimSun" w:hAnsi="Times New Roman"/>
          <w:b/>
          <w:bCs/>
          <w:szCs w:val="19"/>
          <w:lang w:val="en-US" w:eastAsia="zh-CN" w:bidi="th-TH"/>
        </w:rPr>
      </w:pPr>
    </w:p>
    <w:p w14:paraId="2F954255" w14:textId="77777777" w:rsidR="00DD2743" w:rsidRDefault="007E5CA0" w:rsidP="007E5CA0">
      <w:pPr>
        <w:spacing w:line="240" w:lineRule="auto"/>
        <w:rPr>
          <w:rFonts w:asciiTheme="majorHAnsi" w:eastAsia="Microsoft YaHei" w:hAnsiTheme="majorHAnsi" w:cstheme="majorHAnsi"/>
          <w:szCs w:val="19"/>
          <w:lang w:val="en-US" w:eastAsia="zh-CN" w:bidi="th-TH"/>
        </w:rPr>
      </w:pP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Facebook: </w:t>
      </w:r>
      <w:hyperlink r:id="rId8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www.bobst.com/facebook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LinkedIn: </w:t>
      </w:r>
      <w:hyperlink r:id="rId9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www.bobst.com/linkedin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</w:p>
    <w:p w14:paraId="556A90A4" w14:textId="7EBCE474" w:rsidR="008716F6" w:rsidRDefault="007E5CA0" w:rsidP="007E5CA0">
      <w:pPr>
        <w:spacing w:line="240" w:lineRule="auto"/>
        <w:rPr>
          <w:rFonts w:asciiTheme="majorHAnsi" w:eastAsia="Microsoft YaHei" w:hAnsiTheme="majorHAnsi" w:cstheme="majorHAnsi"/>
          <w:color w:val="0000FF"/>
          <w:szCs w:val="19"/>
          <w:u w:val="single"/>
          <w:lang w:eastAsia="de-DE"/>
        </w:rPr>
      </w:pP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YouTube: </w:t>
      </w:r>
      <w:hyperlink r:id="rId10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www.bobst.com/youtube</w:t>
        </w:r>
      </w:hyperlink>
    </w:p>
    <w:p w14:paraId="446DDD54" w14:textId="77777777" w:rsidR="0001535D" w:rsidRDefault="0001535D" w:rsidP="007E5CA0">
      <w:pPr>
        <w:spacing w:line="240" w:lineRule="auto"/>
        <w:rPr>
          <w:rFonts w:asciiTheme="majorHAnsi" w:eastAsia="Microsoft YaHei" w:hAnsiTheme="majorHAnsi" w:cstheme="majorHAnsi"/>
          <w:color w:val="0000FF"/>
          <w:szCs w:val="19"/>
          <w:u w:val="single"/>
          <w:lang w:eastAsia="de-DE"/>
        </w:rPr>
      </w:pPr>
    </w:p>
    <w:p w14:paraId="67330442" w14:textId="77777777" w:rsidR="0001535D" w:rsidRPr="004216BF" w:rsidRDefault="0001535D" w:rsidP="007E5CA0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en-US" w:eastAsia="zh-CN" w:bidi="th-TH"/>
        </w:rPr>
      </w:pPr>
    </w:p>
    <w:sectPr w:rsidR="0001535D" w:rsidRPr="004216BF" w:rsidSect="00332116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CB75A" w14:textId="77777777" w:rsidR="004D045E" w:rsidRDefault="004D045E" w:rsidP="00BB5BE9">
      <w:pPr>
        <w:spacing w:line="240" w:lineRule="auto"/>
      </w:pPr>
      <w:r>
        <w:separator/>
      </w:r>
    </w:p>
  </w:endnote>
  <w:endnote w:type="continuationSeparator" w:id="0">
    <w:p w14:paraId="38864961" w14:textId="77777777" w:rsidR="004D045E" w:rsidRDefault="004D045E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E333" w14:textId="48D90250" w:rsidR="00546823" w:rsidRPr="003B180D" w:rsidRDefault="00332116" w:rsidP="00F36CF1">
    <w:pPr>
      <w:pStyle w:val="Voettekst"/>
      <w:rPr>
        <w:noProof/>
        <w:lang w:val="en-GB"/>
      </w:rPr>
    </w:pPr>
    <w:r w:rsidRPr="00B444AA">
      <w:t>ПРЕСС</w:t>
    </w:r>
    <w:r w:rsidRPr="003B180D">
      <w:rPr>
        <w:lang w:val="en-GB"/>
      </w:rPr>
      <w:t>-</w:t>
    </w:r>
    <w:r w:rsidRPr="00B444AA">
      <w:t>РЕЛИЗ</w:t>
    </w:r>
    <w:r w:rsidRPr="003B180D">
      <w:rPr>
        <w:lang w:val="en-GB"/>
      </w:rPr>
      <w:t xml:space="preserve"> </w:t>
    </w:r>
    <w:r w:rsidR="00546823" w:rsidRPr="003B180D">
      <w:rPr>
        <w:lang w:val="en-GB"/>
      </w:rPr>
      <w:t xml:space="preserve">| </w:t>
    </w:r>
    <w:sdt>
      <w:sdtPr>
        <w:tag w:val="T_Page"/>
        <w:id w:val="138242416"/>
      </w:sdtPr>
      <w:sdtContent>
        <w:r w:rsidR="005D389A" w:rsidRPr="003B180D">
          <w:rPr>
            <w:lang w:val="en-GB"/>
          </w:rPr>
          <w:t>Page</w:t>
        </w:r>
      </w:sdtContent>
    </w:sdt>
    <w:r w:rsidR="00546823" w:rsidRPr="003B180D">
      <w:rPr>
        <w:lang w:val="en-GB"/>
      </w:rPr>
      <w:t xml:space="preserve"> </w:t>
    </w:r>
    <w:r w:rsidR="00546823" w:rsidRPr="005D389A">
      <w:fldChar w:fldCharType="begin"/>
    </w:r>
    <w:r w:rsidR="00546823" w:rsidRPr="003B180D">
      <w:rPr>
        <w:lang w:val="en-GB"/>
      </w:rPr>
      <w:instrText xml:space="preserve"> PAGE   \* MERGEFORMAT </w:instrText>
    </w:r>
    <w:r w:rsidR="00546823" w:rsidRPr="005D389A">
      <w:fldChar w:fldCharType="separate"/>
    </w:r>
    <w:r w:rsidR="00271BC3" w:rsidRPr="003B180D">
      <w:rPr>
        <w:noProof/>
        <w:lang w:val="en-GB"/>
      </w:rPr>
      <w:t>1</w:t>
    </w:r>
    <w:r w:rsidR="00546823" w:rsidRPr="005D389A">
      <w:fldChar w:fldCharType="end"/>
    </w:r>
    <w:r w:rsidR="00546823" w:rsidRPr="003B180D">
      <w:rPr>
        <w:lang w:val="en-GB"/>
      </w:rPr>
      <w:t xml:space="preserve"> </w:t>
    </w:r>
    <w:sdt>
      <w:sdtPr>
        <w:tag w:val="T_PageOf"/>
        <w:id w:val="-2122363321"/>
      </w:sdtPr>
      <w:sdtContent>
        <w:r w:rsidR="005D389A" w:rsidRPr="003B180D">
          <w:rPr>
            <w:lang w:val="en-GB"/>
          </w:rPr>
          <w:t>of</w:t>
        </w:r>
      </w:sdtContent>
    </w:sdt>
    <w:r w:rsidR="00546823" w:rsidRPr="003B180D">
      <w:rPr>
        <w:lang w:val="en-GB"/>
      </w:rPr>
      <w:t xml:space="preserve"> </w:t>
    </w:r>
    <w:r w:rsidR="003F0592">
      <w:rPr>
        <w:noProof/>
      </w:rPr>
      <w:fldChar w:fldCharType="begin"/>
    </w:r>
    <w:r w:rsidR="003F0592" w:rsidRPr="003B180D">
      <w:rPr>
        <w:noProof/>
        <w:lang w:val="en-GB"/>
      </w:rPr>
      <w:instrText xml:space="preserve"> NUMPAGES   \* MERGEFORMAT </w:instrText>
    </w:r>
    <w:r w:rsidR="003F0592">
      <w:rPr>
        <w:noProof/>
      </w:rPr>
      <w:fldChar w:fldCharType="separate"/>
    </w:r>
    <w:r w:rsidR="00271BC3" w:rsidRPr="003B180D">
      <w:rPr>
        <w:noProof/>
        <w:lang w:val="en-GB"/>
      </w:rPr>
      <w:t>1</w:t>
    </w:r>
    <w:r w:rsidR="003F0592">
      <w:rPr>
        <w:noProof/>
      </w:rPr>
      <w:fldChar w:fldCharType="end"/>
    </w:r>
  </w:p>
  <w:p w14:paraId="6B301FC6" w14:textId="77777777" w:rsidR="008716F6" w:rsidRPr="003B180D" w:rsidRDefault="008716F6" w:rsidP="00F36CF1">
    <w:pPr>
      <w:pStyle w:val="Voettekst"/>
      <w:rPr>
        <w:noProof/>
        <w:lang w:val="en-GB"/>
      </w:rPr>
    </w:pPr>
  </w:p>
  <w:p w14:paraId="303FDFB3" w14:textId="77777777" w:rsidR="008716F6" w:rsidRPr="003B180D" w:rsidRDefault="008716F6" w:rsidP="00F36CF1">
    <w:pPr>
      <w:pStyle w:val="Voettekst"/>
      <w:rPr>
        <w:noProof/>
        <w:lang w:val="en-GB"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659614505"/>
    </w:sdtPr>
    <w:sdtContent>
      <w:p w14:paraId="1D7597BE" w14:textId="505FDF2F" w:rsidR="008716F6" w:rsidRPr="003B180D" w:rsidRDefault="008716F6" w:rsidP="008716F6">
        <w:pPr>
          <w:spacing w:line="200" w:lineRule="atLeast"/>
          <w:rPr>
            <w:rFonts w:eastAsia="SimSun" w:cs="Tahoma"/>
            <w:b/>
            <w:sz w:val="15"/>
            <w:szCs w:val="22"/>
            <w:lang w:eastAsia="zh-CN"/>
          </w:rPr>
        </w:pPr>
        <w:r w:rsidRPr="003B180D">
          <w:rPr>
            <w:rFonts w:eastAsia="SimSun" w:cs="Tahoma"/>
            <w:b/>
            <w:sz w:val="15"/>
            <w:szCs w:val="22"/>
            <w:lang w:eastAsia="zh-CN"/>
          </w:rPr>
          <w:t xml:space="preserve">Bobst </w:t>
        </w:r>
        <w:r w:rsidR="003B180D" w:rsidRPr="003B180D">
          <w:rPr>
            <w:rFonts w:eastAsia="SimSun" w:cs="Tahoma"/>
            <w:b/>
            <w:sz w:val="15"/>
            <w:szCs w:val="22"/>
            <w:lang w:eastAsia="zh-CN"/>
          </w:rPr>
          <w:t>Group</w:t>
        </w:r>
        <w:r w:rsidRPr="003B180D">
          <w:rPr>
            <w:rFonts w:eastAsia="SimSun" w:cs="Tahoma"/>
            <w:b/>
            <w:sz w:val="15"/>
            <w:szCs w:val="22"/>
            <w:lang w:eastAsia="zh-CN"/>
          </w:rPr>
          <w:t xml:space="preserve">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996258115"/>
    </w:sdtPr>
    <w:sdtContent>
      <w:p w14:paraId="434B12F7" w14:textId="77777777" w:rsidR="008716F6" w:rsidRPr="004352E6" w:rsidRDefault="008716F6" w:rsidP="008716F6">
        <w:pPr>
          <w:spacing w:line="200" w:lineRule="atLeast"/>
          <w:rPr>
            <w:rFonts w:eastAsia="SimSun" w:cs="Tahoma"/>
            <w:sz w:val="14"/>
            <w:szCs w:val="22"/>
            <w:lang w:eastAsia="zh-CN"/>
          </w:rPr>
        </w:pPr>
        <w:r w:rsidRPr="004352E6">
          <w:rPr>
            <w:rFonts w:eastAsia="SimSun" w:cs="Tahoma"/>
            <w:sz w:val="14"/>
            <w:szCs w:val="22"/>
            <w:lang w:eastAsia="zh-CN"/>
          </w:rPr>
          <w:t>PO Box | CH-1001 Lausanne | Switzerland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A5A7" w14:textId="77777777" w:rsidR="00F36CF1" w:rsidRPr="002573EE" w:rsidRDefault="00B444AA" w:rsidP="00F36CF1">
    <w:pPr>
      <w:pStyle w:val="LegalFooter"/>
      <w:rPr>
        <w:lang w:val="en-GB"/>
      </w:rPr>
    </w:pPr>
    <w:r w:rsidRPr="00B444AA">
      <w:t>ПРЕСС</w:t>
    </w:r>
    <w:r w:rsidRPr="002573EE">
      <w:rPr>
        <w:lang w:val="en-GB"/>
      </w:rPr>
      <w:t>-</w:t>
    </w:r>
    <w:r w:rsidRPr="00B444AA">
      <w:t>РЕЛИЗ</w:t>
    </w:r>
    <w:r w:rsidRPr="002573EE">
      <w:rPr>
        <w:lang w:val="en-GB"/>
      </w:rPr>
      <w:t xml:space="preserve"> | [Publish Date]</w:t>
    </w:r>
    <w:r w:rsidR="00F36CF1" w:rsidRPr="002573EE">
      <w:rPr>
        <w:lang w:val="en-GB"/>
      </w:rPr>
      <w:t xml:space="preserve"> | </w:t>
    </w:r>
    <w:sdt>
      <w:sdtPr>
        <w:tag w:val="T_Page"/>
        <w:id w:val="209380030"/>
      </w:sdtPr>
      <w:sdtContent>
        <w:r w:rsidR="005D389A" w:rsidRPr="002573EE">
          <w:rPr>
            <w:lang w:val="en-GB"/>
          </w:rPr>
          <w:t>Page</w:t>
        </w:r>
      </w:sdtContent>
    </w:sdt>
    <w:r w:rsidR="00F36CF1" w:rsidRPr="002573EE">
      <w:rPr>
        <w:lang w:val="en-GB"/>
      </w:rPr>
      <w:t xml:space="preserve"> </w:t>
    </w:r>
    <w:r w:rsidR="00F36CF1" w:rsidRPr="005D389A">
      <w:fldChar w:fldCharType="begin"/>
    </w:r>
    <w:r w:rsidR="00F36CF1" w:rsidRPr="002573EE">
      <w:rPr>
        <w:lang w:val="en-GB"/>
      </w:rPr>
      <w:instrText xml:space="preserve"> PAGE   \* MERGEFORMAT </w:instrText>
    </w:r>
    <w:r w:rsidR="00F36CF1" w:rsidRPr="005D389A">
      <w:fldChar w:fldCharType="separate"/>
    </w:r>
    <w:r w:rsidR="00332116" w:rsidRPr="002573EE">
      <w:rPr>
        <w:noProof/>
        <w:lang w:val="en-GB"/>
      </w:rPr>
      <w:t>1</w:t>
    </w:r>
    <w:r w:rsidR="00F36CF1" w:rsidRPr="005D389A">
      <w:fldChar w:fldCharType="end"/>
    </w:r>
    <w:r w:rsidR="00F36CF1" w:rsidRPr="002573EE">
      <w:rPr>
        <w:lang w:val="en-GB"/>
      </w:rPr>
      <w:t xml:space="preserve"> </w:t>
    </w:r>
    <w:sdt>
      <w:sdtPr>
        <w:tag w:val="T_PageOf"/>
        <w:id w:val="232359844"/>
      </w:sdtPr>
      <w:sdtContent>
        <w:r w:rsidR="005D389A" w:rsidRPr="002573EE">
          <w:rPr>
            <w:lang w:val="en-GB"/>
          </w:rPr>
          <w:t>of</w:t>
        </w:r>
      </w:sdtContent>
    </w:sdt>
    <w:r w:rsidR="00F36CF1" w:rsidRPr="002573EE">
      <w:rPr>
        <w:lang w:val="en-GB"/>
      </w:rPr>
      <w:t xml:space="preserve"> </w:t>
    </w:r>
    <w:r w:rsidR="00563484">
      <w:fldChar w:fldCharType="begin"/>
    </w:r>
    <w:r w:rsidR="00563484" w:rsidRPr="002573EE">
      <w:rPr>
        <w:lang w:val="en-GB"/>
      </w:rPr>
      <w:instrText xml:space="preserve"> NUMPAGES   \* MERGEFORMAT </w:instrText>
    </w:r>
    <w:r w:rsidR="00563484">
      <w:fldChar w:fldCharType="separate"/>
    </w:r>
    <w:r w:rsidR="00332116" w:rsidRPr="002573EE">
      <w:rPr>
        <w:noProof/>
        <w:lang w:val="en-GB"/>
      </w:rPr>
      <w:t>1</w:t>
    </w:r>
    <w:r w:rsidR="00563484">
      <w:rPr>
        <w:noProof/>
      </w:rPr>
      <w:fldChar w:fldCharType="end"/>
    </w:r>
  </w:p>
  <w:sdt>
    <w:sdtPr>
      <w:tag w:val="E_Company"/>
      <w:id w:val="-144983231"/>
    </w:sdtPr>
    <w:sdtContent>
      <w:p w14:paraId="2171E331" w14:textId="77777777" w:rsidR="00F36CF1" w:rsidRPr="002573EE" w:rsidRDefault="005D389A" w:rsidP="00F36CF1">
        <w:pPr>
          <w:pStyle w:val="LegalFooter1"/>
          <w:rPr>
            <w:lang w:val="en-GB"/>
          </w:rPr>
        </w:pPr>
        <w:r w:rsidRPr="002573EE">
          <w:rPr>
            <w:lang w:val="en-GB"/>
          </w:rPr>
          <w:t>Bobst Mex SA</w:t>
        </w:r>
      </w:p>
    </w:sdtContent>
  </w:sdt>
  <w:sdt>
    <w:sdtPr>
      <w:tag w:val="M_LegalFooter"/>
      <w:id w:val="188571317"/>
    </w:sdtPr>
    <w:sdtContent>
      <w:p w14:paraId="29259B61" w14:textId="77777777" w:rsidR="00F36CF1" w:rsidRPr="002573EE" w:rsidRDefault="005D389A" w:rsidP="00F36CF1">
        <w:pPr>
          <w:pStyle w:val="LegalFooter2"/>
          <w:rPr>
            <w:lang w:val="en-GB"/>
          </w:rPr>
        </w:pPr>
        <w:r w:rsidRPr="002573EE">
          <w:rPr>
            <w:lang w:val="en-GB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81CFE" w14:textId="77777777" w:rsidR="004D045E" w:rsidRDefault="004D045E" w:rsidP="00BB5BE9">
      <w:pPr>
        <w:spacing w:line="240" w:lineRule="auto"/>
      </w:pPr>
      <w:r>
        <w:separator/>
      </w:r>
    </w:p>
  </w:footnote>
  <w:footnote w:type="continuationSeparator" w:id="0">
    <w:p w14:paraId="7E7177ED" w14:textId="77777777" w:rsidR="004D045E" w:rsidRDefault="004D045E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3BB3B" w14:textId="77777777" w:rsidR="00BB5BE9" w:rsidRPr="005D389A" w:rsidRDefault="00000000" w:rsidP="00BB5BE9">
    <w:pPr>
      <w:pStyle w:val="Koptekst"/>
    </w:pPr>
    <w:sdt>
      <w:sdtPr>
        <w:tag w:val="X_StaticLogo"/>
        <w:id w:val="-1429885881"/>
      </w:sdtPr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771232E9" wp14:editId="10381048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39A6" w14:textId="77777777" w:rsidR="00F36CF1" w:rsidRPr="005D389A" w:rsidRDefault="00000000" w:rsidP="00DB1DC2">
    <w:pPr>
      <w:pStyle w:val="Koptekst"/>
    </w:pPr>
    <w:sdt>
      <w:sdtPr>
        <w:tag w:val="X_StaticLogo"/>
        <w:id w:val="1410575528"/>
      </w:sdtPr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51D5428B" wp14:editId="7D66A4A9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5E5103"/>
    <w:multiLevelType w:val="multilevel"/>
    <w:tmpl w:val="6E00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112708"/>
    <w:multiLevelType w:val="hybridMultilevel"/>
    <w:tmpl w:val="54909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B0939"/>
    <w:multiLevelType w:val="multilevel"/>
    <w:tmpl w:val="0756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660B84"/>
    <w:multiLevelType w:val="hybridMultilevel"/>
    <w:tmpl w:val="E64A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903130">
    <w:abstractNumId w:val="9"/>
  </w:num>
  <w:num w:numId="2" w16cid:durableId="1424565233">
    <w:abstractNumId w:val="7"/>
  </w:num>
  <w:num w:numId="3" w16cid:durableId="109738811">
    <w:abstractNumId w:val="6"/>
  </w:num>
  <w:num w:numId="4" w16cid:durableId="1214729989">
    <w:abstractNumId w:val="5"/>
  </w:num>
  <w:num w:numId="5" w16cid:durableId="1254359098">
    <w:abstractNumId w:val="4"/>
  </w:num>
  <w:num w:numId="6" w16cid:durableId="1224487584">
    <w:abstractNumId w:val="8"/>
  </w:num>
  <w:num w:numId="7" w16cid:durableId="373119359">
    <w:abstractNumId w:val="3"/>
  </w:num>
  <w:num w:numId="8" w16cid:durableId="1302996738">
    <w:abstractNumId w:val="2"/>
  </w:num>
  <w:num w:numId="9" w16cid:durableId="1784568137">
    <w:abstractNumId w:val="1"/>
  </w:num>
  <w:num w:numId="10" w16cid:durableId="691416082">
    <w:abstractNumId w:val="0"/>
  </w:num>
  <w:num w:numId="11" w16cid:durableId="2045325003">
    <w:abstractNumId w:val="13"/>
  </w:num>
  <w:num w:numId="12" w16cid:durableId="1645310807">
    <w:abstractNumId w:val="11"/>
  </w:num>
  <w:num w:numId="13" w16cid:durableId="1940483644">
    <w:abstractNumId w:val="10"/>
  </w:num>
  <w:num w:numId="14" w16cid:durableId="1067772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B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fr-BE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0" w:nlCheck="1" w:checkStyle="0"/>
  <w:activeWritingStyle w:appName="MSWord" w:lang="de-CH" w:vendorID="64" w:dllVersion="0" w:nlCheck="1" w:checkStyle="0"/>
  <w:activeWritingStyle w:appName="MSWord" w:lang="nl-NL" w:vendorID="64" w:dllVersion="0" w:nlCheck="1" w:checkStyle="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C4"/>
    <w:rsid w:val="0001535D"/>
    <w:rsid w:val="00043F57"/>
    <w:rsid w:val="000C1036"/>
    <w:rsid w:val="000D5AAC"/>
    <w:rsid w:val="001353E7"/>
    <w:rsid w:val="00162F04"/>
    <w:rsid w:val="00165731"/>
    <w:rsid w:val="00185617"/>
    <w:rsid w:val="00193DE7"/>
    <w:rsid w:val="0023767A"/>
    <w:rsid w:val="002573EE"/>
    <w:rsid w:val="0027064C"/>
    <w:rsid w:val="00271BC3"/>
    <w:rsid w:val="00281765"/>
    <w:rsid w:val="002F3ED7"/>
    <w:rsid w:val="00332116"/>
    <w:rsid w:val="003800D4"/>
    <w:rsid w:val="003A2D90"/>
    <w:rsid w:val="003B180D"/>
    <w:rsid w:val="003D57C4"/>
    <w:rsid w:val="003F0592"/>
    <w:rsid w:val="003F4325"/>
    <w:rsid w:val="00406E7D"/>
    <w:rsid w:val="004216BF"/>
    <w:rsid w:val="004352E6"/>
    <w:rsid w:val="004755F4"/>
    <w:rsid w:val="004C2489"/>
    <w:rsid w:val="004D045E"/>
    <w:rsid w:val="004D625E"/>
    <w:rsid w:val="004F3549"/>
    <w:rsid w:val="004F66FC"/>
    <w:rsid w:val="00546823"/>
    <w:rsid w:val="00563484"/>
    <w:rsid w:val="005A48B2"/>
    <w:rsid w:val="005B778B"/>
    <w:rsid w:val="005D389A"/>
    <w:rsid w:val="005E60FA"/>
    <w:rsid w:val="00640226"/>
    <w:rsid w:val="00692DB6"/>
    <w:rsid w:val="006A45F6"/>
    <w:rsid w:val="006F11D9"/>
    <w:rsid w:val="007474C7"/>
    <w:rsid w:val="007D3643"/>
    <w:rsid w:val="007E5CA0"/>
    <w:rsid w:val="008716F6"/>
    <w:rsid w:val="008B5EF4"/>
    <w:rsid w:val="008D353F"/>
    <w:rsid w:val="008E04F6"/>
    <w:rsid w:val="008E3CA6"/>
    <w:rsid w:val="008E42E5"/>
    <w:rsid w:val="009A0420"/>
    <w:rsid w:val="009D7A5D"/>
    <w:rsid w:val="00A131E9"/>
    <w:rsid w:val="00A25420"/>
    <w:rsid w:val="00A42353"/>
    <w:rsid w:val="00A728F3"/>
    <w:rsid w:val="00AB3BE3"/>
    <w:rsid w:val="00AB644E"/>
    <w:rsid w:val="00AF1542"/>
    <w:rsid w:val="00B10389"/>
    <w:rsid w:val="00B444AA"/>
    <w:rsid w:val="00B8178D"/>
    <w:rsid w:val="00B952D8"/>
    <w:rsid w:val="00BB5BE9"/>
    <w:rsid w:val="00C20D00"/>
    <w:rsid w:val="00C35BCE"/>
    <w:rsid w:val="00C42D00"/>
    <w:rsid w:val="00CA0BE4"/>
    <w:rsid w:val="00CC7F9D"/>
    <w:rsid w:val="00DB1DC2"/>
    <w:rsid w:val="00DD2743"/>
    <w:rsid w:val="00DD519E"/>
    <w:rsid w:val="00DD7F07"/>
    <w:rsid w:val="00DE5DD2"/>
    <w:rsid w:val="00E72503"/>
    <w:rsid w:val="00EA1E99"/>
    <w:rsid w:val="00F03D8B"/>
    <w:rsid w:val="00F270E2"/>
    <w:rsid w:val="00F36CF1"/>
    <w:rsid w:val="00F501AB"/>
    <w:rsid w:val="00F552C0"/>
    <w:rsid w:val="00F70DEB"/>
    <w:rsid w:val="00F77177"/>
    <w:rsid w:val="00FD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5F1D4"/>
  <w15:docId w15:val="{F0ACD67C-867D-4B75-92C7-B94A81FB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D7A5D"/>
    <w:pPr>
      <w:spacing w:after="0" w:line="260" w:lineRule="atLeast"/>
    </w:pPr>
    <w:rPr>
      <w:rFonts w:ascii="Arial" w:eastAsia="Times New Roman" w:hAnsi="Arial" w:cs="Times New Roman"/>
      <w:sz w:val="19"/>
      <w:szCs w:val="24"/>
      <w:lang w:val="en-GB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el">
    <w:name w:val="Title"/>
    <w:basedOn w:val="Standaard"/>
    <w:next w:val="Standaard"/>
    <w:link w:val="Titel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elChar">
    <w:name w:val="Titel Char"/>
    <w:basedOn w:val="Standaardalinea-lettertype"/>
    <w:link w:val="Titel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ievebenadrukking">
    <w:name w:val="Intense Emphasis"/>
    <w:basedOn w:val="Standaardalinea-lettertype"/>
    <w:uiPriority w:val="21"/>
    <w:rsid w:val="008D353F"/>
    <w:rPr>
      <w:b/>
      <w:bCs/>
      <w:i/>
      <w:iCs/>
      <w:color w:val="auto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D353F"/>
    <w:rPr>
      <w:b/>
      <w:bCs/>
      <w:i/>
      <w:iCs/>
      <w:lang w:val="en-GB"/>
    </w:rPr>
  </w:style>
  <w:style w:type="character" w:styleId="Subtieleverwijzing">
    <w:name w:val="Subtle Reference"/>
    <w:basedOn w:val="Standaardalinea-lettertype"/>
    <w:uiPriority w:val="31"/>
    <w:rsid w:val="008D353F"/>
    <w:rPr>
      <w:smallCaps/>
      <w:color w:val="auto"/>
      <w:u w:val="single"/>
    </w:rPr>
  </w:style>
  <w:style w:type="character" w:styleId="Intensieveverwijzing">
    <w:name w:val="Intense Reference"/>
    <w:basedOn w:val="Standaardalinea-lettertype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D353F"/>
    <w:pPr>
      <w:outlineLvl w:val="9"/>
    </w:pPr>
  </w:style>
  <w:style w:type="paragraph" w:styleId="Bloktekst">
    <w:name w:val="Block Text"/>
    <w:basedOn w:val="Standaard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Koptekst">
    <w:name w:val="header"/>
    <w:basedOn w:val="Standaard"/>
    <w:link w:val="Koptekst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KoptekstChar">
    <w:name w:val="Koptekst Char"/>
    <w:basedOn w:val="Standaardalinea-lettertype"/>
    <w:link w:val="Koptekst"/>
    <w:uiPriority w:val="99"/>
    <w:rsid w:val="00BB5BE9"/>
    <w:rPr>
      <w:sz w:val="15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VoettekstChar">
    <w:name w:val="Voettekst Char"/>
    <w:basedOn w:val="Standaardalinea-lettertype"/>
    <w:link w:val="Voettekst"/>
    <w:uiPriority w:val="99"/>
    <w:rsid w:val="00BB5BE9"/>
    <w:rPr>
      <w:sz w:val="15"/>
      <w:lang w:val="en-GB"/>
    </w:rPr>
  </w:style>
  <w:style w:type="character" w:styleId="Tekstvantijdelijkeaanduiding">
    <w:name w:val="Placeholder Text"/>
    <w:basedOn w:val="Standaardalinea-lettertype"/>
    <w:uiPriority w:val="99"/>
    <w:semiHidden/>
    <w:rsid w:val="0027064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elraster">
    <w:name w:val="Table Grid"/>
    <w:basedOn w:val="Standaardtabe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Voettekst"/>
    <w:next w:val="Standaard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Voettekst"/>
    <w:qFormat/>
    <w:rsid w:val="00F36CF1"/>
    <w:pPr>
      <w:spacing w:after="400"/>
    </w:pPr>
  </w:style>
  <w:style w:type="character" w:styleId="Nadruk">
    <w:name w:val="Emphasis"/>
    <w:basedOn w:val="Standaardalinea-lettertype"/>
    <w:uiPriority w:val="20"/>
    <w:rsid w:val="005D389A"/>
    <w:rPr>
      <w:i/>
      <w:iCs/>
    </w:rPr>
  </w:style>
  <w:style w:type="character" w:styleId="HTML-acroniem">
    <w:name w:val="HTML Acronym"/>
    <w:basedOn w:val="Standaardalinea-lettertype"/>
    <w:uiPriority w:val="99"/>
    <w:semiHidden/>
    <w:unhideWhenUsed/>
    <w:rsid w:val="005D389A"/>
  </w:style>
  <w:style w:type="paragraph" w:styleId="Adresenvelop">
    <w:name w:val="envelope address"/>
    <w:basedOn w:val="Standaard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Afzender">
    <w:name w:val="envelope return"/>
    <w:basedOn w:val="Standaard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5D389A"/>
    <w:rPr>
      <w:i/>
      <w:iCs/>
      <w:sz w:val="19"/>
      <w:lang w:val="fr-CH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D389A"/>
    <w:rPr>
      <w:vertAlign w:val="superscript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D389A"/>
    <w:rPr>
      <w:vertAlign w:val="superscript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Citaat">
    <w:name w:val="Quote"/>
    <w:basedOn w:val="Standaard"/>
    <w:next w:val="Standaard"/>
    <w:link w:val="Citaat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CitaatChar">
    <w:name w:val="Citaat Char"/>
    <w:basedOn w:val="Standaardalinea-lettertype"/>
    <w:link w:val="Citaat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-citaat">
    <w:name w:val="HTML Cite"/>
    <w:basedOn w:val="Standaardalinea-lettertype"/>
    <w:uiPriority w:val="99"/>
    <w:semiHidden/>
    <w:unhideWhenUsed/>
    <w:rsid w:val="005D389A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elkolommen1">
    <w:name w:val="Table Columns 1"/>
    <w:basedOn w:val="Standaardtabe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D389A"/>
    <w:rPr>
      <w:sz w:val="20"/>
      <w:szCs w:val="20"/>
      <w:lang w:val="fr-CH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D389A"/>
    <w:rPr>
      <w:sz w:val="19"/>
      <w:lang w:val="fr-CH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5D389A"/>
    <w:rPr>
      <w:sz w:val="19"/>
      <w:lang w:val="fr-CH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5D389A"/>
    <w:rPr>
      <w:sz w:val="16"/>
      <w:szCs w:val="16"/>
      <w:lang w:val="fr-CH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umChar">
    <w:name w:val="Datum Char"/>
    <w:basedOn w:val="Standaardalinea-lettertype"/>
    <w:link w:val="Datum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Standaardalinea-lettertype"/>
    <w:uiPriority w:val="99"/>
    <w:semiHidden/>
    <w:unhideWhenUsed/>
    <w:rsid w:val="005D389A"/>
    <w:rPr>
      <w:i/>
      <w:iCs/>
    </w:rPr>
  </w:style>
  <w:style w:type="table" w:styleId="3D-effectenvoortabel1">
    <w:name w:val="Table 3D effects 1"/>
    <w:basedOn w:val="Standaardtabe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qFormat/>
    <w:rsid w:val="005D389A"/>
    <w:rPr>
      <w:b/>
      <w:bCs/>
    </w:rPr>
  </w:style>
  <w:style w:type="character" w:styleId="Subtielebenadrukking">
    <w:name w:val="Subtle Emphasis"/>
    <w:basedOn w:val="Standaardalinea-lettertype"/>
    <w:uiPriority w:val="19"/>
    <w:rsid w:val="005D389A"/>
    <w:rPr>
      <w:i/>
      <w:iCs/>
      <w:color w:val="818181" w:themeColor="text1" w:themeTint="BF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-voorbeeld">
    <w:name w:val="HTML Sample"/>
    <w:basedOn w:val="Standaardalinea-lettertype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5D389A"/>
    <w:rPr>
      <w:sz w:val="19"/>
      <w:lang w:val="fr-CH"/>
    </w:rPr>
  </w:style>
  <w:style w:type="table" w:styleId="Lichtraster">
    <w:name w:val="Light Grid"/>
    <w:basedOn w:val="Standaardtabe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Kleurrijkraster">
    <w:name w:val="Colorful Grid"/>
    <w:basedOn w:val="Standaardtabe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elraster1">
    <w:name w:val="Table Grid 1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emiddeldraster1">
    <w:name w:val="Medium Grid 1"/>
    <w:basedOn w:val="Standaardtabe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Standaardalinea-lettertype"/>
    <w:uiPriority w:val="99"/>
    <w:semiHidden/>
    <w:unhideWhenUsed/>
    <w:rsid w:val="005D389A"/>
    <w:rPr>
      <w:color w:val="265896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jst">
    <w:name w:val="List"/>
    <w:basedOn w:val="Standaard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2">
    <w:name w:val="List 2"/>
    <w:basedOn w:val="Standaard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3">
    <w:name w:val="List 3"/>
    <w:basedOn w:val="Standaard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4">
    <w:name w:val="List 4"/>
    <w:basedOn w:val="Standaard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5">
    <w:name w:val="List 5"/>
    <w:basedOn w:val="Standaard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nummering">
    <w:name w:val="List Number"/>
    <w:basedOn w:val="Standaard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nummering2">
    <w:name w:val="List Number 2"/>
    <w:basedOn w:val="Standaard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nummering3">
    <w:name w:val="List Number 3"/>
    <w:basedOn w:val="Standaard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nummering4">
    <w:name w:val="List Number 4"/>
    <w:basedOn w:val="Standaard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nummering5">
    <w:name w:val="List Number 5"/>
    <w:basedOn w:val="Standaard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opsomteken">
    <w:name w:val="List Bullet"/>
    <w:basedOn w:val="Standaard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opsomteken2">
    <w:name w:val="List Bullet 2"/>
    <w:basedOn w:val="Standaard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opsomteken3">
    <w:name w:val="List Bullet 3"/>
    <w:basedOn w:val="Standaard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opsomteken4">
    <w:name w:val="List Bullet 4"/>
    <w:basedOn w:val="Standaard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opsomteken5">
    <w:name w:val="List Bullet 5"/>
    <w:basedOn w:val="Standaard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chtelijst">
    <w:name w:val="Light List"/>
    <w:basedOn w:val="Standaardtabe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jstvoortzetting">
    <w:name w:val="List Continue"/>
    <w:basedOn w:val="Standaard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voortzetting2">
    <w:name w:val="List Continue 2"/>
    <w:basedOn w:val="Standaard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voortzetting3">
    <w:name w:val="List Continue 3"/>
    <w:basedOn w:val="Standaard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voortzetting4">
    <w:name w:val="List Continue 4"/>
    <w:basedOn w:val="Standaard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voortzetting5">
    <w:name w:val="List Continue 5"/>
    <w:basedOn w:val="Standaard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Kleurrijkelijst">
    <w:name w:val="Colorful List"/>
    <w:basedOn w:val="Standaardtabe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onkerelijst">
    <w:name w:val="Dark List"/>
    <w:basedOn w:val="Standaardtabe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-schrijfmachine">
    <w:name w:val="HTML Typewriter"/>
    <w:basedOn w:val="Standaardalinea-lettertype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D389A"/>
    <w:rPr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D389A"/>
    <w:rPr>
      <w:sz w:val="20"/>
      <w:szCs w:val="20"/>
      <w:lang w:val="fr-CH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D389A"/>
    <w:rPr>
      <w:sz w:val="20"/>
      <w:szCs w:val="20"/>
      <w:lang w:val="fr-CH"/>
    </w:rPr>
  </w:style>
  <w:style w:type="character" w:styleId="Regelnummer">
    <w:name w:val="line number"/>
    <w:basedOn w:val="Standaardalinea-lettertype"/>
    <w:uiPriority w:val="99"/>
    <w:semiHidden/>
    <w:unhideWhenUsed/>
    <w:rsid w:val="005D389A"/>
  </w:style>
  <w:style w:type="character" w:styleId="Paginanummer">
    <w:name w:val="page number"/>
    <w:basedOn w:val="Standaardalinea-lettertype"/>
    <w:uiPriority w:val="99"/>
    <w:semiHidden/>
    <w:unhideWhenUsed/>
    <w:rsid w:val="005D389A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D389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D389A"/>
    <w:rPr>
      <w:b/>
      <w:bCs/>
      <w:sz w:val="20"/>
      <w:szCs w:val="20"/>
      <w:lang w:val="fr-CH"/>
    </w:rPr>
  </w:style>
  <w:style w:type="table" w:styleId="Lichtearcering">
    <w:name w:val="Light Shading"/>
    <w:basedOn w:val="Standaardtabe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jstalinea">
    <w:name w:val="List Paragraph"/>
    <w:basedOn w:val="Standaard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5D389A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5D389A"/>
    <w:rPr>
      <w:sz w:val="19"/>
      <w:lang w:val="fr-CH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5D389A"/>
    <w:rPr>
      <w:sz w:val="19"/>
      <w:lang w:val="fr-CH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5D389A"/>
    <w:rPr>
      <w:sz w:val="19"/>
      <w:lang w:val="fr-CH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5D389A"/>
    <w:rPr>
      <w:sz w:val="16"/>
      <w:szCs w:val="16"/>
      <w:lang w:val="fr-CH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5D389A"/>
    <w:rPr>
      <w:sz w:val="19"/>
      <w:lang w:val="fr-CH"/>
    </w:rPr>
  </w:style>
  <w:style w:type="paragraph" w:styleId="Standaardinspringing">
    <w:name w:val="Normal Indent"/>
    <w:basedOn w:val="Standaard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AanhefChar">
    <w:name w:val="Aanhef Char"/>
    <w:basedOn w:val="Standaardalinea-lettertype"/>
    <w:link w:val="Aanhef"/>
    <w:uiPriority w:val="99"/>
    <w:semiHidden/>
    <w:rsid w:val="005D389A"/>
    <w:rPr>
      <w:sz w:val="19"/>
      <w:lang w:val="fr-CH"/>
    </w:rPr>
  </w:style>
  <w:style w:type="paragraph" w:styleId="Geenafstand">
    <w:name w:val="No Spacing"/>
    <w:uiPriority w:val="1"/>
    <w:rsid w:val="005D389A"/>
    <w:pPr>
      <w:spacing w:after="0" w:line="240" w:lineRule="auto"/>
    </w:pPr>
    <w:rPr>
      <w:sz w:val="19"/>
      <w:lang w:val="fr-CH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5D389A"/>
    <w:rPr>
      <w:sz w:val="19"/>
      <w:lang w:val="fr-CH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5D389A"/>
    <w:rPr>
      <w:sz w:val="19"/>
      <w:lang w:val="fr-CH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Klassieketabel1">
    <w:name w:val="Table Classic 1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astertabel1licht">
    <w:name w:val="Grid Table 1 Light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Rastertabel3">
    <w:name w:val="Grid Table 3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ellijst1">
    <w:name w:val="Table List 1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jsttabel1licht">
    <w:name w:val="List Table 1 Light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jsttabel2">
    <w:name w:val="List Table 2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jsttabel3">
    <w:name w:val="List Table 3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erfijndetabel1">
    <w:name w:val="Table Subtle 1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essioneletabel">
    <w:name w:val="Table Professional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nopgemaaktetabel1">
    <w:name w:val="Plain Table 1"/>
    <w:basedOn w:val="Standaardtabe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kst">
    <w:name w:val="macro"/>
    <w:link w:val="Macroteks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elthema">
    <w:name w:val="Table Theme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5D389A"/>
    <w:rPr>
      <w:sz w:val="19"/>
      <w:lang w:val="fr-CH"/>
    </w:rPr>
  </w:style>
  <w:style w:type="character" w:styleId="Titelvanboek">
    <w:name w:val="Book Title"/>
    <w:basedOn w:val="Standaardalinea-lettertype"/>
    <w:uiPriority w:val="33"/>
    <w:rsid w:val="005D389A"/>
    <w:rPr>
      <w:b/>
      <w:bCs/>
      <w:i/>
      <w:iCs/>
      <w:spacing w:val="5"/>
    </w:rPr>
  </w:style>
  <w:style w:type="paragraph" w:styleId="Indexkop">
    <w:name w:val="index heading"/>
    <w:basedOn w:val="Standaard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chtearcering-accent1">
    <w:name w:val="Light Shading Accent 1"/>
    <w:basedOn w:val="Standaardtabe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Gemiddeldearcering1">
    <w:name w:val="Medium Shading 1"/>
    <w:basedOn w:val="Standaardtabe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Standaardalinea-lettertype"/>
    <w:uiPriority w:val="99"/>
    <w:semiHidden/>
    <w:unhideWhenUsed/>
    <w:rsid w:val="005D3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obst.com/youtu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RU_28501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C:\Users\Gudrun\Documents\AlexCompany\kunden\Bobst\Press releases\Templates\Press release boiler plate 2018 RU_28501.dotx</Template>
  <TotalTime>0</TotalTime>
  <Pages>3</Pages>
  <Words>899</Words>
  <Characters>4945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Ley De Pooter</cp:lastModifiedBy>
  <cp:revision>2</cp:revision>
  <cp:lastPrinted>2015-02-06T09:00:00Z</cp:lastPrinted>
  <dcterms:created xsi:type="dcterms:W3CDTF">2023-10-24T08:28:00Z</dcterms:created>
  <dcterms:modified xsi:type="dcterms:W3CDTF">2023-10-24T08:28:00Z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