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Campfire Audio Launches Next Generation of Andromeda and Solaris IEMs at Can Jam 2023</w:t>
      </w:r>
    </w:p>
    <w:p w:rsidR="00000000" w:rsidDel="00000000" w:rsidP="00000000" w:rsidRDefault="00000000" w:rsidRPr="00000000" w14:paraId="00000002">
      <w:pPr>
        <w:jc w:val="center"/>
        <w:rPr>
          <w:rFonts w:ascii="Gill Sans" w:cs="Gill Sans" w:eastAsia="Gill Sans" w:hAnsi="Gill Sans"/>
          <w:i w:val="1"/>
        </w:rPr>
      </w:pPr>
      <w:r w:rsidDel="00000000" w:rsidR="00000000" w:rsidRPr="00000000">
        <w:rPr>
          <w:rFonts w:ascii="Gill Sans" w:cs="Gill Sans" w:eastAsia="Gill Sans" w:hAnsi="Gill Sans"/>
          <w:i w:val="1"/>
          <w:rtl w:val="0"/>
        </w:rPr>
        <w:t xml:space="preserve">Reimagined flagship models offer fresh take on classic Campfire sound profiles and fits. </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rPr>
          <w:rFonts w:ascii="Gill Sans" w:cs="Gill Sans" w:eastAsia="Gill Sans" w:hAnsi="Gill Sans"/>
          <w:b w:val="1"/>
        </w:rPr>
      </w:pPr>
      <w:r w:rsidDel="00000000" w:rsidR="00000000" w:rsidRPr="00000000">
        <w:rPr>
          <w:rFonts w:ascii="Gill Sans" w:cs="Gill Sans" w:eastAsia="Gill Sans" w:hAnsi="Gill Sans"/>
          <w:b w:val="1"/>
          <w:rtl w:val="0"/>
        </w:rPr>
        <w:t xml:space="preserve">Portland, OR, February 21, 2022- </w:t>
      </w:r>
      <w:hyperlink r:id="rId7">
        <w:r w:rsidDel="00000000" w:rsidR="00000000" w:rsidRPr="00000000">
          <w:rPr>
            <w:rFonts w:ascii="Gill Sans" w:cs="Gill Sans" w:eastAsia="Gill Sans" w:hAnsi="Gill Sans"/>
            <w:b w:val="1"/>
            <w:color w:val="1155cc"/>
            <w:u w:val="single"/>
            <w:rtl w:val="0"/>
          </w:rPr>
          <w:t xml:space="preserve">Campfire Audio</w:t>
        </w:r>
      </w:hyperlink>
      <w:r w:rsidDel="00000000" w:rsidR="00000000" w:rsidRPr="00000000">
        <w:rPr>
          <w:rFonts w:ascii="Gill Sans" w:cs="Gill Sans" w:eastAsia="Gill Sans" w:hAnsi="Gill Sans"/>
          <w:b w:val="1"/>
          <w:rtl w:val="0"/>
        </w:rPr>
        <w:t xml:space="preserve"> has announced the launch of the next generation of its most iconic hand-crafted IEMs. Andromeda ‘Emerald Sea’ and Solaris ‘Stellar Horizon’ reimagine the boutique manufacturer’s flagship models with improved shell designs, re-engineered acoustic chambers, and the latest in high-end balanced armature selections for an elevated listening experience that builds off the legacy of their predecessors. Andromeda ‘Emerald Sea’, Solaris ‘Stellar Horizon’, and Campfire’s new Trifecta ‘Astral Plane’ will be showcased at CANJAM NYC 2023 February 25-26. For more information, please click </w:t>
      </w:r>
      <w:hyperlink r:id="rId8">
        <w:r w:rsidDel="00000000" w:rsidR="00000000" w:rsidRPr="00000000">
          <w:rPr>
            <w:rFonts w:ascii="Gill Sans" w:cs="Gill Sans" w:eastAsia="Gill Sans" w:hAnsi="Gill Sans"/>
            <w:b w:val="1"/>
            <w:color w:val="1155cc"/>
            <w:u w:val="single"/>
            <w:rtl w:val="0"/>
          </w:rPr>
          <w:t xml:space="preserve">here</w:t>
        </w:r>
      </w:hyperlink>
      <w:r w:rsidDel="00000000" w:rsidR="00000000" w:rsidRPr="00000000">
        <w:rPr>
          <w:rFonts w:ascii="Gill Sans" w:cs="Gill Sans" w:eastAsia="Gill Sans" w:hAnsi="Gill Sans"/>
          <w:b w:val="1"/>
          <w:rtl w:val="0"/>
        </w:rPr>
        <w:t xml:space="preserve">. </w:t>
      </w:r>
    </w:p>
    <w:p w:rsidR="00000000" w:rsidDel="00000000" w:rsidP="00000000" w:rsidRDefault="00000000" w:rsidRPr="00000000" w14:paraId="00000005">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6">
      <w:pPr>
        <w:rPr>
          <w:rFonts w:ascii="Gill Sans" w:cs="Gill Sans" w:eastAsia="Gill Sans" w:hAnsi="Gill Sans"/>
          <w:b w:val="1"/>
        </w:rPr>
      </w:pPr>
      <w:r w:rsidDel="00000000" w:rsidR="00000000" w:rsidRPr="00000000">
        <w:rPr>
          <w:rFonts w:ascii="Gill Sans" w:cs="Gill Sans" w:eastAsia="Gill Sans" w:hAnsi="Gill Sans"/>
          <w:b w:val="1"/>
          <w:rtl w:val="0"/>
        </w:rPr>
        <w:t xml:space="preserve">Andromeda ‘Emerald Sea’</w:t>
      </w:r>
    </w:p>
    <w:p w:rsidR="00000000" w:rsidDel="00000000" w:rsidP="00000000" w:rsidRDefault="00000000" w:rsidRPr="00000000" w14:paraId="00000007">
      <w:pPr>
        <w:rPr>
          <w:rFonts w:ascii="Gill Sans" w:cs="Gill Sans" w:eastAsia="Gill Sans" w:hAnsi="Gill Sans"/>
        </w:rPr>
      </w:pPr>
      <w:r w:rsidDel="00000000" w:rsidR="00000000" w:rsidRPr="00000000">
        <w:rPr>
          <w:rFonts w:ascii="Gill Sans" w:cs="Gill Sans" w:eastAsia="Gill Sans" w:hAnsi="Gill Sans"/>
          <w:rtl w:val="0"/>
        </w:rPr>
        <w:t xml:space="preserve">Initially launched in </w:t>
      </w:r>
      <w:r w:rsidDel="00000000" w:rsidR="00000000" w:rsidRPr="00000000">
        <w:rPr>
          <w:rFonts w:ascii="Gill Sans" w:cs="Gill Sans" w:eastAsia="Gill Sans" w:hAnsi="Gill Sans"/>
          <w:rtl w:val="0"/>
        </w:rPr>
        <w:t xml:space="preserve">2016, Andromeda is the IEM that put Campfire Audio on the map. ‘Emerald Sea’ updates the iconic model with a smaller, more ergonomic take on the classic green machined aluminum shell for a more comfortable fit than ever before. The new shell houses five custom dual-diaphragm balanced armatures and reimaged internal acoustic geometry for a fresh take on the versatile and organic sounding Andromeda profile with expanded acoustic range and lower distortion. ‘Emerald Sea’ also adds new flair to the Andromeda design with stainless steel fasteners and MMCX capture making it the most sleek and striking Andromeda yet. Andromeda 'Emerald Sea’ ships with 3x Time Stream Cables, and a Dimensional Folding leather carrying case will be available for order today; Shipping Begins March 7 at MSRP: $1450. For more information, please </w:t>
      </w:r>
      <w:hyperlink r:id="rId9">
        <w:r w:rsidDel="00000000" w:rsidR="00000000" w:rsidRPr="00000000">
          <w:rPr>
            <w:rFonts w:ascii="Gill Sans" w:cs="Gill Sans" w:eastAsia="Gill Sans" w:hAnsi="Gill Sans"/>
            <w:color w:val="1155cc"/>
            <w:u w:val="single"/>
            <w:rtl w:val="0"/>
          </w:rPr>
          <w:t xml:space="preserve">click here</w:t>
        </w:r>
      </w:hyperlink>
      <w:r w:rsidDel="00000000" w:rsidR="00000000" w:rsidRPr="00000000">
        <w:rPr>
          <w:rFonts w:ascii="Gill Sans" w:cs="Gill Sans" w:eastAsia="Gill Sans" w:hAnsi="Gill Sans"/>
          <w:rtl w:val="0"/>
        </w:rPr>
        <w:t xml:space="preserve">. </w:t>
      </w:r>
    </w:p>
    <w:p w:rsidR="00000000" w:rsidDel="00000000" w:rsidP="00000000" w:rsidRDefault="00000000" w:rsidRPr="00000000" w14:paraId="00000008">
      <w:pPr>
        <w:rPr>
          <w:rFonts w:ascii="Gill Sans" w:cs="Gill Sans" w:eastAsia="Gill Sans" w:hAnsi="Gill Sans"/>
        </w:rPr>
      </w:pPr>
      <w:r w:rsidDel="00000000" w:rsidR="00000000" w:rsidRPr="00000000">
        <w:rPr>
          <w:rtl w:val="0"/>
        </w:rPr>
      </w:r>
    </w:p>
    <w:p w:rsidR="00000000" w:rsidDel="00000000" w:rsidP="00000000" w:rsidRDefault="00000000" w:rsidRPr="00000000" w14:paraId="00000009">
      <w:pPr>
        <w:rPr>
          <w:rFonts w:ascii="Gill Sans" w:cs="Gill Sans" w:eastAsia="Gill Sans" w:hAnsi="Gill Sans"/>
          <w:i w:val="1"/>
        </w:rPr>
      </w:pPr>
      <w:r w:rsidDel="00000000" w:rsidR="00000000" w:rsidRPr="00000000">
        <w:rPr>
          <w:rFonts w:ascii="Gill Sans" w:cs="Gill Sans" w:eastAsia="Gill Sans" w:hAnsi="Gill Sans"/>
          <w:i w:val="1"/>
          <w:rtl w:val="0"/>
        </w:rPr>
        <w:t xml:space="preserve">Andromeda ‘Emerald Sea’ Tech Specs:</w:t>
      </w:r>
    </w:p>
    <w:p w:rsidR="00000000" w:rsidDel="00000000" w:rsidP="00000000" w:rsidRDefault="00000000" w:rsidRPr="00000000" w14:paraId="0000000A">
      <w:pPr>
        <w:numPr>
          <w:ilvl w:val="0"/>
          <w:numId w:val="4"/>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Frequency Response: 5Hz - 20kHz</w:t>
      </w:r>
      <w:r w:rsidDel="00000000" w:rsidR="00000000" w:rsidRPr="00000000">
        <w:rPr>
          <w:rtl w:val="0"/>
        </w:rPr>
      </w:r>
    </w:p>
    <w:p w:rsidR="00000000" w:rsidDel="00000000" w:rsidP="00000000" w:rsidRDefault="00000000" w:rsidRPr="00000000" w14:paraId="0000000B">
      <w:pPr>
        <w:numPr>
          <w:ilvl w:val="0"/>
          <w:numId w:val="4"/>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SPL 94dB @1K = 11.84mVrms</w:t>
      </w:r>
      <w:r w:rsidDel="00000000" w:rsidR="00000000" w:rsidRPr="00000000">
        <w:rPr>
          <w:rtl w:val="0"/>
        </w:rPr>
      </w:r>
    </w:p>
    <w:p w:rsidR="00000000" w:rsidDel="00000000" w:rsidP="00000000" w:rsidRDefault="00000000" w:rsidRPr="00000000" w14:paraId="0000000C">
      <w:pPr>
        <w:numPr>
          <w:ilvl w:val="0"/>
          <w:numId w:val="4"/>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6.375 Ohm @1K, THD &lt;0.5%</w:t>
      </w:r>
      <w:r w:rsidDel="00000000" w:rsidR="00000000" w:rsidRPr="00000000">
        <w:rPr>
          <w:rtl w:val="0"/>
        </w:rPr>
      </w:r>
    </w:p>
    <w:p w:rsidR="00000000" w:rsidDel="00000000" w:rsidP="00000000" w:rsidRDefault="00000000" w:rsidRPr="00000000" w14:paraId="0000000D">
      <w:pPr>
        <w:rPr>
          <w:rFonts w:ascii="Gill Sans" w:cs="Gill Sans" w:eastAsia="Gill Sans" w:hAnsi="Gill Sans"/>
        </w:rPr>
      </w:pPr>
      <w:r w:rsidDel="00000000" w:rsidR="00000000" w:rsidRPr="00000000">
        <w:rPr>
          <w:rtl w:val="0"/>
        </w:rPr>
      </w:r>
    </w:p>
    <w:p w:rsidR="00000000" w:rsidDel="00000000" w:rsidP="00000000" w:rsidRDefault="00000000" w:rsidRPr="00000000" w14:paraId="0000000E">
      <w:pPr>
        <w:rPr>
          <w:rFonts w:ascii="Gill Sans" w:cs="Gill Sans" w:eastAsia="Gill Sans" w:hAnsi="Gill Sans"/>
          <w:i w:val="1"/>
        </w:rPr>
      </w:pPr>
      <w:r w:rsidDel="00000000" w:rsidR="00000000" w:rsidRPr="00000000">
        <w:rPr>
          <w:rFonts w:ascii="Gill Sans" w:cs="Gill Sans" w:eastAsia="Gill Sans" w:hAnsi="Gill Sans"/>
          <w:i w:val="1"/>
          <w:rtl w:val="0"/>
        </w:rPr>
        <w:t xml:space="preserve">Included Accessories:</w:t>
      </w:r>
    </w:p>
    <w:p w:rsidR="00000000" w:rsidDel="00000000" w:rsidP="00000000" w:rsidRDefault="00000000" w:rsidRPr="00000000" w14:paraId="0000000F">
      <w:pPr>
        <w:numPr>
          <w:ilvl w:val="0"/>
          <w:numId w:val="5"/>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3x ‘Time Stream’ Cables:  </w:t>
      </w:r>
    </w:p>
    <w:p w:rsidR="00000000" w:rsidDel="00000000" w:rsidP="00000000" w:rsidRDefault="00000000" w:rsidRPr="00000000" w14:paraId="00000010">
      <w:pPr>
        <w:numPr>
          <w:ilvl w:val="0"/>
          <w:numId w:val="5"/>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3.5mm Stereo, 2.5mm TRRS Balanced, 4.4mm Balanced</w:t>
      </w:r>
    </w:p>
    <w:p w:rsidR="00000000" w:rsidDel="00000000" w:rsidP="00000000" w:rsidRDefault="00000000" w:rsidRPr="00000000" w14:paraId="00000011">
      <w:pPr>
        <w:numPr>
          <w:ilvl w:val="0"/>
          <w:numId w:val="5"/>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Dimension Folding Leather Case with Magnetic Closure and Complimenting Carabiner. </w:t>
      </w:r>
    </w:p>
    <w:p w:rsidR="00000000" w:rsidDel="00000000" w:rsidP="00000000" w:rsidRDefault="00000000" w:rsidRPr="00000000" w14:paraId="00000012">
      <w:pPr>
        <w:numPr>
          <w:ilvl w:val="0"/>
          <w:numId w:val="5"/>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RipStop Cable Pouch with Magnetic Closure</w:t>
      </w:r>
    </w:p>
    <w:p w:rsidR="00000000" w:rsidDel="00000000" w:rsidP="00000000" w:rsidRDefault="00000000" w:rsidRPr="00000000" w14:paraId="00000013">
      <w:pPr>
        <w:numPr>
          <w:ilvl w:val="0"/>
          <w:numId w:val="5"/>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3x Marshmallow Tips (S,M,L)</w:t>
      </w:r>
    </w:p>
    <w:p w:rsidR="00000000" w:rsidDel="00000000" w:rsidP="00000000" w:rsidRDefault="00000000" w:rsidRPr="00000000" w14:paraId="00000014">
      <w:pPr>
        <w:numPr>
          <w:ilvl w:val="0"/>
          <w:numId w:val="5"/>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3x Silicon Tips (S, M, L)</w:t>
      </w:r>
    </w:p>
    <w:p w:rsidR="00000000" w:rsidDel="00000000" w:rsidP="00000000" w:rsidRDefault="00000000" w:rsidRPr="00000000" w14:paraId="00000015">
      <w:pPr>
        <w:numPr>
          <w:ilvl w:val="0"/>
          <w:numId w:val="5"/>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Earphone Cleaning Tool &amp; Campfire Audio Lapel Pin</w:t>
      </w:r>
    </w:p>
    <w:p w:rsidR="00000000" w:rsidDel="00000000" w:rsidP="00000000" w:rsidRDefault="00000000" w:rsidRPr="00000000" w14:paraId="00000016">
      <w:pPr>
        <w:numPr>
          <w:ilvl w:val="0"/>
          <w:numId w:val="5"/>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‘Ocean Maiden’ Hand &amp; ‘Emerald Sea’ Risograph Printed Display Background</w:t>
      </w:r>
    </w:p>
    <w:p w:rsidR="00000000" w:rsidDel="00000000" w:rsidP="00000000" w:rsidRDefault="00000000" w:rsidRPr="00000000" w14:paraId="00000017">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18">
      <w:pPr>
        <w:rPr>
          <w:rFonts w:ascii="Gill Sans" w:cs="Gill Sans" w:eastAsia="Gill Sans" w:hAnsi="Gill Sans"/>
          <w:b w:val="1"/>
        </w:rPr>
      </w:pPr>
      <w:r w:rsidDel="00000000" w:rsidR="00000000" w:rsidRPr="00000000">
        <w:rPr>
          <w:rFonts w:ascii="Gill Sans" w:cs="Gill Sans" w:eastAsia="Gill Sans" w:hAnsi="Gill Sans"/>
          <w:b w:val="1"/>
          <w:rtl w:val="0"/>
        </w:rPr>
        <w:t xml:space="preserve">Solaris ‘Stellar Horizon’</w:t>
      </w:r>
    </w:p>
    <w:p w:rsidR="00000000" w:rsidDel="00000000" w:rsidP="00000000" w:rsidRDefault="00000000" w:rsidRPr="00000000" w14:paraId="00000019">
      <w:pPr>
        <w:rPr>
          <w:rFonts w:ascii="Gill Sans" w:cs="Gill Sans" w:eastAsia="Gill Sans" w:hAnsi="Gill Sans"/>
        </w:rPr>
      </w:pPr>
      <w:r w:rsidDel="00000000" w:rsidR="00000000" w:rsidRPr="00000000">
        <w:rPr>
          <w:rFonts w:ascii="Gill Sans" w:cs="Gill Sans" w:eastAsia="Gill Sans" w:hAnsi="Gill Sans"/>
          <w:rtl w:val="0"/>
        </w:rPr>
        <w:t xml:space="preserve">‘Stellar Horizon’ is an evolution of everything that made the original Solaris great, with savvy upgrades that bring its fit, finish, and feel to a new level.  Key to the new Solaris experience is three custom dual diaphragm balanced armatures that build off the original's energetic sound profile but add more output and high-extension with less distortion.  This, coupled with Campfire's Radial Venting surrounding the 10mm ADLC dynamic driver, creates a great soundstage and even more dynamic driver performance than the original. All of this is wrapped in an elegant and durable precision machined, brushed stainless steel housing accented by brass fasteners and MMXX capture with custom gold PVD inlays for a smooth, striking look. Solaris ‘Stellar Horizon’ ships with 3x Time Stream Cables, and a Dimensional Folding leather carrying case and will be available for order today; shipping begins March 14 at MSRP: $2670. For more information, </w:t>
      </w:r>
      <w:hyperlink r:id="rId10">
        <w:r w:rsidDel="00000000" w:rsidR="00000000" w:rsidRPr="00000000">
          <w:rPr>
            <w:rFonts w:ascii="Gill Sans" w:cs="Gill Sans" w:eastAsia="Gill Sans" w:hAnsi="Gill Sans"/>
            <w:color w:val="1155cc"/>
            <w:u w:val="single"/>
            <w:rtl w:val="0"/>
          </w:rPr>
          <w:t xml:space="preserve">please click here</w:t>
        </w:r>
      </w:hyperlink>
      <w:r w:rsidDel="00000000" w:rsidR="00000000" w:rsidRPr="00000000">
        <w:rPr>
          <w:rFonts w:ascii="Gill Sans" w:cs="Gill Sans" w:eastAsia="Gill Sans" w:hAnsi="Gill Sans"/>
          <w:rtl w:val="0"/>
        </w:rPr>
        <w:t xml:space="preserve">. </w:t>
      </w:r>
    </w:p>
    <w:p w:rsidR="00000000" w:rsidDel="00000000" w:rsidP="00000000" w:rsidRDefault="00000000" w:rsidRPr="00000000" w14:paraId="0000001A">
      <w:pPr>
        <w:rPr>
          <w:rFonts w:ascii="Gill Sans" w:cs="Gill Sans" w:eastAsia="Gill Sans" w:hAnsi="Gill Sans"/>
        </w:rPr>
      </w:pPr>
      <w:r w:rsidDel="00000000" w:rsidR="00000000" w:rsidRPr="00000000">
        <w:rPr>
          <w:rtl w:val="0"/>
        </w:rPr>
      </w:r>
    </w:p>
    <w:p w:rsidR="00000000" w:rsidDel="00000000" w:rsidP="00000000" w:rsidRDefault="00000000" w:rsidRPr="00000000" w14:paraId="0000001B">
      <w:pPr>
        <w:rPr>
          <w:rFonts w:ascii="Gill Sans" w:cs="Gill Sans" w:eastAsia="Gill Sans" w:hAnsi="Gill Sans"/>
          <w:i w:val="1"/>
        </w:rPr>
      </w:pPr>
      <w:r w:rsidDel="00000000" w:rsidR="00000000" w:rsidRPr="00000000">
        <w:rPr>
          <w:rFonts w:ascii="Gill Sans" w:cs="Gill Sans" w:eastAsia="Gill Sans" w:hAnsi="Gill Sans"/>
          <w:i w:val="1"/>
          <w:rtl w:val="0"/>
        </w:rPr>
        <w:t xml:space="preserve">Solaris ‘Stellar Horizon’ Tech Specs:</w:t>
      </w:r>
    </w:p>
    <w:p w:rsidR="00000000" w:rsidDel="00000000" w:rsidP="00000000" w:rsidRDefault="00000000" w:rsidRPr="00000000" w14:paraId="0000001C">
      <w:pPr>
        <w:numPr>
          <w:ilvl w:val="0"/>
          <w:numId w:val="1"/>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Frequency Response: 5Hz - 20kHz</w:t>
      </w:r>
    </w:p>
    <w:p w:rsidR="00000000" w:rsidDel="00000000" w:rsidP="00000000" w:rsidRDefault="00000000" w:rsidRPr="00000000" w14:paraId="0000001D">
      <w:pPr>
        <w:numPr>
          <w:ilvl w:val="0"/>
          <w:numId w:val="1"/>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SPL 94dB @1K = 9.145mVrms</w:t>
      </w:r>
    </w:p>
    <w:p w:rsidR="00000000" w:rsidDel="00000000" w:rsidP="00000000" w:rsidRDefault="00000000" w:rsidRPr="00000000" w14:paraId="0000001E">
      <w:pPr>
        <w:numPr>
          <w:ilvl w:val="0"/>
          <w:numId w:val="1"/>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4.40 Ohm @1K, THD &lt;0.5%</w:t>
      </w:r>
    </w:p>
    <w:p w:rsidR="00000000" w:rsidDel="00000000" w:rsidP="00000000" w:rsidRDefault="00000000" w:rsidRPr="00000000" w14:paraId="0000001F">
      <w:pPr>
        <w:rPr>
          <w:rFonts w:ascii="Gill Sans" w:cs="Gill Sans" w:eastAsia="Gill Sans" w:hAnsi="Gill Sans"/>
        </w:rPr>
      </w:pPr>
      <w:r w:rsidDel="00000000" w:rsidR="00000000" w:rsidRPr="00000000">
        <w:rPr>
          <w:rtl w:val="0"/>
        </w:rPr>
      </w:r>
    </w:p>
    <w:p w:rsidR="00000000" w:rsidDel="00000000" w:rsidP="00000000" w:rsidRDefault="00000000" w:rsidRPr="00000000" w14:paraId="00000020">
      <w:pPr>
        <w:rPr>
          <w:rFonts w:ascii="Gill Sans" w:cs="Gill Sans" w:eastAsia="Gill Sans" w:hAnsi="Gill Sans"/>
          <w:i w:val="1"/>
        </w:rPr>
      </w:pPr>
      <w:r w:rsidDel="00000000" w:rsidR="00000000" w:rsidRPr="00000000">
        <w:rPr>
          <w:rFonts w:ascii="Gill Sans" w:cs="Gill Sans" w:eastAsia="Gill Sans" w:hAnsi="Gill Sans"/>
          <w:i w:val="1"/>
          <w:rtl w:val="0"/>
        </w:rPr>
        <w:t xml:space="preserve">Included Accessories:</w:t>
      </w:r>
    </w:p>
    <w:p w:rsidR="00000000" w:rsidDel="00000000" w:rsidP="00000000" w:rsidRDefault="00000000" w:rsidRPr="00000000" w14:paraId="00000021">
      <w:pPr>
        <w:numPr>
          <w:ilvl w:val="0"/>
          <w:numId w:val="6"/>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3x ‘Time Stream’ Cables: 3.5mm Stereo, 2.5mm TRRS Balanced, 4.4mm Balanced</w:t>
      </w:r>
      <w:r w:rsidDel="00000000" w:rsidR="00000000" w:rsidRPr="00000000">
        <w:rPr>
          <w:rtl w:val="0"/>
        </w:rPr>
      </w:r>
    </w:p>
    <w:p w:rsidR="00000000" w:rsidDel="00000000" w:rsidP="00000000" w:rsidRDefault="00000000" w:rsidRPr="00000000" w14:paraId="00000022">
      <w:pPr>
        <w:numPr>
          <w:ilvl w:val="0"/>
          <w:numId w:val="6"/>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Dimension Folding Leather Case with Magnetic Closure and Complimenting Carabiner. </w:t>
      </w:r>
      <w:r w:rsidDel="00000000" w:rsidR="00000000" w:rsidRPr="00000000">
        <w:rPr>
          <w:rtl w:val="0"/>
        </w:rPr>
      </w:r>
    </w:p>
    <w:p w:rsidR="00000000" w:rsidDel="00000000" w:rsidP="00000000" w:rsidRDefault="00000000" w:rsidRPr="00000000" w14:paraId="00000023">
      <w:pPr>
        <w:numPr>
          <w:ilvl w:val="0"/>
          <w:numId w:val="6"/>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RipStop Cable Pouch with Magnetic Closure</w:t>
      </w:r>
      <w:r w:rsidDel="00000000" w:rsidR="00000000" w:rsidRPr="00000000">
        <w:rPr>
          <w:rtl w:val="0"/>
        </w:rPr>
      </w:r>
    </w:p>
    <w:p w:rsidR="00000000" w:rsidDel="00000000" w:rsidP="00000000" w:rsidRDefault="00000000" w:rsidRPr="00000000" w14:paraId="00000024">
      <w:pPr>
        <w:numPr>
          <w:ilvl w:val="0"/>
          <w:numId w:val="6"/>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3x Marshmallow Tips (S,M,L)</w:t>
      </w:r>
      <w:r w:rsidDel="00000000" w:rsidR="00000000" w:rsidRPr="00000000">
        <w:rPr>
          <w:rtl w:val="0"/>
        </w:rPr>
      </w:r>
    </w:p>
    <w:p w:rsidR="00000000" w:rsidDel="00000000" w:rsidP="00000000" w:rsidRDefault="00000000" w:rsidRPr="00000000" w14:paraId="00000025">
      <w:pPr>
        <w:numPr>
          <w:ilvl w:val="0"/>
          <w:numId w:val="6"/>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3x Silicon Tips (S, M, L)</w:t>
      </w:r>
      <w:r w:rsidDel="00000000" w:rsidR="00000000" w:rsidRPr="00000000">
        <w:rPr>
          <w:rtl w:val="0"/>
        </w:rPr>
      </w:r>
    </w:p>
    <w:p w:rsidR="00000000" w:rsidDel="00000000" w:rsidP="00000000" w:rsidRDefault="00000000" w:rsidRPr="00000000" w14:paraId="00000026">
      <w:pPr>
        <w:numPr>
          <w:ilvl w:val="0"/>
          <w:numId w:val="6"/>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Earphone Cleaning Tool &amp; Campfire Audio Lapel Pin</w:t>
      </w:r>
      <w:r w:rsidDel="00000000" w:rsidR="00000000" w:rsidRPr="00000000">
        <w:rPr>
          <w:rtl w:val="0"/>
        </w:rPr>
      </w:r>
    </w:p>
    <w:p w:rsidR="00000000" w:rsidDel="00000000" w:rsidP="00000000" w:rsidRDefault="00000000" w:rsidRPr="00000000" w14:paraId="00000027">
      <w:pPr>
        <w:numPr>
          <w:ilvl w:val="0"/>
          <w:numId w:val="6"/>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‘Ohm’ Hand &amp; ‘Lava Flow’ Risograph Printed Display Background</w:t>
      </w:r>
      <w:r w:rsidDel="00000000" w:rsidR="00000000" w:rsidRPr="00000000">
        <w:rPr>
          <w:rtl w:val="0"/>
        </w:rPr>
      </w:r>
    </w:p>
    <w:p w:rsidR="00000000" w:rsidDel="00000000" w:rsidP="00000000" w:rsidRDefault="00000000" w:rsidRPr="00000000" w14:paraId="00000028">
      <w:pPr>
        <w:rPr>
          <w:rFonts w:ascii="Gill Sans" w:cs="Gill Sans" w:eastAsia="Gill Sans" w:hAnsi="Gill Sans"/>
        </w:rPr>
      </w:pPr>
      <w:r w:rsidDel="00000000" w:rsidR="00000000" w:rsidRPr="00000000">
        <w:rPr>
          <w:rtl w:val="0"/>
        </w:rPr>
      </w:r>
    </w:p>
    <w:p w:rsidR="00000000" w:rsidDel="00000000" w:rsidP="00000000" w:rsidRDefault="00000000" w:rsidRPr="00000000" w14:paraId="00000029">
      <w:pPr>
        <w:rPr>
          <w:rFonts w:ascii="Gill Sans" w:cs="Gill Sans" w:eastAsia="Gill Sans" w:hAnsi="Gill Sans"/>
        </w:rPr>
      </w:pPr>
      <w:r w:rsidDel="00000000" w:rsidR="00000000" w:rsidRPr="00000000">
        <w:rPr>
          <w:rFonts w:ascii="Gill Sans" w:cs="Gill Sans" w:eastAsia="Gill Sans" w:hAnsi="Gill Sans"/>
          <w:b w:val="1"/>
          <w:rtl w:val="0"/>
        </w:rPr>
        <w:t xml:space="preserve">Trifecta ‘Astral Plane’ </w:t>
      </w:r>
      <w:r w:rsidDel="00000000" w:rsidR="00000000" w:rsidRPr="00000000">
        <w:rPr>
          <w:rtl w:val="0"/>
        </w:rPr>
      </w:r>
    </w:p>
    <w:p w:rsidR="00000000" w:rsidDel="00000000" w:rsidP="00000000" w:rsidRDefault="00000000" w:rsidRPr="00000000" w14:paraId="0000002A">
      <w:pPr>
        <w:rPr>
          <w:rFonts w:ascii="Gill Sans" w:cs="Gill Sans" w:eastAsia="Gill Sans" w:hAnsi="Gill Sans"/>
        </w:rPr>
      </w:pPr>
      <w:r w:rsidDel="00000000" w:rsidR="00000000" w:rsidRPr="00000000">
        <w:rPr>
          <w:rFonts w:ascii="Gill Sans" w:cs="Gill Sans" w:eastAsia="Gill Sans" w:hAnsi="Gill Sans"/>
          <w:rtl w:val="0"/>
        </w:rPr>
        <w:t xml:space="preserve">‘Astral Plane’ brings Campfire's newest high-end IEM into its full production line, with a striking gold shell and premium component choice for a luxury listening experience. Trifecta envelops the listener in rich, towering waves of sonic impact by utilizing three individually vented 10mm ADLC diaphragm dynamic drivers in a unique triangular configuration for a massive sound. Its stunning presentation and head-turning style produce an astounding experience in form, function, and aesthetic making it the perfect choice for any audiophile looking for a higher plane of listening experience. Trifecta ‘Astral Plane’ ships with 3x Time Stream Cables, and a Dimensional Folding leather carrying case and will be available for order today; shipping begins March 14 at MSRP: $3375. For more information, </w:t>
      </w:r>
      <w:hyperlink r:id="rId11">
        <w:r w:rsidDel="00000000" w:rsidR="00000000" w:rsidRPr="00000000">
          <w:rPr>
            <w:rFonts w:ascii="Gill Sans" w:cs="Gill Sans" w:eastAsia="Gill Sans" w:hAnsi="Gill Sans"/>
            <w:color w:val="1155cc"/>
            <w:u w:val="single"/>
            <w:rtl w:val="0"/>
          </w:rPr>
          <w:t xml:space="preserve">please click here</w:t>
        </w:r>
      </w:hyperlink>
      <w:r w:rsidDel="00000000" w:rsidR="00000000" w:rsidRPr="00000000">
        <w:rPr>
          <w:rFonts w:ascii="Gill Sans" w:cs="Gill Sans" w:eastAsia="Gill Sans" w:hAnsi="Gill Sans"/>
          <w:rtl w:val="0"/>
        </w:rPr>
        <w:t xml:space="preserve">.</w:t>
      </w:r>
    </w:p>
    <w:p w:rsidR="00000000" w:rsidDel="00000000" w:rsidP="00000000" w:rsidRDefault="00000000" w:rsidRPr="00000000" w14:paraId="0000002B">
      <w:pPr>
        <w:rPr>
          <w:rFonts w:ascii="Gill Sans" w:cs="Gill Sans" w:eastAsia="Gill Sans" w:hAnsi="Gill Sans"/>
        </w:rPr>
      </w:pPr>
      <w:r w:rsidDel="00000000" w:rsidR="00000000" w:rsidRPr="00000000">
        <w:rPr>
          <w:rtl w:val="0"/>
        </w:rPr>
      </w:r>
    </w:p>
    <w:p w:rsidR="00000000" w:rsidDel="00000000" w:rsidP="00000000" w:rsidRDefault="00000000" w:rsidRPr="00000000" w14:paraId="0000002C">
      <w:pPr>
        <w:rPr>
          <w:rFonts w:ascii="Gill Sans" w:cs="Gill Sans" w:eastAsia="Gill Sans" w:hAnsi="Gill Sans"/>
          <w:i w:val="1"/>
        </w:rPr>
      </w:pPr>
      <w:r w:rsidDel="00000000" w:rsidR="00000000" w:rsidRPr="00000000">
        <w:rPr>
          <w:rFonts w:ascii="Gill Sans" w:cs="Gill Sans" w:eastAsia="Gill Sans" w:hAnsi="Gill Sans"/>
          <w:i w:val="1"/>
          <w:rtl w:val="0"/>
        </w:rPr>
        <w:t xml:space="preserve">Trifecta ‘Astral Plane’ Tech Specs:</w:t>
      </w:r>
    </w:p>
    <w:p w:rsidR="00000000" w:rsidDel="00000000" w:rsidP="00000000" w:rsidRDefault="00000000" w:rsidRPr="00000000" w14:paraId="0000002D">
      <w:pPr>
        <w:numPr>
          <w:ilvl w:val="0"/>
          <w:numId w:val="2"/>
        </w:numPr>
        <w:ind w:left="1440" w:hanging="360"/>
        <w:rPr>
          <w:rFonts w:ascii="Gill Sans" w:cs="Gill Sans" w:eastAsia="Gill Sans" w:hAnsi="Gill Sans"/>
        </w:rPr>
      </w:pPr>
      <w:r w:rsidDel="00000000" w:rsidR="00000000" w:rsidRPr="00000000">
        <w:rPr>
          <w:rFonts w:ascii="Gill Sans" w:cs="Gill Sans" w:eastAsia="Gill Sans" w:hAnsi="Gill Sans"/>
          <w:rtl w:val="0"/>
        </w:rPr>
        <w:t xml:space="preserve">5Hz–20 kHz Frequency Response</w:t>
      </w:r>
    </w:p>
    <w:p w:rsidR="00000000" w:rsidDel="00000000" w:rsidP="00000000" w:rsidRDefault="00000000" w:rsidRPr="00000000" w14:paraId="0000002E">
      <w:pPr>
        <w:numPr>
          <w:ilvl w:val="0"/>
          <w:numId w:val="2"/>
        </w:numPr>
        <w:ind w:left="1440" w:hanging="360"/>
        <w:rPr>
          <w:rFonts w:ascii="Gill Sans" w:cs="Gill Sans" w:eastAsia="Gill Sans" w:hAnsi="Gill Sans"/>
        </w:rPr>
      </w:pPr>
      <w:r w:rsidDel="00000000" w:rsidR="00000000" w:rsidRPr="00000000">
        <w:rPr>
          <w:rFonts w:ascii="Gill Sans" w:cs="Gill Sans" w:eastAsia="Gill Sans" w:hAnsi="Gill Sans"/>
          <w:rtl w:val="0"/>
        </w:rPr>
        <w:t xml:space="preserve">94 dB SPL @ 1kHz: 16.91 mVrms</w:t>
      </w:r>
    </w:p>
    <w:p w:rsidR="00000000" w:rsidDel="00000000" w:rsidP="00000000" w:rsidRDefault="00000000" w:rsidRPr="00000000" w14:paraId="0000002F">
      <w:pPr>
        <w:numPr>
          <w:ilvl w:val="0"/>
          <w:numId w:val="2"/>
        </w:numPr>
        <w:ind w:left="1440" w:hanging="360"/>
        <w:rPr>
          <w:rFonts w:ascii="Gill Sans" w:cs="Gill Sans" w:eastAsia="Gill Sans" w:hAnsi="Gill Sans"/>
        </w:rPr>
      </w:pPr>
      <w:r w:rsidDel="00000000" w:rsidR="00000000" w:rsidRPr="00000000">
        <w:rPr>
          <w:rFonts w:ascii="Gill Sans" w:cs="Gill Sans" w:eastAsia="Gill Sans" w:hAnsi="Gill Sans"/>
          <w:rtl w:val="0"/>
        </w:rPr>
        <w:t xml:space="preserve">6.3 Ohms @ 1kHz Impedance</w:t>
      </w:r>
    </w:p>
    <w:p w:rsidR="00000000" w:rsidDel="00000000" w:rsidP="00000000" w:rsidRDefault="00000000" w:rsidRPr="00000000" w14:paraId="00000030">
      <w:pPr>
        <w:numPr>
          <w:ilvl w:val="0"/>
          <w:numId w:val="2"/>
        </w:numPr>
        <w:ind w:left="1440" w:hanging="360"/>
        <w:rPr>
          <w:rFonts w:ascii="Gill Sans" w:cs="Gill Sans" w:eastAsia="Gill Sans" w:hAnsi="Gill Sans"/>
        </w:rPr>
      </w:pPr>
      <w:r w:rsidDel="00000000" w:rsidR="00000000" w:rsidRPr="00000000">
        <w:rPr>
          <w:rFonts w:ascii="Gill Sans" w:cs="Gill Sans" w:eastAsia="Gill Sans" w:hAnsi="Gill Sans"/>
          <w:rtl w:val="0"/>
        </w:rPr>
        <w:t xml:space="preserve">Total Harmonic Distortion less than 1%</w:t>
      </w:r>
    </w:p>
    <w:p w:rsidR="00000000" w:rsidDel="00000000" w:rsidP="00000000" w:rsidRDefault="00000000" w:rsidRPr="00000000" w14:paraId="00000031">
      <w:pPr>
        <w:rPr>
          <w:rFonts w:ascii="Gill Sans" w:cs="Gill Sans" w:eastAsia="Gill Sans" w:hAnsi="Gill Sans"/>
          <w:i w:val="1"/>
        </w:rPr>
      </w:pPr>
      <w:r w:rsidDel="00000000" w:rsidR="00000000" w:rsidRPr="00000000">
        <w:rPr>
          <w:rFonts w:ascii="Gill Sans" w:cs="Gill Sans" w:eastAsia="Gill Sans" w:hAnsi="Gill Sans"/>
          <w:i w:val="1"/>
          <w:rtl w:val="0"/>
        </w:rPr>
        <w:t xml:space="preserve">Accessories</w:t>
      </w:r>
    </w:p>
    <w:p w:rsidR="00000000" w:rsidDel="00000000" w:rsidP="00000000" w:rsidRDefault="00000000" w:rsidRPr="00000000" w14:paraId="00000032">
      <w:pPr>
        <w:numPr>
          <w:ilvl w:val="0"/>
          <w:numId w:val="3"/>
        </w:numPr>
        <w:ind w:left="1440" w:hanging="360"/>
        <w:rPr>
          <w:rFonts w:ascii="Gill Sans" w:cs="Gill Sans" w:eastAsia="Gill Sans" w:hAnsi="Gill Sans"/>
          <w:u w:val="none"/>
        </w:rPr>
      </w:pPr>
      <w:r w:rsidDel="00000000" w:rsidR="00000000" w:rsidRPr="00000000">
        <w:rPr>
          <w:rFonts w:ascii="Gill Sans" w:cs="Gill Sans" w:eastAsia="Gill Sans" w:hAnsi="Gill Sans"/>
          <w:rtl w:val="0"/>
        </w:rPr>
        <w:t xml:space="preserve">3x Silver Plated Copper Ribbon Cables (3.5mm, 2.5mm, 4.4mm Terminations)</w:t>
      </w:r>
      <w:r w:rsidDel="00000000" w:rsidR="00000000" w:rsidRPr="00000000">
        <w:rPr>
          <w:rtl w:val="0"/>
        </w:rPr>
      </w:r>
    </w:p>
    <w:p w:rsidR="00000000" w:rsidDel="00000000" w:rsidP="00000000" w:rsidRDefault="00000000" w:rsidRPr="00000000" w14:paraId="00000033">
      <w:pPr>
        <w:numPr>
          <w:ilvl w:val="0"/>
          <w:numId w:val="3"/>
        </w:numPr>
        <w:ind w:left="1440" w:hanging="360"/>
        <w:rPr>
          <w:rFonts w:ascii="Gill Sans" w:cs="Gill Sans" w:eastAsia="Gill Sans" w:hAnsi="Gill Sans"/>
          <w:u w:val="none"/>
        </w:rPr>
      </w:pPr>
      <w:r w:rsidDel="00000000" w:rsidR="00000000" w:rsidRPr="00000000">
        <w:rPr>
          <w:rFonts w:ascii="Gill Sans" w:cs="Gill Sans" w:eastAsia="Gill Sans" w:hAnsi="Gill Sans"/>
          <w:rtl w:val="0"/>
        </w:rPr>
        <w:t xml:space="preserve">Expanding Carrying Case; Hand-Made in Portugal</w:t>
      </w:r>
      <w:r w:rsidDel="00000000" w:rsidR="00000000" w:rsidRPr="00000000">
        <w:rPr>
          <w:rtl w:val="0"/>
        </w:rPr>
      </w:r>
    </w:p>
    <w:p w:rsidR="00000000" w:rsidDel="00000000" w:rsidP="00000000" w:rsidRDefault="00000000" w:rsidRPr="00000000" w14:paraId="00000034">
      <w:pPr>
        <w:numPr>
          <w:ilvl w:val="0"/>
          <w:numId w:val="3"/>
        </w:numPr>
        <w:ind w:left="1440" w:hanging="360"/>
        <w:rPr>
          <w:rFonts w:ascii="Gill Sans" w:cs="Gill Sans" w:eastAsia="Gill Sans" w:hAnsi="Gill Sans"/>
          <w:u w:val="none"/>
        </w:rPr>
      </w:pPr>
      <w:r w:rsidDel="00000000" w:rsidR="00000000" w:rsidRPr="00000000">
        <w:rPr>
          <w:rFonts w:ascii="Gill Sans" w:cs="Gill Sans" w:eastAsia="Gill Sans" w:hAnsi="Gill Sans"/>
          <w:rtl w:val="0"/>
        </w:rPr>
        <w:t xml:space="preserve">Ample Array of Earphone Tips</w:t>
      </w:r>
      <w:r w:rsidDel="00000000" w:rsidR="00000000" w:rsidRPr="00000000">
        <w:rPr>
          <w:rtl w:val="0"/>
        </w:rPr>
      </w:r>
    </w:p>
    <w:p w:rsidR="00000000" w:rsidDel="00000000" w:rsidP="00000000" w:rsidRDefault="00000000" w:rsidRPr="00000000" w14:paraId="00000035">
      <w:pPr>
        <w:rPr>
          <w:rFonts w:ascii="Gill Sans" w:cs="Gill Sans" w:eastAsia="Gill Sans" w:hAnsi="Gill Sans"/>
        </w:rPr>
      </w:pPr>
      <w:r w:rsidDel="00000000" w:rsidR="00000000" w:rsidRPr="00000000">
        <w:rPr>
          <w:rtl w:val="0"/>
        </w:rPr>
      </w:r>
    </w:p>
    <w:p w:rsidR="00000000" w:rsidDel="00000000" w:rsidP="00000000" w:rsidRDefault="00000000" w:rsidRPr="00000000" w14:paraId="00000036">
      <w:pPr>
        <w:rPr>
          <w:rFonts w:ascii="Gill Sans" w:cs="Gill Sans" w:eastAsia="Gill Sans" w:hAnsi="Gill Sans"/>
        </w:rPr>
      </w:pPr>
      <w:r w:rsidDel="00000000" w:rsidR="00000000" w:rsidRPr="00000000">
        <w:rPr>
          <w:rFonts w:ascii="Gill Sans" w:cs="Gill Sans" w:eastAsia="Gill Sans" w:hAnsi="Gill Sans"/>
          <w:rtl w:val="0"/>
        </w:rPr>
        <w:t xml:space="preserve">For more information about CANJAM NYC 2023, please visit: </w:t>
      </w:r>
      <w:hyperlink r:id="rId12">
        <w:r w:rsidDel="00000000" w:rsidR="00000000" w:rsidRPr="00000000">
          <w:rPr>
            <w:rFonts w:ascii="Gill Sans" w:cs="Gill Sans" w:eastAsia="Gill Sans" w:hAnsi="Gill Sans"/>
            <w:color w:val="1155cc"/>
            <w:u w:val="single"/>
            <w:rtl w:val="0"/>
          </w:rPr>
          <w:t xml:space="preserve">https://canjamglobal.com/shows/nyc2023/</w:t>
        </w:r>
      </w:hyperlink>
      <w:r w:rsidDel="00000000" w:rsidR="00000000" w:rsidRPr="00000000">
        <w:rPr>
          <w:rtl w:val="0"/>
        </w:rPr>
      </w:r>
    </w:p>
    <w:p w:rsidR="00000000" w:rsidDel="00000000" w:rsidP="00000000" w:rsidRDefault="00000000" w:rsidRPr="00000000" w14:paraId="00000037">
      <w:pPr>
        <w:spacing w:after="200" w:line="240" w:lineRule="auto"/>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38">
      <w:pPr>
        <w:spacing w:after="200" w:line="240" w:lineRule="auto"/>
        <w:rPr>
          <w:rFonts w:ascii="Gill Sans" w:cs="Gill Sans" w:eastAsia="Gill Sans" w:hAnsi="Gill Sans"/>
        </w:rPr>
      </w:pPr>
      <w:r w:rsidDel="00000000" w:rsidR="00000000" w:rsidRPr="00000000">
        <w:rPr>
          <w:rFonts w:ascii="Gill Sans" w:cs="Gill Sans" w:eastAsia="Gill Sans" w:hAnsi="Gill Sans"/>
          <w:b w:val="1"/>
          <w:rtl w:val="0"/>
        </w:rPr>
        <w:t xml:space="preserve">About Campfire Audio</w:t>
        <w:br w:type="textWrapping"/>
      </w:r>
      <w:r w:rsidDel="00000000" w:rsidR="00000000" w:rsidRPr="00000000">
        <w:rPr>
          <w:rFonts w:ascii="Gill Sans" w:cs="Gill Sans" w:eastAsia="Gill Sans" w:hAnsi="Gill Sans"/>
          <w:rtl w:val="0"/>
        </w:rPr>
        <w:t xml:space="preserve">Campfire Audio creates premium audiophile earphones for the discerning listener. Designed and Assembled in Portland, Oregon, since 2015. </w:t>
      </w:r>
    </w:p>
    <w:p w:rsidR="00000000" w:rsidDel="00000000" w:rsidP="00000000" w:rsidRDefault="00000000" w:rsidRPr="00000000" w14:paraId="00000039">
      <w:pPr>
        <w:spacing w:after="200" w:line="240" w:lineRule="auto"/>
        <w:rPr>
          <w:rFonts w:ascii="Gill Sans" w:cs="Gill Sans" w:eastAsia="Gill Sans" w:hAnsi="Gill Sans"/>
        </w:rPr>
      </w:pPr>
      <w:r w:rsidDel="00000000" w:rsidR="00000000" w:rsidRPr="00000000">
        <w:rPr>
          <w:rFonts w:ascii="Gill Sans" w:cs="Gill Sans" w:eastAsia="Gill Sans" w:hAnsi="Gill Sans"/>
          <w:rtl w:val="0"/>
        </w:rPr>
        <w:t xml:space="preserve">Now offering custom-fit in-ear-monitors for stage and studio.  Learn more at </w:t>
      </w:r>
      <w:hyperlink r:id="rId13">
        <w:r w:rsidDel="00000000" w:rsidR="00000000" w:rsidRPr="00000000">
          <w:rPr>
            <w:rFonts w:ascii="Gill Sans" w:cs="Gill Sans" w:eastAsia="Gill Sans" w:hAnsi="Gill Sans"/>
            <w:color w:val="1155cc"/>
            <w:u w:val="single"/>
            <w:rtl w:val="0"/>
          </w:rPr>
          <w:t xml:space="preserve">CampfireAudio.com</w:t>
        </w:r>
      </w:hyperlink>
      <w:r w:rsidDel="00000000" w:rsidR="00000000" w:rsidRPr="00000000">
        <w:rPr>
          <w:rtl w:val="0"/>
        </w:rPr>
      </w:r>
    </w:p>
    <w:p w:rsidR="00000000" w:rsidDel="00000000" w:rsidP="00000000" w:rsidRDefault="00000000" w:rsidRPr="00000000" w14:paraId="0000003A">
      <w:pPr>
        <w:spacing w:after="2" w:before="2" w:line="240" w:lineRule="auto"/>
        <w:rPr>
          <w:rFonts w:ascii="Gill Sans" w:cs="Gill Sans" w:eastAsia="Gill Sans" w:hAnsi="Gill Sans"/>
          <w:b w:val="1"/>
        </w:rPr>
      </w:pPr>
      <w:r w:rsidDel="00000000" w:rsidR="00000000" w:rsidRPr="00000000">
        <w:rPr>
          <w:rtl w:val="0"/>
        </w:rPr>
      </w:r>
    </w:p>
    <w:bookmarkStart w:colFirst="0" w:colLast="0" w:name="bookmark=id.30j0zll" w:id="0"/>
    <w:bookmarkEnd w:id="0"/>
    <w:bookmarkStart w:colFirst="0" w:colLast="0" w:name="bookmark=id.gjdgxs" w:id="1"/>
    <w:bookmarkEnd w:id="1"/>
    <w:p w:rsidR="00000000" w:rsidDel="00000000" w:rsidP="00000000" w:rsidRDefault="00000000" w:rsidRPr="00000000" w14:paraId="0000003B">
      <w:pPr>
        <w:spacing w:after="2" w:before="2" w:line="24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Media contact</w:t>
      </w:r>
    </w:p>
    <w:p w:rsidR="00000000" w:rsidDel="00000000" w:rsidP="00000000" w:rsidRDefault="00000000" w:rsidRPr="00000000" w14:paraId="0000003C">
      <w:pPr>
        <w:spacing w:after="1" w:before="1" w:line="240" w:lineRule="auto"/>
        <w:rPr>
          <w:sz w:val="20"/>
          <w:szCs w:val="20"/>
        </w:rPr>
      </w:pPr>
      <w:r w:rsidDel="00000000" w:rsidR="00000000" w:rsidRPr="00000000">
        <w:rPr>
          <w:rFonts w:ascii="Gill Sans" w:cs="Gill Sans" w:eastAsia="Gill Sans" w:hAnsi="Gill Sans"/>
          <w:rtl w:val="0"/>
        </w:rPr>
        <w:t xml:space="preserve">Ashley Kinchen</w:t>
      </w:r>
      <w:r w:rsidDel="00000000" w:rsidR="00000000" w:rsidRPr="00000000">
        <w:rPr>
          <w:rtl w:val="0"/>
        </w:rPr>
      </w:r>
    </w:p>
    <w:p w:rsidR="00000000" w:rsidDel="00000000" w:rsidP="00000000" w:rsidRDefault="00000000" w:rsidRPr="00000000" w14:paraId="0000003D">
      <w:pPr>
        <w:spacing w:after="1" w:before="1" w:line="240" w:lineRule="auto"/>
        <w:rPr>
          <w:sz w:val="20"/>
          <w:szCs w:val="20"/>
        </w:rPr>
      </w:pPr>
      <w:r w:rsidDel="00000000" w:rsidR="00000000" w:rsidRPr="00000000">
        <w:rPr>
          <w:rFonts w:ascii="Gill Sans" w:cs="Gill Sans" w:eastAsia="Gill Sans" w:hAnsi="Gill Sans"/>
          <w:rtl w:val="0"/>
        </w:rPr>
        <w:t xml:space="preserve">Public Relations</w:t>
      </w:r>
      <w:r w:rsidDel="00000000" w:rsidR="00000000" w:rsidRPr="00000000">
        <w:rPr>
          <w:rtl w:val="0"/>
        </w:rPr>
      </w:r>
    </w:p>
    <w:p w:rsidR="00000000" w:rsidDel="00000000" w:rsidP="00000000" w:rsidRDefault="00000000" w:rsidRPr="00000000" w14:paraId="0000003E">
      <w:pPr>
        <w:spacing w:after="1" w:before="1" w:line="240" w:lineRule="auto"/>
        <w:rPr>
          <w:sz w:val="20"/>
          <w:szCs w:val="20"/>
        </w:rPr>
      </w:pPr>
      <w:r w:rsidDel="00000000" w:rsidR="00000000" w:rsidRPr="00000000">
        <w:rPr>
          <w:rFonts w:ascii="Gill Sans" w:cs="Gill Sans" w:eastAsia="Gill Sans" w:hAnsi="Gill Sans"/>
          <w:rtl w:val="0"/>
        </w:rPr>
        <w:t xml:space="preserve">Hummingbird Media</w:t>
      </w:r>
      <w:r w:rsidDel="00000000" w:rsidR="00000000" w:rsidRPr="00000000">
        <w:rPr>
          <w:rtl w:val="0"/>
        </w:rPr>
      </w:r>
    </w:p>
    <w:p w:rsidR="00000000" w:rsidDel="00000000" w:rsidP="00000000" w:rsidRDefault="00000000" w:rsidRPr="00000000" w14:paraId="0000003F">
      <w:pPr>
        <w:spacing w:after="1" w:before="1" w:line="240" w:lineRule="auto"/>
        <w:rPr>
          <w:sz w:val="20"/>
          <w:szCs w:val="20"/>
        </w:rPr>
      </w:pPr>
      <w:r w:rsidDel="00000000" w:rsidR="00000000" w:rsidRPr="00000000">
        <w:rPr>
          <w:rFonts w:ascii="Gill Sans" w:cs="Gill Sans" w:eastAsia="Gill Sans" w:hAnsi="Gill Sans"/>
          <w:rtl w:val="0"/>
        </w:rPr>
        <w:t xml:space="preserve">+1 (504) 616 1683</w:t>
      </w:r>
      <w:r w:rsidDel="00000000" w:rsidR="00000000" w:rsidRPr="00000000">
        <w:rPr>
          <w:rtl w:val="0"/>
        </w:rPr>
      </w:r>
    </w:p>
    <w:p w:rsidR="00000000" w:rsidDel="00000000" w:rsidP="00000000" w:rsidRDefault="00000000" w:rsidRPr="00000000" w14:paraId="00000040">
      <w:pPr>
        <w:spacing w:after="2" w:before="2" w:line="240" w:lineRule="auto"/>
        <w:rPr>
          <w:rFonts w:ascii="Gill Sans" w:cs="Gill Sans" w:eastAsia="Gill Sans" w:hAnsi="Gill Sans"/>
          <w:u w:val="single"/>
        </w:rPr>
      </w:pPr>
      <w:hyperlink r:id="rId14">
        <w:r w:rsidDel="00000000" w:rsidR="00000000" w:rsidRPr="00000000">
          <w:rPr>
            <w:rFonts w:ascii="Gill Sans" w:cs="Gill Sans" w:eastAsia="Gill Sans" w:hAnsi="Gill Sans"/>
            <w:u w:val="single"/>
            <w:rtl w:val="0"/>
          </w:rPr>
          <w:t xml:space="preserve">ashley@hummingbirdmedia.com</w:t>
        </w:r>
      </w:hyperlink>
      <w:r w:rsidDel="00000000" w:rsidR="00000000" w:rsidRPr="00000000">
        <w:rPr>
          <w:rtl w:val="0"/>
        </w:rPr>
      </w:r>
    </w:p>
    <w:p w:rsidR="00000000" w:rsidDel="00000000" w:rsidP="00000000" w:rsidRDefault="00000000" w:rsidRPr="00000000" w14:paraId="00000041">
      <w:pPr>
        <w:spacing w:after="2" w:before="2" w:line="240" w:lineRule="auto"/>
        <w:rPr>
          <w:rFonts w:ascii="Gill Sans" w:cs="Gill Sans" w:eastAsia="Gill Sans" w:hAnsi="Gill Sans"/>
          <w:color w:val="0000ff"/>
          <w:u w:val="single"/>
        </w:rPr>
      </w:pPr>
      <w:r w:rsidDel="00000000" w:rsidR="00000000" w:rsidRPr="00000000">
        <w:rPr>
          <w:rtl w:val="0"/>
        </w:rPr>
      </w:r>
    </w:p>
    <w:p w:rsidR="00000000" w:rsidDel="00000000" w:rsidP="00000000" w:rsidRDefault="00000000" w:rsidRPr="00000000" w14:paraId="00000042">
      <w:pPr>
        <w:spacing w:after="1" w:before="1" w:line="240" w:lineRule="auto"/>
        <w:rPr>
          <w:sz w:val="20"/>
          <w:szCs w:val="20"/>
        </w:rPr>
      </w:pPr>
      <w:r w:rsidDel="00000000" w:rsidR="00000000" w:rsidRPr="00000000">
        <w:rPr>
          <w:rFonts w:ascii="Gill Sans" w:cs="Gill Sans" w:eastAsia="Gill Sans" w:hAnsi="Gill Sans"/>
          <w:rtl w:val="0"/>
        </w:rPr>
        <w:t xml:space="preserve">Steve Bailey</w:t>
      </w:r>
      <w:r w:rsidDel="00000000" w:rsidR="00000000" w:rsidRPr="00000000">
        <w:rPr>
          <w:rtl w:val="0"/>
        </w:rPr>
      </w:r>
    </w:p>
    <w:p w:rsidR="00000000" w:rsidDel="00000000" w:rsidP="00000000" w:rsidRDefault="00000000" w:rsidRPr="00000000" w14:paraId="00000043">
      <w:pPr>
        <w:spacing w:after="1" w:before="1" w:line="240" w:lineRule="auto"/>
        <w:rPr>
          <w:sz w:val="20"/>
          <w:szCs w:val="20"/>
        </w:rPr>
      </w:pPr>
      <w:r w:rsidDel="00000000" w:rsidR="00000000" w:rsidRPr="00000000">
        <w:rPr>
          <w:rFonts w:ascii="Gill Sans" w:cs="Gill Sans" w:eastAsia="Gill Sans" w:hAnsi="Gill Sans"/>
          <w:rtl w:val="0"/>
        </w:rPr>
        <w:t xml:space="preserve">Public Relations</w:t>
      </w:r>
      <w:r w:rsidDel="00000000" w:rsidR="00000000" w:rsidRPr="00000000">
        <w:rPr>
          <w:rtl w:val="0"/>
        </w:rPr>
      </w:r>
    </w:p>
    <w:p w:rsidR="00000000" w:rsidDel="00000000" w:rsidP="00000000" w:rsidRDefault="00000000" w:rsidRPr="00000000" w14:paraId="00000044">
      <w:pPr>
        <w:spacing w:after="1" w:before="1" w:line="240" w:lineRule="auto"/>
        <w:rPr>
          <w:sz w:val="20"/>
          <w:szCs w:val="20"/>
        </w:rPr>
      </w:pPr>
      <w:r w:rsidDel="00000000" w:rsidR="00000000" w:rsidRPr="00000000">
        <w:rPr>
          <w:rFonts w:ascii="Gill Sans" w:cs="Gill Sans" w:eastAsia="Gill Sans" w:hAnsi="Gill Sans"/>
          <w:rtl w:val="0"/>
        </w:rPr>
        <w:t xml:space="preserve">Hummingbird Media</w:t>
      </w:r>
      <w:r w:rsidDel="00000000" w:rsidR="00000000" w:rsidRPr="00000000">
        <w:rPr>
          <w:rtl w:val="0"/>
        </w:rPr>
      </w:r>
    </w:p>
    <w:p w:rsidR="00000000" w:rsidDel="00000000" w:rsidP="00000000" w:rsidRDefault="00000000" w:rsidRPr="00000000" w14:paraId="00000045">
      <w:pPr>
        <w:spacing w:after="1" w:before="1" w:line="240" w:lineRule="auto"/>
        <w:rPr>
          <w:rFonts w:ascii="Gill Sans" w:cs="Gill Sans" w:eastAsia="Gill Sans" w:hAnsi="Gill Sans"/>
        </w:rPr>
      </w:pPr>
      <w:r w:rsidDel="00000000" w:rsidR="00000000" w:rsidRPr="00000000">
        <w:rPr>
          <w:rFonts w:ascii="Gill Sans" w:cs="Gill Sans" w:eastAsia="Gill Sans" w:hAnsi="Gill Sans"/>
          <w:rtl w:val="0"/>
        </w:rPr>
        <w:t xml:space="preserve">+1 (508) 596 932</w:t>
      </w:r>
    </w:p>
    <w:p w:rsidR="00000000" w:rsidDel="00000000" w:rsidP="00000000" w:rsidRDefault="00000000" w:rsidRPr="00000000" w14:paraId="00000046">
      <w:pPr>
        <w:spacing w:after="1" w:before="1" w:line="240" w:lineRule="auto"/>
        <w:rPr/>
      </w:pPr>
      <w:hyperlink r:id="rId15">
        <w:r w:rsidDel="00000000" w:rsidR="00000000" w:rsidRPr="00000000">
          <w:rPr>
            <w:rFonts w:ascii="Gill Sans" w:cs="Gill Sans" w:eastAsia="Gill Sans" w:hAnsi="Gill Sans"/>
            <w:u w:val="single"/>
            <w:rtl w:val="0"/>
          </w:rPr>
          <w:t xml:space="preserve">steve@hummingbirdmedia.com</w:t>
        </w:r>
      </w:hyperlink>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tabs>
        <w:tab w:val="center" w:leader="none" w:pos="4680"/>
        <w:tab w:val="right" w:leader="none" w:pos="9360"/>
      </w:tabs>
      <w:spacing w:line="240" w:lineRule="auto"/>
      <w:ind w:right="-360"/>
      <w:rPr>
        <w:rFonts w:ascii="Gill Sans" w:cs="Gill Sans" w:eastAsia="Gill Sans" w:hAnsi="Gill Sans"/>
        <w:b w:val="1"/>
        <w:color w:val="808080"/>
        <w:sz w:val="28"/>
        <w:szCs w:val="28"/>
      </w:rPr>
    </w:pPr>
    <w:r w:rsidDel="00000000" w:rsidR="00000000" w:rsidRPr="00000000">
      <w:rPr>
        <w:rFonts w:ascii="Gill Sans" w:cs="Gill Sans" w:eastAsia="Gill Sans" w:hAnsi="Gill Sans"/>
        <w:b w:val="1"/>
        <w:color w:val="808080"/>
        <w:sz w:val="28"/>
        <w:szCs w:val="28"/>
        <w:rtl w:val="0"/>
      </w:rPr>
      <w:t xml:space="preserve">PRESS RELEASE</w:t>
      <w:tab/>
      <w:tab/>
      <w:tab/>
      <w:tab/>
    </w:r>
    <w:r w:rsidDel="00000000" w:rsidR="00000000" w:rsidRPr="00000000">
      <w:drawing>
        <wp:anchor allowOverlap="1" behindDoc="0" distB="0" distT="0" distL="0" distR="0" hidden="0" layoutInCell="1" locked="0" relativeHeight="0" simplePos="0">
          <wp:simplePos x="0" y="0"/>
          <wp:positionH relativeFrom="column">
            <wp:posOffset>4219575</wp:posOffset>
          </wp:positionH>
          <wp:positionV relativeFrom="paragraph">
            <wp:posOffset>83939</wp:posOffset>
          </wp:positionV>
          <wp:extent cx="1725117" cy="891652"/>
          <wp:effectExtent b="0" l="0" r="0" t="0"/>
          <wp:wrapNone/>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725117" cy="891652"/>
                  </a:xfrm>
                  <a:prstGeom prst="rect"/>
                  <a:ln/>
                </pic:spPr>
              </pic:pic>
            </a:graphicData>
          </a:graphic>
        </wp:anchor>
      </w:drawing>
    </w:r>
  </w:p>
  <w:p w:rsidR="00000000" w:rsidDel="00000000" w:rsidP="00000000" w:rsidRDefault="00000000" w:rsidRPr="00000000" w14:paraId="00000049">
    <w:pPr>
      <w:tabs>
        <w:tab w:val="center" w:leader="none" w:pos="4680"/>
        <w:tab w:val="right" w:leader="none" w:pos="9360"/>
      </w:tabs>
      <w:spacing w:line="240" w:lineRule="auto"/>
      <w:ind w:right="-360"/>
      <w:rPr>
        <w:rFonts w:ascii="Gill Sans" w:cs="Gill Sans" w:eastAsia="Gill Sans" w:hAnsi="Gill Sans"/>
        <w:b w:val="1"/>
        <w:color w:val="808080"/>
        <w:sz w:val="28"/>
        <w:szCs w:val="28"/>
      </w:rPr>
    </w:pPr>
    <w:r w:rsidDel="00000000" w:rsidR="00000000" w:rsidRPr="00000000">
      <w:rPr>
        <w:rtl w:val="0"/>
      </w:rPr>
    </w:r>
  </w:p>
  <w:p w:rsidR="00000000" w:rsidDel="00000000" w:rsidP="00000000" w:rsidRDefault="00000000" w:rsidRPr="00000000" w14:paraId="0000004A">
    <w:pPr>
      <w:tabs>
        <w:tab w:val="center" w:leader="none" w:pos="4680"/>
        <w:tab w:val="right" w:leader="none" w:pos="9360"/>
      </w:tabs>
      <w:spacing w:line="240" w:lineRule="auto"/>
      <w:ind w:right="-360"/>
      <w:rPr/>
    </w:pPr>
    <w:r w:rsidDel="00000000" w:rsidR="00000000" w:rsidRPr="00000000">
      <w:rPr>
        <w:rFonts w:ascii="Gill Sans" w:cs="Gill Sans" w:eastAsia="Gill Sans" w:hAnsi="Gill Sans"/>
        <w:b w:val="1"/>
        <w:color w:val="808080"/>
        <w:sz w:val="28"/>
        <w:szCs w:val="28"/>
        <w:rtl w:val="0"/>
      </w:rPr>
      <w:tab/>
      <w:t xml:space="preserve">   </w:t>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ampfireaudio.com/shop/trifecta-astral-plane/" TargetMode="External"/><Relationship Id="rId10" Type="http://schemas.openxmlformats.org/officeDocument/2006/relationships/hyperlink" Target="https://campfireaudio.com/shop/solaris-stellar-horizon/" TargetMode="External"/><Relationship Id="rId13" Type="http://schemas.openxmlformats.org/officeDocument/2006/relationships/hyperlink" Target="https://campfireaudio.com/" TargetMode="External"/><Relationship Id="rId12" Type="http://schemas.openxmlformats.org/officeDocument/2006/relationships/hyperlink" Target="https://canjamglobal.com/shows/nyc20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mpfireaudio.com/shop/andromeda-emerald-sea/" TargetMode="External"/><Relationship Id="rId15" Type="http://schemas.openxmlformats.org/officeDocument/2006/relationships/hyperlink" Target="mailto:steve@hummingbirdmedia.com" TargetMode="External"/><Relationship Id="rId14" Type="http://schemas.openxmlformats.org/officeDocument/2006/relationships/hyperlink" Target="mailto:ashley@hummingbirdmedia.com"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mpfireaudio.com/" TargetMode="External"/><Relationship Id="rId8" Type="http://schemas.openxmlformats.org/officeDocument/2006/relationships/hyperlink" Target="https://canjamglobal.com/shows/nyc20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y5HH8QMeIl1eyQA8uLr7TwVNfQ==">AMUW2mW24GZc5BDxd/SOmJO6ourOXResIMZoIzF3N1qKsnFGTEYkQXrKVr99SNunim5YTFK45/T2gUV1xc9aqVawVt5Sd5yqAnnYsbahOimMXtIQTrPNTsophSf9HdBnIMHmTVlmpht5ZclMjS1zkxNK04B4539FZA==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