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AF4E1C" w:rsidRDefault="00AF4E1C" w:rsidP="005D674C">
      <w:pPr>
        <w:spacing w:line="240" w:lineRule="auto"/>
        <w:rPr>
          <w:rFonts w:ascii="Toyota Display" w:hAnsi="Toyota Display"/>
          <w:b/>
          <w:szCs w:val="20"/>
          <w:lang w:val="fr-FR"/>
        </w:rPr>
      </w:pPr>
      <w:bookmarkStart w:id="0" w:name="_MacBuGuideStaticData_6480H"/>
      <w:r w:rsidRPr="00AF4E1C">
        <w:rPr>
          <w:rFonts w:ascii="Toyota Display" w:hAnsi="Toyota Display"/>
          <w:b/>
          <w:sz w:val="28"/>
          <w:szCs w:val="28"/>
          <w:lang w:val="fr-FR"/>
        </w:rPr>
        <w:t>Communiqué de presse</w:t>
      </w:r>
      <w:r w:rsidR="00A61836" w:rsidRPr="00AF4E1C">
        <w:rPr>
          <w:rFonts w:ascii="Toyota Display" w:hAnsi="Toyota Display"/>
          <w:b/>
          <w:sz w:val="28"/>
          <w:lang w:val="fr-FR"/>
        </w:rPr>
        <w:t xml:space="preserve">                                                                    </w:t>
      </w:r>
      <w:r w:rsidR="000D4357" w:rsidRPr="00AF4E1C">
        <w:rPr>
          <w:rFonts w:ascii="Toyota Display" w:hAnsi="Toyota Display"/>
          <w:b/>
          <w:szCs w:val="20"/>
          <w:lang w:val="fr-FR"/>
        </w:rPr>
        <w:t>20 a</w:t>
      </w:r>
      <w:r>
        <w:rPr>
          <w:rFonts w:ascii="Toyota Display" w:hAnsi="Toyota Display"/>
          <w:b/>
          <w:szCs w:val="20"/>
          <w:lang w:val="fr-FR"/>
        </w:rPr>
        <w:t>v</w:t>
      </w:r>
      <w:r w:rsidR="000D4357" w:rsidRPr="00AF4E1C">
        <w:rPr>
          <w:rFonts w:ascii="Toyota Display" w:hAnsi="Toyota Display"/>
          <w:b/>
          <w:szCs w:val="20"/>
          <w:lang w:val="fr-FR"/>
        </w:rPr>
        <w:t>ril</w:t>
      </w:r>
      <w:r w:rsidR="007540C5" w:rsidRPr="00AF4E1C">
        <w:rPr>
          <w:rFonts w:ascii="Toyota Display" w:hAnsi="Toyota Display"/>
          <w:b/>
          <w:szCs w:val="20"/>
          <w:lang w:val="fr-FR"/>
        </w:rPr>
        <w:t xml:space="preserve"> </w:t>
      </w:r>
      <w:r w:rsidR="000D4357" w:rsidRPr="00AF4E1C">
        <w:rPr>
          <w:rFonts w:ascii="Toyota Display" w:hAnsi="Toyota Display"/>
          <w:b/>
          <w:szCs w:val="20"/>
          <w:lang w:val="fr-FR"/>
        </w:rPr>
        <w:t>2016</w:t>
      </w:r>
    </w:p>
    <w:p w:rsidR="000D4357" w:rsidRPr="00AF4E1C" w:rsidRDefault="000D4357" w:rsidP="005D674C">
      <w:pPr>
        <w:spacing w:line="240" w:lineRule="auto"/>
        <w:rPr>
          <w:rFonts w:ascii="Toyota Display" w:hAnsi="Toyota Display"/>
          <w:b/>
          <w:szCs w:val="20"/>
          <w:lang w:val="fr-FR"/>
        </w:rPr>
      </w:pPr>
    </w:p>
    <w:bookmarkEnd w:id="0"/>
    <w:p w:rsidR="00004BF6" w:rsidRPr="00AF4E1C" w:rsidRDefault="00004BF6" w:rsidP="006716F7">
      <w:pPr>
        <w:spacing w:line="240" w:lineRule="auto"/>
        <w:rPr>
          <w:rFonts w:ascii="Toyota Display" w:hAnsi="Toyota Display"/>
          <w:b/>
          <w:sz w:val="36"/>
          <w:szCs w:val="36"/>
          <w:lang w:val="fr-FR"/>
        </w:rPr>
      </w:pPr>
    </w:p>
    <w:p w:rsidR="00AF4E1C" w:rsidRPr="00AF4E1C" w:rsidRDefault="00AF4E1C" w:rsidP="00AF4E1C">
      <w:pPr>
        <w:spacing w:line="240" w:lineRule="auto"/>
        <w:rPr>
          <w:rFonts w:ascii="Toyota Display" w:eastAsia="Cambria" w:hAnsi="Toyota Display"/>
          <w:b/>
          <w:sz w:val="32"/>
          <w:szCs w:val="28"/>
          <w:lang w:val="fr-FR" w:eastAsia="en-US"/>
        </w:rPr>
      </w:pPr>
      <w:r w:rsidRPr="00AF4E1C">
        <w:rPr>
          <w:rFonts w:ascii="Toyota Display" w:eastAsia="Cambria" w:hAnsi="Toyota Display"/>
          <w:b/>
          <w:caps/>
          <w:sz w:val="32"/>
          <w:szCs w:val="28"/>
          <w:lang w:val="fr-FR" w:eastAsia="en-US"/>
        </w:rPr>
        <w:t>La nouvelle TOYOTA PRIUS obtient la note maximale de cinq Étoiles aux tests de sÉcurité Euro ncap</w:t>
      </w:r>
      <w:r w:rsidRPr="00AF4E1C">
        <w:rPr>
          <w:rFonts w:ascii="Toyota Display" w:eastAsia="Cambria" w:hAnsi="Toyota Display"/>
          <w:b/>
          <w:sz w:val="32"/>
          <w:szCs w:val="28"/>
          <w:lang w:val="fr-FR" w:eastAsia="en-US"/>
        </w:rPr>
        <w:t xml:space="preserve"> </w:t>
      </w:r>
    </w:p>
    <w:p w:rsidR="00AF4E1C" w:rsidRPr="00AF4E1C" w:rsidRDefault="00AF4E1C" w:rsidP="00AF4E1C">
      <w:pPr>
        <w:spacing w:line="240" w:lineRule="auto"/>
        <w:rPr>
          <w:rFonts w:ascii="Toyota Display" w:eastAsia="Cambria" w:hAnsi="Toyota Display"/>
          <w:b/>
          <w:sz w:val="28"/>
          <w:szCs w:val="28"/>
          <w:lang w:val="fr-FR" w:eastAsia="en-US"/>
        </w:rPr>
      </w:pPr>
    </w:p>
    <w:p w:rsidR="00AF4E1C" w:rsidRPr="00AF4E1C" w:rsidRDefault="00AF4E1C" w:rsidP="00AF4E1C">
      <w:pPr>
        <w:numPr>
          <w:ilvl w:val="0"/>
          <w:numId w:val="19"/>
        </w:numPr>
        <w:spacing w:line="360" w:lineRule="auto"/>
        <w:jc w:val="both"/>
        <w:rPr>
          <w:rFonts w:ascii="Toyota Display" w:eastAsia="Cambria" w:hAnsi="Toyota Display"/>
          <w:sz w:val="22"/>
          <w:szCs w:val="22"/>
          <w:lang w:val="fr-FR" w:eastAsia="en-US"/>
        </w:rPr>
      </w:pPr>
      <w:r w:rsidRPr="00AF4E1C">
        <w:rPr>
          <w:rFonts w:ascii="Toyota Display" w:eastAsia="Cambria" w:hAnsi="Toyota Display"/>
          <w:sz w:val="22"/>
          <w:szCs w:val="22"/>
          <w:lang w:val="fr-FR" w:eastAsia="en-US"/>
        </w:rPr>
        <w:t>La nouvelle Prius assoit la réputation de ce modèle full-</w:t>
      </w:r>
      <w:proofErr w:type="spellStart"/>
      <w:r w:rsidRPr="00AF4E1C">
        <w:rPr>
          <w:rFonts w:ascii="Toyota Display" w:eastAsia="Cambria" w:hAnsi="Toyota Display"/>
          <w:sz w:val="22"/>
          <w:szCs w:val="22"/>
          <w:lang w:val="fr-FR" w:eastAsia="en-US"/>
        </w:rPr>
        <w:t>hybrid</w:t>
      </w:r>
      <w:proofErr w:type="spellEnd"/>
      <w:r w:rsidRPr="00AF4E1C">
        <w:rPr>
          <w:rFonts w:ascii="Toyota Display" w:eastAsia="Cambria" w:hAnsi="Toyota Display"/>
          <w:sz w:val="22"/>
          <w:szCs w:val="22"/>
          <w:lang w:val="fr-FR" w:eastAsia="en-US"/>
        </w:rPr>
        <w:t xml:space="preserve"> pour ses excellentes performances en matière de sécurité aux tests Euro NCAP </w:t>
      </w:r>
    </w:p>
    <w:p w:rsidR="00AF4E1C" w:rsidRPr="00AF4E1C" w:rsidRDefault="00AF4E1C" w:rsidP="00AF4E1C">
      <w:pPr>
        <w:numPr>
          <w:ilvl w:val="0"/>
          <w:numId w:val="19"/>
        </w:numPr>
        <w:spacing w:line="360" w:lineRule="auto"/>
        <w:jc w:val="both"/>
        <w:rPr>
          <w:rFonts w:ascii="Toyota Display" w:eastAsia="Cambria" w:hAnsi="Toyota Display"/>
          <w:sz w:val="22"/>
          <w:szCs w:val="22"/>
          <w:lang w:val="fr-FR" w:eastAsia="en-US"/>
        </w:rPr>
      </w:pPr>
      <w:r w:rsidRPr="00AF4E1C">
        <w:rPr>
          <w:rFonts w:ascii="Toyota Display" w:eastAsia="Cambria" w:hAnsi="Toyota Display"/>
          <w:sz w:val="22"/>
          <w:szCs w:val="22"/>
          <w:lang w:val="fr-FR" w:eastAsia="en-US"/>
        </w:rPr>
        <w:t>Troisième génération successive de Prius à obtenir la note maximale de cinq étoiles auprès de cet organisme de tests indépendant</w:t>
      </w:r>
    </w:p>
    <w:p w:rsidR="00AF4E1C" w:rsidRPr="00AF4E1C" w:rsidRDefault="00AF4E1C" w:rsidP="00AF4E1C">
      <w:pPr>
        <w:numPr>
          <w:ilvl w:val="0"/>
          <w:numId w:val="19"/>
        </w:numPr>
        <w:spacing w:line="360" w:lineRule="auto"/>
        <w:jc w:val="both"/>
        <w:rPr>
          <w:rFonts w:ascii="Toyota Display" w:eastAsia="Cambria" w:hAnsi="Toyota Display"/>
          <w:sz w:val="22"/>
          <w:szCs w:val="22"/>
          <w:lang w:val="fr-FR" w:eastAsia="en-US"/>
        </w:rPr>
      </w:pPr>
      <w:r w:rsidRPr="00AF4E1C">
        <w:rPr>
          <w:rFonts w:ascii="Toyota Display" w:eastAsia="Cambria" w:hAnsi="Toyota Display"/>
          <w:sz w:val="22"/>
          <w:szCs w:val="22"/>
          <w:lang w:val="fr-FR" w:eastAsia="en-US"/>
        </w:rPr>
        <w:t xml:space="preserve">Toyota </w:t>
      </w:r>
      <w:proofErr w:type="spellStart"/>
      <w:r w:rsidRPr="00AF4E1C">
        <w:rPr>
          <w:rFonts w:ascii="Toyota Display" w:eastAsia="Cambria" w:hAnsi="Toyota Display"/>
          <w:sz w:val="22"/>
          <w:szCs w:val="22"/>
          <w:lang w:val="fr-FR" w:eastAsia="en-US"/>
        </w:rPr>
        <w:t>Safety</w:t>
      </w:r>
      <w:proofErr w:type="spellEnd"/>
      <w:r w:rsidRPr="00AF4E1C">
        <w:rPr>
          <w:rFonts w:ascii="Toyota Display" w:eastAsia="Cambria" w:hAnsi="Toyota Display"/>
          <w:sz w:val="22"/>
          <w:szCs w:val="22"/>
          <w:lang w:val="fr-FR" w:eastAsia="en-US"/>
        </w:rPr>
        <w:t xml:space="preserve"> </w:t>
      </w:r>
      <w:proofErr w:type="spellStart"/>
      <w:r w:rsidRPr="00AF4E1C">
        <w:rPr>
          <w:rFonts w:ascii="Toyota Display" w:eastAsia="Cambria" w:hAnsi="Toyota Display"/>
          <w:sz w:val="22"/>
          <w:szCs w:val="22"/>
          <w:lang w:val="fr-FR" w:eastAsia="en-US"/>
        </w:rPr>
        <w:t>Sense</w:t>
      </w:r>
      <w:proofErr w:type="spellEnd"/>
      <w:r w:rsidRPr="00AF4E1C">
        <w:rPr>
          <w:rFonts w:ascii="Toyota Display" w:eastAsia="Cambria" w:hAnsi="Toyota Display"/>
          <w:sz w:val="22"/>
          <w:szCs w:val="22"/>
          <w:lang w:val="fr-FR" w:eastAsia="en-US"/>
        </w:rPr>
        <w:t>, de série sur toutes les versions, améliore la sécurité du conducteur en contribuant à réduire les risques de collision ou à en minimiser les conséquences</w:t>
      </w:r>
    </w:p>
    <w:p w:rsidR="00AF4E1C" w:rsidRPr="00AF4E1C" w:rsidRDefault="00AF4E1C" w:rsidP="00AF4E1C">
      <w:pPr>
        <w:numPr>
          <w:ilvl w:val="0"/>
          <w:numId w:val="19"/>
        </w:numPr>
        <w:spacing w:line="360" w:lineRule="auto"/>
        <w:jc w:val="both"/>
        <w:rPr>
          <w:rFonts w:ascii="Toyota Display" w:eastAsia="Cambria" w:hAnsi="Toyota Display"/>
          <w:sz w:val="22"/>
          <w:szCs w:val="22"/>
          <w:lang w:val="fr-FR" w:eastAsia="en-US"/>
        </w:rPr>
      </w:pPr>
      <w:r w:rsidRPr="00AF4E1C">
        <w:rPr>
          <w:rFonts w:ascii="Toyota Display" w:eastAsia="Cambria" w:hAnsi="Toyota Display"/>
          <w:sz w:val="22"/>
          <w:szCs w:val="22"/>
          <w:lang w:val="fr-FR" w:eastAsia="en-US"/>
        </w:rPr>
        <w:t xml:space="preserve">Plateforme basée sur la nouvelle architecture globale de Toyota et utilisation d’acier à haute limite d’élasticité dans la carrosserie pour une meilleure résistance </w:t>
      </w:r>
    </w:p>
    <w:p w:rsidR="00AF4E1C" w:rsidRPr="00AF4E1C" w:rsidRDefault="00AF4E1C" w:rsidP="00AF4E1C">
      <w:pPr>
        <w:spacing w:line="240" w:lineRule="auto"/>
        <w:rPr>
          <w:rFonts w:ascii="Toyota Display" w:eastAsia="Cambria" w:hAnsi="Toyota Display"/>
          <w:b/>
          <w:sz w:val="24"/>
          <w:szCs w:val="28"/>
          <w:lang w:val="fr-FR" w:eastAsia="en-US"/>
        </w:rPr>
      </w:pPr>
    </w:p>
    <w:p w:rsidR="00AF4E1C" w:rsidRPr="00AF4E1C" w:rsidRDefault="00AF4E1C" w:rsidP="00AF4E1C">
      <w:pPr>
        <w:spacing w:line="360" w:lineRule="auto"/>
        <w:jc w:val="both"/>
        <w:rPr>
          <w:rFonts w:ascii="Toyota Display" w:eastAsia="Cambria" w:hAnsi="Toyota Display" w:cs="Arial"/>
          <w:szCs w:val="20"/>
          <w:lang w:val="fr-FR" w:eastAsia="en-US"/>
        </w:rPr>
      </w:pPr>
      <w:r w:rsidRPr="00AF4E1C">
        <w:rPr>
          <w:rFonts w:ascii="Toyota Display" w:eastAsia="Cambria" w:hAnsi="Toyota Display" w:cs="Arial"/>
          <w:szCs w:val="20"/>
          <w:lang w:val="fr-FR" w:eastAsia="en-US"/>
        </w:rPr>
        <w:t>Le dernier opus de la Toyota Prius s’est vu octroyer la note maximale de cinq étoiles aux tests de sécurité de l’organisme indépendant Euro NCAP. Ce résultat ne fait que confirmer la réputation de la Prius, une des voitures les plus sûres de sa catégorie, qui perpétue ainsi les cinq étoiles obtenues précédemment par les modèles de deuxième et troisième générations.</w:t>
      </w:r>
    </w:p>
    <w:p w:rsidR="00AF4E1C" w:rsidRPr="00AF4E1C" w:rsidRDefault="00AF4E1C" w:rsidP="00AF4E1C">
      <w:pPr>
        <w:spacing w:line="360" w:lineRule="auto"/>
        <w:jc w:val="both"/>
        <w:rPr>
          <w:rFonts w:ascii="Toyota Display" w:eastAsia="Cambria" w:hAnsi="Toyota Display" w:cs="Arial"/>
          <w:szCs w:val="20"/>
          <w:lang w:val="fr-FR" w:eastAsia="en-US"/>
        </w:rPr>
      </w:pPr>
    </w:p>
    <w:p w:rsidR="00AF4E1C" w:rsidRPr="00AF4E1C" w:rsidRDefault="00AF4E1C" w:rsidP="00AF4E1C">
      <w:pPr>
        <w:spacing w:line="360" w:lineRule="auto"/>
        <w:jc w:val="both"/>
        <w:rPr>
          <w:rFonts w:ascii="Toyota Display" w:eastAsia="Cambria" w:hAnsi="Toyota Display" w:cs="Arial"/>
          <w:szCs w:val="20"/>
          <w:lang w:val="fr-FR" w:eastAsia="en-US"/>
        </w:rPr>
      </w:pPr>
      <w:r w:rsidRPr="00AF4E1C">
        <w:rPr>
          <w:rFonts w:ascii="Toyota Display" w:eastAsia="Cambria" w:hAnsi="Toyota Display" w:cs="Arial"/>
          <w:szCs w:val="20"/>
          <w:lang w:val="fr-FR" w:eastAsia="en-US"/>
        </w:rPr>
        <w:t>L’amélioration continue prônée par Toyota en matière de technologies pour la sécurité a permis à la Prius, la voiture full-</w:t>
      </w:r>
      <w:proofErr w:type="spellStart"/>
      <w:r w:rsidRPr="00AF4E1C">
        <w:rPr>
          <w:rFonts w:ascii="Toyota Display" w:eastAsia="Cambria" w:hAnsi="Toyota Display" w:cs="Arial"/>
          <w:szCs w:val="20"/>
          <w:lang w:val="fr-FR" w:eastAsia="en-US"/>
        </w:rPr>
        <w:t>hybrid</w:t>
      </w:r>
      <w:proofErr w:type="spellEnd"/>
      <w:r w:rsidRPr="00AF4E1C">
        <w:rPr>
          <w:rFonts w:ascii="Toyota Display" w:eastAsia="Cambria" w:hAnsi="Toyota Display" w:cs="Arial"/>
          <w:szCs w:val="20"/>
          <w:lang w:val="fr-FR" w:eastAsia="en-US"/>
        </w:rPr>
        <w:t xml:space="preserve"> la plus vendue au monde, de satisfaire aux critères de la large gamme de tests rigoureux de l’Euro NCAP, qui englobent non seulement la protection des occupants du véhicule et des piétons lors d’accidents, mais également la qualité et la diversité des équipements de sécurité fournis. </w:t>
      </w:r>
    </w:p>
    <w:p w:rsidR="00AF4E1C" w:rsidRPr="00AF4E1C" w:rsidRDefault="00AF4E1C" w:rsidP="00AF4E1C">
      <w:pPr>
        <w:spacing w:line="360" w:lineRule="auto"/>
        <w:jc w:val="both"/>
        <w:rPr>
          <w:rFonts w:ascii="Toyota Display" w:eastAsia="Cambria" w:hAnsi="Toyota Display" w:cs="Arial"/>
          <w:szCs w:val="20"/>
          <w:lang w:val="fr-FR" w:eastAsia="en-US"/>
        </w:rPr>
      </w:pPr>
    </w:p>
    <w:p w:rsidR="00AF4E1C" w:rsidRPr="00AF4E1C" w:rsidRDefault="00AF4E1C" w:rsidP="00AF4E1C">
      <w:pPr>
        <w:spacing w:line="360" w:lineRule="auto"/>
        <w:jc w:val="both"/>
        <w:rPr>
          <w:rFonts w:ascii="Toyota Display" w:eastAsia="Cambria" w:hAnsi="Toyota Display" w:cs="Arial"/>
          <w:szCs w:val="20"/>
          <w:lang w:val="fr-FR" w:eastAsia="en-US"/>
        </w:rPr>
      </w:pPr>
      <w:r w:rsidRPr="00AF4E1C">
        <w:rPr>
          <w:rFonts w:ascii="Toyota Display" w:eastAsia="Cambria" w:hAnsi="Toyota Display" w:cs="Arial"/>
          <w:szCs w:val="20"/>
          <w:lang w:val="fr-FR" w:eastAsia="en-US"/>
        </w:rPr>
        <w:t>La nouvelle Prius a obtenu une excellente note de 92 % pour la protection des adultes, 82 % pour la protection des enfants et 77 % pour la protection des piétons, ainsi que 85 % pour le niveau des assistants sécurité.</w:t>
      </w:r>
    </w:p>
    <w:p w:rsidR="00AF4E1C" w:rsidRPr="00AF4E1C" w:rsidRDefault="00AF4E1C" w:rsidP="00AF4E1C">
      <w:pPr>
        <w:spacing w:line="360" w:lineRule="auto"/>
        <w:jc w:val="both"/>
        <w:rPr>
          <w:rFonts w:ascii="Toyota Display" w:eastAsia="Cambria" w:hAnsi="Toyota Display" w:cs="Arial"/>
          <w:szCs w:val="20"/>
          <w:lang w:val="fr-FR" w:eastAsia="en-US"/>
        </w:rPr>
      </w:pPr>
    </w:p>
    <w:p w:rsidR="00AF4E1C" w:rsidRDefault="00AF4E1C">
      <w:pPr>
        <w:spacing w:line="240" w:lineRule="auto"/>
        <w:rPr>
          <w:rFonts w:ascii="Toyota Display" w:eastAsia="Cambria" w:hAnsi="Toyota Display" w:cs="Arial"/>
          <w:szCs w:val="20"/>
          <w:lang w:val="fr-FR" w:eastAsia="en-US"/>
        </w:rPr>
      </w:pPr>
      <w:r>
        <w:rPr>
          <w:rFonts w:ascii="Toyota Display" w:eastAsia="Cambria" w:hAnsi="Toyota Display" w:cs="Arial"/>
          <w:szCs w:val="20"/>
          <w:lang w:val="fr-FR" w:eastAsia="en-US"/>
        </w:rPr>
        <w:br w:type="page"/>
      </w:r>
    </w:p>
    <w:p w:rsidR="00AF4E1C" w:rsidRPr="00AF4E1C" w:rsidRDefault="00AF4E1C" w:rsidP="00AF4E1C">
      <w:pPr>
        <w:spacing w:line="360" w:lineRule="auto"/>
        <w:jc w:val="both"/>
        <w:rPr>
          <w:rFonts w:ascii="Toyota Display" w:eastAsia="Cambria" w:hAnsi="Toyota Display" w:cs="Arial"/>
          <w:szCs w:val="20"/>
          <w:lang w:val="fr-FR" w:eastAsia="en-US"/>
        </w:rPr>
      </w:pPr>
      <w:r w:rsidRPr="00AF4E1C">
        <w:rPr>
          <w:rFonts w:ascii="Toyota Display" w:eastAsia="Cambria" w:hAnsi="Toyota Display" w:cs="Arial"/>
          <w:szCs w:val="20"/>
          <w:lang w:val="fr-FR" w:eastAsia="en-US"/>
        </w:rPr>
        <w:lastRenderedPageBreak/>
        <w:t>Dans son rapport, l’Euro NCAP a salué le score maximum de la nouvelle Prius lors des essais de choc latéral contre une barrière, avec une « bonne protection de toutes les parties critiques du corps » et une autre note maximale pour la performance de son système autonome de freinage d’urgence. Cette fonction sécurité fait partie du système de sécurité pré-collision et peut détecter des piétons et des véhicules sur la trajectoire de la voiture, et réagir en fonction.</w:t>
      </w:r>
    </w:p>
    <w:p w:rsidR="00AF4E1C" w:rsidRPr="00AF4E1C" w:rsidRDefault="00AF4E1C" w:rsidP="00AF4E1C">
      <w:pPr>
        <w:spacing w:line="360" w:lineRule="auto"/>
        <w:jc w:val="both"/>
        <w:rPr>
          <w:rFonts w:ascii="Toyota Display" w:eastAsia="Cambria" w:hAnsi="Toyota Display" w:cs="Arial"/>
          <w:szCs w:val="20"/>
          <w:lang w:val="fr-FR" w:eastAsia="en-US"/>
        </w:rPr>
      </w:pPr>
    </w:p>
    <w:p w:rsidR="00AF4E1C" w:rsidRPr="00AF4E1C" w:rsidRDefault="00AF4E1C" w:rsidP="00AF4E1C">
      <w:pPr>
        <w:spacing w:line="360" w:lineRule="auto"/>
        <w:jc w:val="both"/>
        <w:rPr>
          <w:rFonts w:ascii="Toyota Display" w:eastAsia="Cambria" w:hAnsi="Toyota Display" w:cs="Arial"/>
          <w:szCs w:val="20"/>
          <w:lang w:val="fr-FR" w:eastAsia="en-US"/>
        </w:rPr>
      </w:pPr>
      <w:r w:rsidRPr="00AF4E1C">
        <w:rPr>
          <w:rFonts w:ascii="Toyota Display" w:eastAsia="Cambria" w:hAnsi="Toyota Display" w:cs="Arial"/>
          <w:szCs w:val="20"/>
          <w:lang w:val="fr-FR" w:eastAsia="en-US"/>
        </w:rPr>
        <w:t xml:space="preserve">Le système pré-collision fait partie du Toyota </w:t>
      </w:r>
      <w:proofErr w:type="spellStart"/>
      <w:r w:rsidRPr="00AF4E1C">
        <w:rPr>
          <w:rFonts w:ascii="Toyota Display" w:eastAsia="Cambria" w:hAnsi="Toyota Display" w:cs="Arial"/>
          <w:szCs w:val="20"/>
          <w:lang w:val="fr-FR" w:eastAsia="en-US"/>
        </w:rPr>
        <w:t>Safety</w:t>
      </w:r>
      <w:proofErr w:type="spellEnd"/>
      <w:r w:rsidRPr="00AF4E1C">
        <w:rPr>
          <w:rFonts w:ascii="Toyota Display" w:eastAsia="Cambria" w:hAnsi="Toyota Display" w:cs="Arial"/>
          <w:szCs w:val="20"/>
          <w:lang w:val="fr-FR" w:eastAsia="en-US"/>
        </w:rPr>
        <w:t xml:space="preserve"> </w:t>
      </w:r>
      <w:proofErr w:type="spellStart"/>
      <w:r w:rsidRPr="00AF4E1C">
        <w:rPr>
          <w:rFonts w:ascii="Toyota Display" w:eastAsia="Cambria" w:hAnsi="Toyota Display" w:cs="Arial"/>
          <w:szCs w:val="20"/>
          <w:lang w:val="fr-FR" w:eastAsia="en-US"/>
        </w:rPr>
        <w:t>Sense</w:t>
      </w:r>
      <w:proofErr w:type="spellEnd"/>
      <w:r w:rsidRPr="00AF4E1C">
        <w:rPr>
          <w:rFonts w:ascii="Toyota Display" w:eastAsia="Cambria" w:hAnsi="Toyota Display" w:cs="Arial"/>
          <w:szCs w:val="20"/>
          <w:lang w:val="fr-FR" w:eastAsia="en-US"/>
        </w:rPr>
        <w:t xml:space="preserve">, un ensemble d’équipements de sécurité active, qui comprend également le régulateur de vitesse adaptatif avec fonction de suivi à toutes vitesses (« fonction embouteillage »), l’alerte de franchissement de ligne avec correction de la trajectoire, la gestion automatique des feux de route et la lecture des panneaux de signalisation. Ce système sécurité est disponible de série sur tous les nouveaux modèles Prius. Des systèmes supplémentaires de détection par radars tels que le moniteur d’angle mort et l’avertisseur de circulation arrière sont également disponibles. </w:t>
      </w:r>
    </w:p>
    <w:p w:rsidR="00AF4E1C" w:rsidRPr="00AF4E1C" w:rsidRDefault="00AF4E1C" w:rsidP="00AF4E1C">
      <w:pPr>
        <w:spacing w:line="360" w:lineRule="auto"/>
        <w:jc w:val="both"/>
        <w:rPr>
          <w:rFonts w:ascii="Toyota Display" w:eastAsia="Cambria" w:hAnsi="Toyota Display" w:cs="Arial"/>
          <w:szCs w:val="20"/>
          <w:lang w:val="fr-FR" w:eastAsia="en-US"/>
        </w:rPr>
      </w:pPr>
    </w:p>
    <w:p w:rsidR="00AF4E1C" w:rsidRPr="00AF4E1C" w:rsidRDefault="00AF4E1C" w:rsidP="00AF4E1C">
      <w:pPr>
        <w:spacing w:line="360" w:lineRule="auto"/>
        <w:jc w:val="both"/>
        <w:rPr>
          <w:rFonts w:ascii="Toyota Display" w:eastAsia="Cambria" w:hAnsi="Toyota Display" w:cs="Arial"/>
          <w:szCs w:val="20"/>
          <w:lang w:val="fr-FR" w:eastAsia="en-US"/>
        </w:rPr>
      </w:pPr>
      <w:r w:rsidRPr="00AF4E1C">
        <w:rPr>
          <w:rFonts w:ascii="Toyota Display" w:eastAsia="Cambria" w:hAnsi="Toyota Display" w:cs="Arial"/>
          <w:szCs w:val="20"/>
          <w:lang w:val="fr-FR" w:eastAsia="en-US"/>
        </w:rPr>
        <w:t xml:space="preserve">Les résultats de la nouvelle Prius aux </w:t>
      </w:r>
      <w:proofErr w:type="spellStart"/>
      <w:r w:rsidRPr="00AF4E1C">
        <w:rPr>
          <w:rFonts w:ascii="Toyota Display" w:eastAsia="Cambria" w:hAnsi="Toyota Display" w:cs="Arial"/>
          <w:szCs w:val="20"/>
          <w:lang w:val="fr-FR" w:eastAsia="en-US"/>
        </w:rPr>
        <w:t>crashtests</w:t>
      </w:r>
      <w:proofErr w:type="spellEnd"/>
      <w:r w:rsidRPr="00AF4E1C">
        <w:rPr>
          <w:rFonts w:ascii="Toyota Display" w:eastAsia="Cambria" w:hAnsi="Toyota Display" w:cs="Arial"/>
          <w:szCs w:val="20"/>
          <w:lang w:val="fr-FR" w:eastAsia="en-US"/>
        </w:rPr>
        <w:t xml:space="preserve"> reflètent la valeur intrinsèque de sa plateforme basée sur la nouvelle architecture globale de Toyota et de sa carrosserie, renforcée en des endroits stratégiques et réalisée en acier à haute limite d’élasticité pour absorber et canaliser l’énergie des chocs loin de l’habitacle.</w:t>
      </w:r>
    </w:p>
    <w:p w:rsidR="00AF4E1C" w:rsidRPr="00AF4E1C" w:rsidRDefault="00AF4E1C" w:rsidP="00AF4E1C">
      <w:pPr>
        <w:spacing w:line="360" w:lineRule="auto"/>
        <w:jc w:val="both"/>
        <w:rPr>
          <w:rFonts w:ascii="Toyota Display" w:eastAsia="Cambria" w:hAnsi="Toyota Display" w:cs="Arial"/>
          <w:szCs w:val="20"/>
          <w:lang w:val="fr-FR" w:eastAsia="en-US"/>
        </w:rPr>
      </w:pPr>
    </w:p>
    <w:p w:rsidR="00AF4E1C" w:rsidRPr="00AF4E1C" w:rsidRDefault="00AF4E1C" w:rsidP="00AF4E1C">
      <w:pPr>
        <w:spacing w:line="360" w:lineRule="auto"/>
        <w:jc w:val="both"/>
        <w:rPr>
          <w:rFonts w:ascii="Toyota Display" w:eastAsia="Cambria" w:hAnsi="Toyota Display" w:cs="Arial"/>
          <w:szCs w:val="20"/>
          <w:lang w:val="fr-FR" w:eastAsia="en-US"/>
        </w:rPr>
      </w:pPr>
      <w:r w:rsidRPr="00AF4E1C">
        <w:rPr>
          <w:rFonts w:ascii="Toyota Display" w:eastAsia="Cambria" w:hAnsi="Toyota Display" w:cs="Arial"/>
          <w:szCs w:val="20"/>
          <w:lang w:val="fr-FR" w:eastAsia="en-US"/>
        </w:rPr>
        <w:t>Lancée au début de cette année, la nouvelle Prius enregistre les meilleurs résultats jamais réalisés en matière d’émissions et de consommation de carburant de la technologie Toyota full-</w:t>
      </w:r>
      <w:proofErr w:type="spellStart"/>
      <w:r w:rsidRPr="00AF4E1C">
        <w:rPr>
          <w:rFonts w:ascii="Toyota Display" w:eastAsia="Cambria" w:hAnsi="Toyota Display" w:cs="Arial"/>
          <w:szCs w:val="20"/>
          <w:lang w:val="fr-FR" w:eastAsia="en-US"/>
        </w:rPr>
        <w:t>hybrid</w:t>
      </w:r>
      <w:proofErr w:type="spellEnd"/>
      <w:r w:rsidRPr="00AF4E1C">
        <w:rPr>
          <w:rFonts w:ascii="Toyota Display" w:eastAsia="Cambria" w:hAnsi="Toyota Display" w:cs="Arial"/>
          <w:szCs w:val="20"/>
          <w:lang w:val="fr-FR" w:eastAsia="en-US"/>
        </w:rPr>
        <w:t xml:space="preserve">, tout en garantissant une expérience de conduite encore plus agréable et passionnante. </w:t>
      </w:r>
      <w:bookmarkStart w:id="1" w:name="_GoBack"/>
      <w:bookmarkEnd w:id="1"/>
    </w:p>
    <w:sectPr w:rsidR="00AF4E1C" w:rsidRPr="00AF4E1C"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F5F" w:rsidRDefault="00E24F5F" w:rsidP="00595B3B">
      <w:r>
        <w:separator/>
      </w:r>
    </w:p>
  </w:endnote>
  <w:endnote w:type="continuationSeparator" w:id="0">
    <w:p w:rsidR="00E24F5F" w:rsidRDefault="00E24F5F"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AF4E1C">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F5F" w:rsidRDefault="00E24F5F" w:rsidP="00595B3B">
      <w:r>
        <w:separator/>
      </w:r>
    </w:p>
  </w:footnote>
  <w:footnote w:type="continuationSeparator" w:id="0">
    <w:p w:rsidR="00E24F5F" w:rsidRDefault="00E24F5F"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0D4357" w:rsidP="00367490">
    <w:pPr>
      <w:pStyle w:val="Toyotatitle"/>
      <w:outlineLvl w:val="0"/>
    </w:pPr>
    <w:r>
      <w:rPr>
        <w:noProof/>
        <w:lang w:eastAsia="en-US"/>
      </w:rPr>
      <w:drawing>
        <wp:anchor distT="0" distB="0" distL="114300" distR="114300" simplePos="0" relativeHeight="251657728" behindDoc="0" locked="0" layoutInCell="1" allowOverlap="1" wp14:anchorId="058F2A47" wp14:editId="605596B8">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8"/>
  </w:num>
  <w:num w:numId="11">
    <w:abstractNumId w:val="17"/>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503E3C"/>
    <w:rsid w:val="00517F8D"/>
    <w:rsid w:val="0052328B"/>
    <w:rsid w:val="00524E9D"/>
    <w:rsid w:val="00585EBC"/>
    <w:rsid w:val="005862D8"/>
    <w:rsid w:val="00595B3B"/>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1836"/>
    <w:rsid w:val="00AF4E1C"/>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609D6"/>
    <w:rsid w:val="00D8331E"/>
    <w:rsid w:val="00D9005B"/>
    <w:rsid w:val="00DB75A9"/>
    <w:rsid w:val="00DE3EFE"/>
    <w:rsid w:val="00E24F5F"/>
    <w:rsid w:val="00E37BAC"/>
    <w:rsid w:val="00E5250D"/>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2014-05-22T09:30:00Z</cp:lastPrinted>
  <dcterms:created xsi:type="dcterms:W3CDTF">2016-04-19T15:15:00Z</dcterms:created>
  <dcterms:modified xsi:type="dcterms:W3CDTF">2016-04-19T15:15:00Z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