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6D20" w14:textId="77777777" w:rsidR="005A0548" w:rsidRDefault="0072428E" w:rsidP="002879D8">
      <w:pPr>
        <w:autoSpaceDE w:val="0"/>
        <w:autoSpaceDN w:val="0"/>
        <w:adjustRightInd w:val="0"/>
        <w:spacing w:after="0" w:line="240" w:lineRule="auto"/>
        <w:ind w:left="720" w:firstLine="720"/>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58240" behindDoc="0" locked="0" layoutInCell="1" allowOverlap="1" wp14:anchorId="45260F4A" wp14:editId="60255555">
            <wp:simplePos x="0" y="0"/>
            <wp:positionH relativeFrom="margin">
              <wp:align>center</wp:align>
            </wp:positionH>
            <wp:positionV relativeFrom="paragraph">
              <wp:posOffset>19050</wp:posOffset>
            </wp:positionV>
            <wp:extent cx="1874904"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_logo_4col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4904" cy="1114425"/>
                    </a:xfrm>
                    <a:prstGeom prst="rect">
                      <a:avLst/>
                    </a:prstGeom>
                  </pic:spPr>
                </pic:pic>
              </a:graphicData>
            </a:graphic>
          </wp:anchor>
        </w:drawing>
      </w:r>
      <w:r w:rsidR="002879D8">
        <w:rPr>
          <w:rFonts w:ascii="Arial" w:hAnsi="Arial" w:cs="Arial"/>
          <w:b/>
          <w:bCs/>
          <w:color w:val="000000"/>
          <w:sz w:val="20"/>
          <w:szCs w:val="20"/>
        </w:rPr>
        <w:tab/>
      </w:r>
      <w:r w:rsidR="007E5F4E">
        <w:rPr>
          <w:rFonts w:ascii="Arial" w:hAnsi="Arial" w:cs="Arial"/>
          <w:b/>
          <w:bCs/>
          <w:color w:val="000000"/>
          <w:sz w:val="20"/>
          <w:szCs w:val="20"/>
        </w:rPr>
        <w:tab/>
      </w:r>
      <w:r w:rsidR="002879D8">
        <w:rPr>
          <w:rFonts w:ascii="Arial" w:hAnsi="Arial" w:cs="Arial"/>
          <w:b/>
          <w:bCs/>
          <w:color w:val="000000"/>
          <w:sz w:val="20"/>
          <w:szCs w:val="20"/>
        </w:rPr>
        <w:tab/>
      </w:r>
    </w:p>
    <w:p w14:paraId="2D622105" w14:textId="77777777" w:rsidR="00667744" w:rsidRDefault="00667744" w:rsidP="00667744">
      <w:pPr>
        <w:autoSpaceDE w:val="0"/>
        <w:autoSpaceDN w:val="0"/>
        <w:adjustRightInd w:val="0"/>
        <w:spacing w:after="0" w:line="240" w:lineRule="auto"/>
        <w:jc w:val="center"/>
        <w:rPr>
          <w:rFonts w:ascii="Arial" w:hAnsi="Arial" w:cs="Arial"/>
          <w:b/>
          <w:bCs/>
          <w:noProof/>
          <w:color w:val="000000"/>
          <w:sz w:val="20"/>
          <w:szCs w:val="20"/>
        </w:rPr>
      </w:pPr>
    </w:p>
    <w:p w14:paraId="28997FBB" w14:textId="77777777" w:rsidR="002879D8" w:rsidRDefault="002879D8" w:rsidP="00667744">
      <w:pPr>
        <w:autoSpaceDE w:val="0"/>
        <w:autoSpaceDN w:val="0"/>
        <w:adjustRightInd w:val="0"/>
        <w:spacing w:after="0" w:line="240" w:lineRule="auto"/>
        <w:jc w:val="center"/>
        <w:rPr>
          <w:rFonts w:ascii="Arial" w:hAnsi="Arial" w:cs="Arial"/>
          <w:b/>
          <w:bCs/>
          <w:color w:val="000000"/>
          <w:sz w:val="20"/>
          <w:szCs w:val="20"/>
        </w:rPr>
      </w:pPr>
    </w:p>
    <w:p w14:paraId="23C5E447" w14:textId="77777777" w:rsidR="002879D8" w:rsidRDefault="002879D8" w:rsidP="00B81625">
      <w:pPr>
        <w:autoSpaceDE w:val="0"/>
        <w:autoSpaceDN w:val="0"/>
        <w:adjustRightInd w:val="0"/>
        <w:spacing w:after="0" w:line="240" w:lineRule="auto"/>
        <w:jc w:val="center"/>
        <w:rPr>
          <w:rFonts w:ascii="Arial" w:hAnsi="Arial" w:cs="Arial"/>
          <w:b/>
          <w:bCs/>
          <w:color w:val="000000"/>
          <w:sz w:val="20"/>
          <w:szCs w:val="20"/>
        </w:rPr>
      </w:pPr>
    </w:p>
    <w:p w14:paraId="79D34C3C" w14:textId="77777777" w:rsidR="0072428E" w:rsidRDefault="0072428E" w:rsidP="0072428E">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3A208ED6" w14:textId="77777777" w:rsidR="0072428E" w:rsidRDefault="0072428E" w:rsidP="0072428E">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0E147718" w14:textId="77777777" w:rsidR="0072428E" w:rsidRDefault="0072428E" w:rsidP="0072428E">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422994E8" w14:textId="77777777" w:rsidR="0072428E" w:rsidRDefault="0072428E" w:rsidP="0072428E">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5042632B" w14:textId="77777777" w:rsidR="0072428E" w:rsidRDefault="0072428E" w:rsidP="0072428E">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1DE34F20" w14:textId="77777777" w:rsidR="005A0548" w:rsidRPr="00A86FBD" w:rsidRDefault="005A0548" w:rsidP="0072428E">
      <w:pPr>
        <w:autoSpaceDE w:val="0"/>
        <w:autoSpaceDN w:val="0"/>
        <w:adjustRightInd w:val="0"/>
        <w:spacing w:after="0" w:line="240" w:lineRule="auto"/>
        <w:contextualSpacing/>
        <w:jc w:val="right"/>
        <w:rPr>
          <w:rFonts w:ascii="Times New Roman" w:hAnsi="Times New Roman"/>
          <w:sz w:val="24"/>
          <w:szCs w:val="24"/>
          <w:u w:val="single"/>
        </w:rPr>
      </w:pPr>
      <w:r w:rsidRPr="00A86FBD">
        <w:rPr>
          <w:rFonts w:ascii="Times New Roman" w:hAnsi="Times New Roman"/>
          <w:b/>
          <w:bCs/>
          <w:color w:val="000000"/>
          <w:sz w:val="24"/>
          <w:szCs w:val="24"/>
          <w:u w:val="single"/>
        </w:rPr>
        <w:t>CONTACT</w:t>
      </w:r>
      <w:r w:rsidR="00A86FBD">
        <w:rPr>
          <w:rFonts w:ascii="Times New Roman" w:hAnsi="Times New Roman"/>
          <w:b/>
          <w:bCs/>
          <w:color w:val="000000"/>
          <w:sz w:val="24"/>
          <w:szCs w:val="24"/>
          <w:u w:val="single"/>
        </w:rPr>
        <w:t>:</w:t>
      </w:r>
    </w:p>
    <w:p w14:paraId="345F44AF" w14:textId="77777777" w:rsidR="005A0548" w:rsidRPr="00A86FBD" w:rsidRDefault="0049060B" w:rsidP="00A86FBD">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Becca Meyer/Jennifer Walker</w:t>
      </w:r>
    </w:p>
    <w:p w14:paraId="45DAC10B" w14:textId="77777777" w:rsidR="005A0548" w:rsidRPr="00A86FBD" w:rsidRDefault="005A0548" w:rsidP="0049060B">
      <w:pPr>
        <w:autoSpaceDE w:val="0"/>
        <w:autoSpaceDN w:val="0"/>
        <w:adjustRightInd w:val="0"/>
        <w:spacing w:after="0" w:line="240" w:lineRule="auto"/>
        <w:contextualSpacing/>
        <w:jc w:val="right"/>
        <w:rPr>
          <w:rFonts w:ascii="Times New Roman" w:hAnsi="Times New Roman"/>
          <w:sz w:val="24"/>
          <w:szCs w:val="24"/>
        </w:rPr>
      </w:pPr>
      <w:r w:rsidRPr="00A86FBD">
        <w:rPr>
          <w:rFonts w:ascii="Times New Roman" w:hAnsi="Times New Roman"/>
          <w:sz w:val="24"/>
          <w:szCs w:val="24"/>
        </w:rPr>
        <w:t xml:space="preserve">BRAVE </w:t>
      </w:r>
      <w:r w:rsidR="00A86FBD">
        <w:rPr>
          <w:rFonts w:ascii="Times New Roman" w:hAnsi="Times New Roman"/>
          <w:sz w:val="24"/>
          <w:szCs w:val="24"/>
        </w:rPr>
        <w:t>PR</w:t>
      </w:r>
      <w:r w:rsidR="0049060B">
        <w:rPr>
          <w:rFonts w:ascii="Times New Roman" w:hAnsi="Times New Roman"/>
          <w:sz w:val="24"/>
          <w:szCs w:val="24"/>
        </w:rPr>
        <w:t>, 404.233.</w:t>
      </w:r>
      <w:r w:rsidRPr="00A86FBD">
        <w:rPr>
          <w:rFonts w:ascii="Times New Roman" w:hAnsi="Times New Roman"/>
          <w:sz w:val="24"/>
          <w:szCs w:val="24"/>
        </w:rPr>
        <w:t>3993</w:t>
      </w:r>
    </w:p>
    <w:p w14:paraId="742CAA2B" w14:textId="77777777" w:rsidR="005A0548" w:rsidRDefault="00E622E1" w:rsidP="00BE0666">
      <w:pPr>
        <w:autoSpaceDE w:val="0"/>
        <w:autoSpaceDN w:val="0"/>
        <w:adjustRightInd w:val="0"/>
        <w:spacing w:after="0" w:line="240" w:lineRule="auto"/>
        <w:contextualSpacing/>
        <w:jc w:val="right"/>
        <w:rPr>
          <w:rStyle w:val="Hyperlink"/>
          <w:rFonts w:ascii="Times New Roman" w:hAnsi="Times New Roman"/>
          <w:sz w:val="24"/>
          <w:szCs w:val="24"/>
        </w:rPr>
      </w:pPr>
      <w:hyperlink r:id="rId6" w:history="1">
        <w:r w:rsidR="00B81625" w:rsidRPr="000D103F">
          <w:rPr>
            <w:rStyle w:val="Hyperlink"/>
            <w:rFonts w:ascii="Times New Roman" w:hAnsi="Times New Roman"/>
            <w:sz w:val="24"/>
            <w:szCs w:val="24"/>
          </w:rPr>
          <w:t>bmeyer@emailbrave.com</w:t>
        </w:r>
      </w:hyperlink>
    </w:p>
    <w:p w14:paraId="70893864" w14:textId="77777777" w:rsidR="00B81625" w:rsidRPr="00BE0666" w:rsidRDefault="00E622E1" w:rsidP="00BE0666">
      <w:pPr>
        <w:autoSpaceDE w:val="0"/>
        <w:autoSpaceDN w:val="0"/>
        <w:adjustRightInd w:val="0"/>
        <w:spacing w:after="0" w:line="240" w:lineRule="auto"/>
        <w:contextualSpacing/>
        <w:jc w:val="right"/>
        <w:rPr>
          <w:rFonts w:ascii="Times New Roman" w:hAnsi="Times New Roman"/>
          <w:sz w:val="24"/>
          <w:szCs w:val="24"/>
        </w:rPr>
      </w:pPr>
      <w:hyperlink r:id="rId7" w:history="1">
        <w:r w:rsidR="00B81625" w:rsidRPr="000D103F">
          <w:rPr>
            <w:rStyle w:val="Hyperlink"/>
            <w:rFonts w:ascii="Times New Roman" w:hAnsi="Times New Roman"/>
            <w:sz w:val="24"/>
            <w:szCs w:val="24"/>
          </w:rPr>
          <w:t>jwalker@emailbrave.com</w:t>
        </w:r>
      </w:hyperlink>
      <w:r w:rsidR="00B81625">
        <w:rPr>
          <w:rFonts w:ascii="Times New Roman" w:hAnsi="Times New Roman"/>
          <w:sz w:val="24"/>
          <w:szCs w:val="24"/>
        </w:rPr>
        <w:t xml:space="preserve"> </w:t>
      </w:r>
    </w:p>
    <w:p w14:paraId="5B454F6F" w14:textId="77777777" w:rsidR="005A0548" w:rsidRDefault="00A86FBD" w:rsidP="00A86FBD">
      <w:pPr>
        <w:autoSpaceDE w:val="0"/>
        <w:autoSpaceDN w:val="0"/>
        <w:adjustRightInd w:val="0"/>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FOR IMMEDIATE RELEASE</w:t>
      </w:r>
    </w:p>
    <w:p w14:paraId="0D053FF3" w14:textId="77777777" w:rsidR="00A86FBD" w:rsidRPr="00A86FBD" w:rsidRDefault="00A86FBD" w:rsidP="00A86FBD">
      <w:pPr>
        <w:autoSpaceDE w:val="0"/>
        <w:autoSpaceDN w:val="0"/>
        <w:adjustRightInd w:val="0"/>
        <w:spacing w:after="0" w:line="240" w:lineRule="auto"/>
        <w:contextualSpacing/>
        <w:rPr>
          <w:rFonts w:ascii="Times New Roman" w:hAnsi="Times New Roman"/>
          <w:b/>
          <w:bCs/>
          <w:color w:val="000000"/>
          <w:sz w:val="24"/>
          <w:szCs w:val="24"/>
        </w:rPr>
      </w:pPr>
    </w:p>
    <w:p w14:paraId="1D7312F7" w14:textId="1EFCDD4C" w:rsidR="00322A1E" w:rsidRPr="00B81625" w:rsidRDefault="00322A1E" w:rsidP="00AD05A2">
      <w:pPr>
        <w:autoSpaceDE w:val="0"/>
        <w:autoSpaceDN w:val="0"/>
        <w:adjustRightInd w:val="0"/>
        <w:spacing w:after="0" w:line="240" w:lineRule="auto"/>
        <w:contextualSpacing/>
        <w:jc w:val="center"/>
        <w:rPr>
          <w:rFonts w:ascii="Times New Roman" w:hAnsi="Times New Roman"/>
          <w:bCs/>
          <w:i/>
          <w:color w:val="000000"/>
          <w:sz w:val="26"/>
          <w:szCs w:val="26"/>
        </w:rPr>
      </w:pPr>
      <w:r w:rsidRPr="00322A1E">
        <w:rPr>
          <w:rFonts w:ascii="Times New Roman" w:hAnsi="Times New Roman"/>
          <w:b/>
          <w:bCs/>
          <w:color w:val="000000"/>
          <w:sz w:val="28"/>
          <w:szCs w:val="28"/>
          <w:u w:val="single"/>
        </w:rPr>
        <w:t>Children’s Museum of Atlanta</w:t>
      </w:r>
      <w:r w:rsidR="00EB58FF">
        <w:rPr>
          <w:rFonts w:ascii="Times New Roman" w:hAnsi="Times New Roman"/>
          <w:b/>
          <w:bCs/>
          <w:color w:val="000000"/>
          <w:sz w:val="28"/>
          <w:szCs w:val="28"/>
          <w:u w:val="single"/>
        </w:rPr>
        <w:t xml:space="preserve"> </w:t>
      </w:r>
      <w:r w:rsidR="00CC5634">
        <w:rPr>
          <w:rFonts w:ascii="Times New Roman" w:hAnsi="Times New Roman"/>
          <w:b/>
          <w:bCs/>
          <w:color w:val="000000"/>
          <w:sz w:val="28"/>
          <w:szCs w:val="28"/>
          <w:u w:val="single"/>
        </w:rPr>
        <w:t>announces</w:t>
      </w:r>
      <w:r w:rsidR="00791413">
        <w:rPr>
          <w:rFonts w:ascii="Times New Roman" w:hAnsi="Times New Roman"/>
          <w:b/>
          <w:bCs/>
          <w:color w:val="000000"/>
          <w:sz w:val="28"/>
          <w:szCs w:val="28"/>
          <w:u w:val="single"/>
        </w:rPr>
        <w:t xml:space="preserve"> launch </w:t>
      </w:r>
      <w:r w:rsidR="00791413" w:rsidRPr="00791413">
        <w:rPr>
          <w:rFonts w:ascii="Times New Roman" w:hAnsi="Times New Roman"/>
          <w:b/>
          <w:bCs/>
          <w:color w:val="000000"/>
          <w:sz w:val="28"/>
          <w:szCs w:val="28"/>
          <w:u w:val="single"/>
        </w:rPr>
        <w:t>of</w:t>
      </w:r>
      <w:r w:rsidR="00CC5634" w:rsidRPr="00791413">
        <w:rPr>
          <w:rFonts w:ascii="Times New Roman" w:hAnsi="Times New Roman"/>
          <w:b/>
          <w:bCs/>
          <w:color w:val="000000"/>
          <w:sz w:val="28"/>
          <w:szCs w:val="28"/>
          <w:u w:val="single"/>
        </w:rPr>
        <w:t xml:space="preserve"> </w:t>
      </w:r>
      <w:r w:rsidR="00CC5634">
        <w:rPr>
          <w:rFonts w:ascii="Times New Roman" w:hAnsi="Times New Roman"/>
          <w:b/>
          <w:bCs/>
          <w:color w:val="000000"/>
          <w:sz w:val="28"/>
          <w:szCs w:val="28"/>
          <w:u w:val="single"/>
        </w:rPr>
        <w:t>Family Free Days</w:t>
      </w:r>
      <w:r w:rsidR="00B81625">
        <w:rPr>
          <w:rFonts w:ascii="Times New Roman" w:hAnsi="Times New Roman"/>
          <w:b/>
          <w:bCs/>
          <w:color w:val="000000"/>
          <w:sz w:val="28"/>
          <w:szCs w:val="28"/>
          <w:u w:val="single"/>
        </w:rPr>
        <w:br/>
      </w:r>
      <w:r w:rsidR="00CC5634">
        <w:rPr>
          <w:rFonts w:ascii="Times New Roman" w:hAnsi="Times New Roman"/>
          <w:bCs/>
          <w:i/>
          <w:color w:val="000000"/>
          <w:sz w:val="26"/>
          <w:szCs w:val="26"/>
        </w:rPr>
        <w:t xml:space="preserve">Free admission to be made possible by </w:t>
      </w:r>
      <w:r w:rsidR="00540250">
        <w:rPr>
          <w:rFonts w:ascii="Times New Roman" w:hAnsi="Times New Roman"/>
          <w:bCs/>
          <w:i/>
          <w:color w:val="000000"/>
          <w:sz w:val="26"/>
          <w:szCs w:val="26"/>
        </w:rPr>
        <w:t xml:space="preserve">the </w:t>
      </w:r>
      <w:r w:rsidR="00CC5634">
        <w:rPr>
          <w:rFonts w:ascii="Times New Roman" w:hAnsi="Times New Roman"/>
          <w:bCs/>
          <w:i/>
          <w:color w:val="000000"/>
          <w:sz w:val="26"/>
          <w:szCs w:val="26"/>
        </w:rPr>
        <w:t xml:space="preserve">PNC </w:t>
      </w:r>
      <w:r w:rsidR="009A325B">
        <w:rPr>
          <w:rFonts w:ascii="Times New Roman" w:hAnsi="Times New Roman"/>
          <w:bCs/>
          <w:i/>
          <w:color w:val="000000"/>
          <w:sz w:val="26"/>
          <w:szCs w:val="26"/>
        </w:rPr>
        <w:t>Foundation</w:t>
      </w:r>
      <w:r w:rsidR="00CC5634">
        <w:rPr>
          <w:rFonts w:ascii="Times New Roman" w:hAnsi="Times New Roman"/>
          <w:bCs/>
          <w:i/>
          <w:color w:val="000000"/>
          <w:sz w:val="26"/>
          <w:szCs w:val="26"/>
        </w:rPr>
        <w:t xml:space="preserve"> and </w:t>
      </w:r>
      <w:r w:rsidR="007A02B4" w:rsidRPr="007A02B4">
        <w:rPr>
          <w:rFonts w:ascii="Times New Roman" w:hAnsi="Times New Roman"/>
          <w:bCs/>
          <w:i/>
          <w:color w:val="000000"/>
          <w:sz w:val="26"/>
          <w:szCs w:val="26"/>
        </w:rPr>
        <w:t>The Coca-Cola Foundation</w:t>
      </w:r>
    </w:p>
    <w:p w14:paraId="62AB3E5B" w14:textId="77777777" w:rsidR="00A86FBD" w:rsidRDefault="00A86FBD" w:rsidP="00A86FBD">
      <w:pPr>
        <w:spacing w:after="0" w:line="240" w:lineRule="auto"/>
        <w:contextualSpacing/>
        <w:rPr>
          <w:rFonts w:ascii="Times New Roman" w:hAnsi="Times New Roman"/>
          <w:b/>
          <w:sz w:val="24"/>
          <w:szCs w:val="24"/>
        </w:rPr>
      </w:pPr>
    </w:p>
    <w:p w14:paraId="5E8424D7" w14:textId="3291825E" w:rsidR="0009794D" w:rsidRDefault="000E66FC" w:rsidP="00CC5634">
      <w:pPr>
        <w:spacing w:after="0" w:line="240" w:lineRule="auto"/>
        <w:contextualSpacing/>
        <w:rPr>
          <w:rFonts w:ascii="Times New Roman" w:hAnsi="Times New Roman"/>
          <w:sz w:val="24"/>
          <w:szCs w:val="24"/>
        </w:rPr>
      </w:pPr>
      <w:r w:rsidRPr="000E66FC">
        <w:rPr>
          <w:rFonts w:ascii="Times New Roman" w:hAnsi="Times New Roman"/>
          <w:b/>
          <w:sz w:val="24"/>
          <w:szCs w:val="24"/>
        </w:rPr>
        <w:t>ATLANTA (</w:t>
      </w:r>
      <w:r w:rsidR="00CC5634">
        <w:rPr>
          <w:rFonts w:ascii="Times New Roman" w:hAnsi="Times New Roman"/>
          <w:b/>
          <w:sz w:val="24"/>
          <w:szCs w:val="24"/>
        </w:rPr>
        <w:t xml:space="preserve">December </w:t>
      </w:r>
      <w:r w:rsidR="000A348C">
        <w:rPr>
          <w:rFonts w:ascii="Times New Roman" w:hAnsi="Times New Roman"/>
          <w:b/>
          <w:sz w:val="24"/>
          <w:szCs w:val="24"/>
        </w:rPr>
        <w:t>10</w:t>
      </w:r>
      <w:r w:rsidR="0049060B">
        <w:rPr>
          <w:rFonts w:ascii="Times New Roman" w:hAnsi="Times New Roman"/>
          <w:b/>
          <w:sz w:val="24"/>
          <w:szCs w:val="24"/>
        </w:rPr>
        <w:t>, 201</w:t>
      </w:r>
      <w:r w:rsidR="00414A53">
        <w:rPr>
          <w:rFonts w:ascii="Times New Roman" w:hAnsi="Times New Roman"/>
          <w:b/>
          <w:sz w:val="24"/>
          <w:szCs w:val="24"/>
        </w:rPr>
        <w:t>8</w:t>
      </w:r>
      <w:r w:rsidRPr="000E66FC">
        <w:rPr>
          <w:rFonts w:ascii="Times New Roman" w:hAnsi="Times New Roman"/>
          <w:b/>
          <w:sz w:val="24"/>
          <w:szCs w:val="24"/>
        </w:rPr>
        <w:t>) –</w:t>
      </w:r>
      <w:r w:rsidR="00B81625">
        <w:rPr>
          <w:rFonts w:ascii="Times New Roman" w:hAnsi="Times New Roman"/>
          <w:b/>
          <w:sz w:val="24"/>
          <w:szCs w:val="24"/>
        </w:rPr>
        <w:t xml:space="preserve"> </w:t>
      </w:r>
      <w:r w:rsidR="00CC5634">
        <w:rPr>
          <w:rFonts w:ascii="Times New Roman" w:hAnsi="Times New Roman"/>
          <w:b/>
          <w:sz w:val="24"/>
          <w:szCs w:val="24"/>
        </w:rPr>
        <w:t>Children’s Museum of Atlanta</w:t>
      </w:r>
      <w:r w:rsidR="00CC5634">
        <w:rPr>
          <w:rFonts w:ascii="Times New Roman" w:hAnsi="Times New Roman"/>
          <w:sz w:val="24"/>
          <w:szCs w:val="24"/>
        </w:rPr>
        <w:t xml:space="preserve"> will once again </w:t>
      </w:r>
      <w:r w:rsidR="00CC5634" w:rsidRPr="00CC5634">
        <w:rPr>
          <w:rFonts w:ascii="Times New Roman" w:hAnsi="Times New Roman"/>
          <w:sz w:val="24"/>
          <w:szCs w:val="24"/>
        </w:rPr>
        <w:t>provid</w:t>
      </w:r>
      <w:r w:rsidR="00CC5634">
        <w:rPr>
          <w:rFonts w:ascii="Times New Roman" w:hAnsi="Times New Roman"/>
          <w:sz w:val="24"/>
          <w:szCs w:val="24"/>
        </w:rPr>
        <w:t>e free</w:t>
      </w:r>
      <w:r w:rsidR="00CC5634" w:rsidRPr="00CC5634">
        <w:rPr>
          <w:rFonts w:ascii="Times New Roman" w:hAnsi="Times New Roman"/>
          <w:sz w:val="24"/>
          <w:szCs w:val="24"/>
        </w:rPr>
        <w:t xml:space="preserve"> access to resources and</w:t>
      </w:r>
      <w:r w:rsidR="00CC5634">
        <w:rPr>
          <w:rFonts w:ascii="Times New Roman" w:hAnsi="Times New Roman"/>
          <w:sz w:val="24"/>
          <w:szCs w:val="24"/>
        </w:rPr>
        <w:t xml:space="preserve"> </w:t>
      </w:r>
      <w:r w:rsidR="00CC5634" w:rsidRPr="00CC5634">
        <w:rPr>
          <w:rFonts w:ascii="Times New Roman" w:hAnsi="Times New Roman"/>
          <w:sz w:val="24"/>
          <w:szCs w:val="24"/>
        </w:rPr>
        <w:t>experiences that promote learning</w:t>
      </w:r>
      <w:r w:rsidR="00CC5634">
        <w:rPr>
          <w:rFonts w:ascii="Times New Roman" w:hAnsi="Times New Roman"/>
          <w:sz w:val="24"/>
          <w:szCs w:val="24"/>
        </w:rPr>
        <w:t xml:space="preserve"> </w:t>
      </w:r>
      <w:r w:rsidR="00CC5634" w:rsidRPr="00CC5634">
        <w:rPr>
          <w:rFonts w:ascii="Times New Roman" w:hAnsi="Times New Roman"/>
          <w:sz w:val="24"/>
          <w:szCs w:val="24"/>
        </w:rPr>
        <w:t>through the power of play</w:t>
      </w:r>
      <w:r w:rsidR="00CC5634">
        <w:rPr>
          <w:rFonts w:ascii="Times New Roman" w:hAnsi="Times New Roman"/>
          <w:sz w:val="24"/>
          <w:szCs w:val="24"/>
        </w:rPr>
        <w:t xml:space="preserve"> </w:t>
      </w:r>
      <w:r w:rsidR="00CF0823">
        <w:rPr>
          <w:rFonts w:ascii="Times New Roman" w:hAnsi="Times New Roman"/>
          <w:sz w:val="24"/>
          <w:szCs w:val="24"/>
        </w:rPr>
        <w:t>with</w:t>
      </w:r>
      <w:r w:rsidR="00CC5634">
        <w:rPr>
          <w:rFonts w:ascii="Times New Roman" w:hAnsi="Times New Roman"/>
          <w:sz w:val="24"/>
          <w:szCs w:val="24"/>
        </w:rPr>
        <w:t xml:space="preserve"> </w:t>
      </w:r>
      <w:r w:rsidR="00CC5634" w:rsidRPr="00CC5634">
        <w:rPr>
          <w:rFonts w:ascii="Times New Roman" w:hAnsi="Times New Roman"/>
          <w:b/>
          <w:sz w:val="24"/>
          <w:szCs w:val="24"/>
        </w:rPr>
        <w:t>Family Free Days</w:t>
      </w:r>
      <w:r w:rsidR="00CC5634">
        <w:rPr>
          <w:rFonts w:ascii="Times New Roman" w:hAnsi="Times New Roman"/>
          <w:sz w:val="24"/>
          <w:szCs w:val="24"/>
        </w:rPr>
        <w:t xml:space="preserve">. Made possible </w:t>
      </w:r>
      <w:r w:rsidR="00CF0823">
        <w:rPr>
          <w:rFonts w:ascii="Times New Roman" w:hAnsi="Times New Roman"/>
          <w:sz w:val="24"/>
          <w:szCs w:val="24"/>
        </w:rPr>
        <w:t>by</w:t>
      </w:r>
      <w:r w:rsidR="00CC5634">
        <w:rPr>
          <w:rFonts w:ascii="Times New Roman" w:hAnsi="Times New Roman"/>
          <w:sz w:val="24"/>
          <w:szCs w:val="24"/>
        </w:rPr>
        <w:t xml:space="preserve"> the support of</w:t>
      </w:r>
      <w:r w:rsidR="009A325B">
        <w:rPr>
          <w:rFonts w:ascii="Times New Roman" w:hAnsi="Times New Roman"/>
          <w:sz w:val="24"/>
          <w:szCs w:val="24"/>
        </w:rPr>
        <w:t xml:space="preserve"> the</w:t>
      </w:r>
      <w:r w:rsidR="00CC5634">
        <w:rPr>
          <w:rFonts w:ascii="Times New Roman" w:hAnsi="Times New Roman"/>
          <w:sz w:val="24"/>
          <w:szCs w:val="24"/>
        </w:rPr>
        <w:t xml:space="preserve"> PNC </w:t>
      </w:r>
      <w:r w:rsidR="009A325B">
        <w:rPr>
          <w:rFonts w:ascii="Times New Roman" w:hAnsi="Times New Roman"/>
          <w:sz w:val="24"/>
          <w:szCs w:val="24"/>
        </w:rPr>
        <w:t>Foundation</w:t>
      </w:r>
      <w:r w:rsidR="00CC5634">
        <w:rPr>
          <w:rFonts w:ascii="Times New Roman" w:hAnsi="Times New Roman"/>
          <w:sz w:val="24"/>
          <w:szCs w:val="24"/>
        </w:rPr>
        <w:t xml:space="preserve"> and </w:t>
      </w:r>
      <w:r w:rsidR="007A02B4" w:rsidRPr="007A02B4">
        <w:rPr>
          <w:rFonts w:ascii="Times New Roman" w:hAnsi="Times New Roman"/>
          <w:sz w:val="24"/>
          <w:szCs w:val="24"/>
        </w:rPr>
        <w:t>The Coca-Cola Foundation</w:t>
      </w:r>
      <w:r w:rsidR="00CF0823">
        <w:rPr>
          <w:rFonts w:ascii="Times New Roman" w:hAnsi="Times New Roman"/>
          <w:sz w:val="24"/>
          <w:szCs w:val="24"/>
        </w:rPr>
        <w:t>,</w:t>
      </w:r>
      <w:r w:rsidR="00CC5634">
        <w:rPr>
          <w:rFonts w:ascii="Times New Roman" w:hAnsi="Times New Roman"/>
          <w:sz w:val="24"/>
          <w:szCs w:val="24"/>
        </w:rPr>
        <w:t xml:space="preserve"> the admission-free</w:t>
      </w:r>
      <w:r w:rsidR="00685286">
        <w:rPr>
          <w:rFonts w:ascii="Times New Roman" w:hAnsi="Times New Roman"/>
          <w:sz w:val="24"/>
          <w:szCs w:val="24"/>
        </w:rPr>
        <w:t xml:space="preserve"> </w:t>
      </w:r>
      <w:r w:rsidR="00CC5634">
        <w:rPr>
          <w:rFonts w:ascii="Times New Roman" w:hAnsi="Times New Roman"/>
          <w:sz w:val="24"/>
          <w:szCs w:val="24"/>
        </w:rPr>
        <w:t xml:space="preserve">events aim to reach over </w:t>
      </w:r>
      <w:r w:rsidR="00CC5634" w:rsidRPr="00CC5634">
        <w:rPr>
          <w:rFonts w:ascii="Times New Roman" w:hAnsi="Times New Roman"/>
          <w:sz w:val="24"/>
          <w:szCs w:val="24"/>
        </w:rPr>
        <w:t>7,200 children and caregivers who might not</w:t>
      </w:r>
      <w:r w:rsidR="00CC5634">
        <w:rPr>
          <w:rFonts w:ascii="Times New Roman" w:hAnsi="Times New Roman"/>
          <w:sz w:val="24"/>
          <w:szCs w:val="24"/>
        </w:rPr>
        <w:t xml:space="preserve"> </w:t>
      </w:r>
      <w:r w:rsidR="00CC5634" w:rsidRPr="00CC5634">
        <w:rPr>
          <w:rFonts w:ascii="Times New Roman" w:hAnsi="Times New Roman"/>
          <w:sz w:val="24"/>
          <w:szCs w:val="24"/>
        </w:rPr>
        <w:t xml:space="preserve">otherwise be able to </w:t>
      </w:r>
      <w:r w:rsidR="00E71F9B">
        <w:rPr>
          <w:rFonts w:ascii="Times New Roman" w:hAnsi="Times New Roman"/>
          <w:sz w:val="24"/>
          <w:szCs w:val="24"/>
        </w:rPr>
        <w:t>visit</w:t>
      </w:r>
      <w:r w:rsidR="00CC5634" w:rsidRPr="00CC5634">
        <w:rPr>
          <w:rFonts w:ascii="Times New Roman" w:hAnsi="Times New Roman"/>
          <w:sz w:val="24"/>
          <w:szCs w:val="24"/>
        </w:rPr>
        <w:t xml:space="preserve"> the Museum due to</w:t>
      </w:r>
      <w:r w:rsidR="00CC5634">
        <w:rPr>
          <w:rFonts w:ascii="Times New Roman" w:hAnsi="Times New Roman"/>
          <w:sz w:val="24"/>
          <w:szCs w:val="24"/>
        </w:rPr>
        <w:t xml:space="preserve"> </w:t>
      </w:r>
      <w:r w:rsidR="00CC5634" w:rsidRPr="00CC5634">
        <w:rPr>
          <w:rFonts w:ascii="Times New Roman" w:hAnsi="Times New Roman"/>
          <w:sz w:val="24"/>
          <w:szCs w:val="24"/>
        </w:rPr>
        <w:t>economic challenges</w:t>
      </w:r>
      <w:r w:rsidR="00CC5634">
        <w:rPr>
          <w:rFonts w:ascii="Times New Roman" w:hAnsi="Times New Roman"/>
          <w:sz w:val="24"/>
          <w:szCs w:val="24"/>
        </w:rPr>
        <w:t xml:space="preserve">. The first Family Free Day will take </w:t>
      </w:r>
      <w:r w:rsidR="00CC5634" w:rsidRPr="00685286">
        <w:rPr>
          <w:rFonts w:ascii="Times New Roman" w:hAnsi="Times New Roman"/>
          <w:sz w:val="24"/>
          <w:szCs w:val="24"/>
        </w:rPr>
        <w:t xml:space="preserve">place on </w:t>
      </w:r>
      <w:r w:rsidR="00685286" w:rsidRPr="00685286">
        <w:rPr>
          <w:rFonts w:ascii="Times New Roman" w:hAnsi="Times New Roman"/>
          <w:b/>
          <w:sz w:val="24"/>
          <w:szCs w:val="24"/>
        </w:rPr>
        <w:t>Wednesday, February 13, 2019</w:t>
      </w:r>
      <w:r w:rsidR="00CC5634" w:rsidRPr="00685286">
        <w:rPr>
          <w:rFonts w:ascii="Times New Roman" w:hAnsi="Times New Roman"/>
          <w:sz w:val="24"/>
          <w:szCs w:val="24"/>
        </w:rPr>
        <w:t>.</w:t>
      </w:r>
    </w:p>
    <w:p w14:paraId="56263A1C" w14:textId="1390232F" w:rsidR="009A325B" w:rsidRDefault="009A325B" w:rsidP="00CC5634">
      <w:pPr>
        <w:spacing w:after="0" w:line="240" w:lineRule="auto"/>
        <w:contextualSpacing/>
        <w:rPr>
          <w:rFonts w:ascii="Times New Roman" w:hAnsi="Times New Roman"/>
          <w:sz w:val="24"/>
          <w:szCs w:val="24"/>
        </w:rPr>
      </w:pPr>
    </w:p>
    <w:p w14:paraId="1BA281D7" w14:textId="137AC7A7" w:rsidR="009A325B" w:rsidRPr="00CC5634" w:rsidRDefault="009A325B" w:rsidP="00CC5634">
      <w:pPr>
        <w:spacing w:after="0" w:line="240" w:lineRule="auto"/>
        <w:contextualSpacing/>
        <w:rPr>
          <w:rFonts w:ascii="Times New Roman" w:hAnsi="Times New Roman"/>
          <w:sz w:val="24"/>
          <w:szCs w:val="24"/>
        </w:rPr>
      </w:pPr>
      <w:r>
        <w:rPr>
          <w:rFonts w:ascii="Times New Roman" w:hAnsi="Times New Roman"/>
          <w:sz w:val="24"/>
          <w:szCs w:val="24"/>
        </w:rPr>
        <w:t xml:space="preserve">“Play is our brain’s favorite way of learning,” said Jane Turner, executive director of Children’s Museum of Atlanta. “Through the generosity of our presenting sponsors PNC Foundation and </w:t>
      </w:r>
      <w:r w:rsidRPr="007A02B4">
        <w:rPr>
          <w:rFonts w:ascii="Times New Roman" w:hAnsi="Times New Roman"/>
          <w:sz w:val="24"/>
          <w:szCs w:val="24"/>
        </w:rPr>
        <w:t>The Coca-Cola Foundation</w:t>
      </w:r>
      <w:r>
        <w:rPr>
          <w:rFonts w:ascii="Times New Roman" w:hAnsi="Times New Roman"/>
          <w:sz w:val="24"/>
          <w:szCs w:val="24"/>
        </w:rPr>
        <w:t xml:space="preserve"> as well as our s</w:t>
      </w:r>
      <w:r w:rsidRPr="00685286">
        <w:rPr>
          <w:rFonts w:ascii="Times New Roman" w:hAnsi="Times New Roman"/>
          <w:sz w:val="24"/>
          <w:szCs w:val="24"/>
        </w:rPr>
        <w:t xml:space="preserve">upporting </w:t>
      </w:r>
      <w:r>
        <w:rPr>
          <w:rFonts w:ascii="Times New Roman" w:hAnsi="Times New Roman"/>
          <w:sz w:val="24"/>
          <w:szCs w:val="24"/>
        </w:rPr>
        <w:t>s</w:t>
      </w:r>
      <w:r w:rsidRPr="00685286">
        <w:rPr>
          <w:rFonts w:ascii="Times New Roman" w:hAnsi="Times New Roman"/>
          <w:sz w:val="24"/>
          <w:szCs w:val="24"/>
        </w:rPr>
        <w:t>ponsor CareSource</w:t>
      </w:r>
      <w:r>
        <w:rPr>
          <w:rFonts w:ascii="Times New Roman" w:hAnsi="Times New Roman"/>
          <w:sz w:val="24"/>
          <w:szCs w:val="24"/>
        </w:rPr>
        <w:t>, we’ll</w:t>
      </w:r>
      <w:r w:rsidRPr="00CF0823">
        <w:rPr>
          <w:rFonts w:ascii="Times New Roman" w:hAnsi="Times New Roman"/>
          <w:sz w:val="24"/>
          <w:szCs w:val="24"/>
        </w:rPr>
        <w:t xml:space="preserve"> be closer to</w:t>
      </w:r>
      <w:r>
        <w:rPr>
          <w:rFonts w:ascii="Times New Roman" w:hAnsi="Times New Roman"/>
          <w:sz w:val="24"/>
          <w:szCs w:val="24"/>
        </w:rPr>
        <w:t xml:space="preserve"> </w:t>
      </w:r>
      <w:r w:rsidRPr="00CF0823">
        <w:rPr>
          <w:rFonts w:ascii="Times New Roman" w:hAnsi="Times New Roman"/>
          <w:sz w:val="24"/>
          <w:szCs w:val="24"/>
        </w:rPr>
        <w:t xml:space="preserve">fulfilling </w:t>
      </w:r>
      <w:r>
        <w:rPr>
          <w:rFonts w:ascii="Times New Roman" w:hAnsi="Times New Roman"/>
          <w:sz w:val="24"/>
          <w:szCs w:val="24"/>
        </w:rPr>
        <w:t xml:space="preserve">the Museum’s </w:t>
      </w:r>
      <w:r w:rsidRPr="00CF0823">
        <w:rPr>
          <w:rFonts w:ascii="Times New Roman" w:hAnsi="Times New Roman"/>
          <w:sz w:val="24"/>
          <w:szCs w:val="24"/>
        </w:rPr>
        <w:t>mission to change the world by</w:t>
      </w:r>
      <w:r>
        <w:rPr>
          <w:rFonts w:ascii="Times New Roman" w:hAnsi="Times New Roman"/>
          <w:sz w:val="24"/>
          <w:szCs w:val="24"/>
        </w:rPr>
        <w:t xml:space="preserve"> </w:t>
      </w:r>
      <w:r w:rsidRPr="00CF0823">
        <w:rPr>
          <w:rFonts w:ascii="Times New Roman" w:hAnsi="Times New Roman"/>
          <w:sz w:val="24"/>
          <w:szCs w:val="24"/>
        </w:rPr>
        <w:t>sparking every child's imagination, sense of</w:t>
      </w:r>
      <w:r>
        <w:rPr>
          <w:rFonts w:ascii="Times New Roman" w:hAnsi="Times New Roman"/>
          <w:sz w:val="24"/>
          <w:szCs w:val="24"/>
        </w:rPr>
        <w:t xml:space="preserve"> </w:t>
      </w:r>
      <w:r w:rsidRPr="00CF0823">
        <w:rPr>
          <w:rFonts w:ascii="Times New Roman" w:hAnsi="Times New Roman"/>
          <w:sz w:val="24"/>
          <w:szCs w:val="24"/>
        </w:rPr>
        <w:t>discovery and learning, through the power of</w:t>
      </w:r>
      <w:r>
        <w:rPr>
          <w:rFonts w:ascii="Times New Roman" w:hAnsi="Times New Roman"/>
          <w:sz w:val="24"/>
          <w:szCs w:val="24"/>
        </w:rPr>
        <w:t xml:space="preserve"> </w:t>
      </w:r>
      <w:r w:rsidRPr="00CF0823">
        <w:rPr>
          <w:rFonts w:ascii="Times New Roman" w:hAnsi="Times New Roman"/>
          <w:sz w:val="24"/>
          <w:szCs w:val="24"/>
        </w:rPr>
        <w:t>play.</w:t>
      </w:r>
      <w:r>
        <w:rPr>
          <w:rFonts w:ascii="Times New Roman" w:hAnsi="Times New Roman"/>
          <w:sz w:val="24"/>
          <w:szCs w:val="24"/>
        </w:rPr>
        <w:t xml:space="preserve">” </w:t>
      </w:r>
    </w:p>
    <w:p w14:paraId="0E8628A5" w14:textId="77777777" w:rsidR="0009794D" w:rsidRDefault="0009794D" w:rsidP="00A86FBD">
      <w:pPr>
        <w:spacing w:after="0" w:line="240" w:lineRule="auto"/>
        <w:contextualSpacing/>
        <w:rPr>
          <w:rFonts w:ascii="Times New Roman" w:hAnsi="Times New Roman"/>
          <w:sz w:val="24"/>
          <w:szCs w:val="24"/>
        </w:rPr>
      </w:pPr>
    </w:p>
    <w:p w14:paraId="4BD201EE" w14:textId="77777777" w:rsidR="00CF0823" w:rsidRDefault="00CF0823" w:rsidP="00A86FBD">
      <w:pPr>
        <w:spacing w:after="0" w:line="240" w:lineRule="auto"/>
        <w:contextualSpacing/>
        <w:rPr>
          <w:rFonts w:ascii="Times New Roman" w:hAnsi="Times New Roman"/>
          <w:sz w:val="24"/>
          <w:szCs w:val="24"/>
        </w:rPr>
      </w:pPr>
      <w:r>
        <w:rPr>
          <w:rFonts w:ascii="Times New Roman" w:hAnsi="Times New Roman"/>
          <w:sz w:val="24"/>
          <w:szCs w:val="24"/>
        </w:rPr>
        <w:t>Family Free Days will include three two-and-a-half hour sessions per day to maximize attendance, visitor experience and impact; extended after-school and after-work hours designed to reach 1,800 guests each day; themed content, such as literacy, STEM, healthy living, social and emotional skills, etc., presented in a festival-like atmosphere; full access to the Museum</w:t>
      </w:r>
      <w:r w:rsidR="00791413">
        <w:rPr>
          <w:rFonts w:ascii="Times New Roman" w:hAnsi="Times New Roman"/>
          <w:sz w:val="24"/>
          <w:szCs w:val="24"/>
        </w:rPr>
        <w:t>;</w:t>
      </w:r>
      <w:r>
        <w:rPr>
          <w:rFonts w:ascii="Times New Roman" w:hAnsi="Times New Roman"/>
          <w:sz w:val="24"/>
          <w:szCs w:val="24"/>
        </w:rPr>
        <w:t xml:space="preserve"> and more. </w:t>
      </w:r>
    </w:p>
    <w:p w14:paraId="17FB5C87" w14:textId="21195D38" w:rsidR="009A325B" w:rsidRDefault="009A325B" w:rsidP="00CF0823">
      <w:pPr>
        <w:spacing w:after="0" w:line="240" w:lineRule="auto"/>
        <w:contextualSpacing/>
        <w:rPr>
          <w:rFonts w:ascii="Times New Roman" w:hAnsi="Times New Roman"/>
          <w:sz w:val="24"/>
          <w:szCs w:val="24"/>
        </w:rPr>
      </w:pPr>
    </w:p>
    <w:p w14:paraId="6519ED55" w14:textId="684A109B" w:rsidR="009A325B" w:rsidRDefault="009A325B" w:rsidP="00CF0823">
      <w:pPr>
        <w:spacing w:after="0" w:line="240" w:lineRule="auto"/>
        <w:contextualSpacing/>
        <w:rPr>
          <w:rFonts w:ascii="Times New Roman" w:hAnsi="Times New Roman"/>
          <w:sz w:val="24"/>
          <w:szCs w:val="24"/>
        </w:rPr>
      </w:pPr>
      <w:r>
        <w:rPr>
          <w:rFonts w:ascii="Times New Roman" w:hAnsi="Times New Roman"/>
          <w:sz w:val="24"/>
          <w:szCs w:val="24"/>
        </w:rPr>
        <w:t>“This new series of Family Free Days offers a great opportunity for thousands of visitors to come out and enjoy the Children Museum of Atlanta’s fun programs and interactive exhibits for free,” said Eddie Meyers, PNC regional president for Georgia. “By making quality early learning programs accessible to all families, regardless of income, the museum is extending the tremendous benefits of learning through play to our entire community.”</w:t>
      </w:r>
    </w:p>
    <w:p w14:paraId="4AFBF08D" w14:textId="77777777" w:rsidR="002E1AB1" w:rsidRDefault="002E1AB1" w:rsidP="00CF0823">
      <w:pPr>
        <w:spacing w:after="0" w:line="240" w:lineRule="auto"/>
        <w:contextualSpacing/>
        <w:rPr>
          <w:rFonts w:ascii="Times New Roman" w:hAnsi="Times New Roman"/>
          <w:sz w:val="24"/>
          <w:szCs w:val="24"/>
        </w:rPr>
      </w:pPr>
    </w:p>
    <w:p w14:paraId="3E4836AD" w14:textId="53F07411" w:rsidR="00CF0823" w:rsidRDefault="002E1AB1" w:rsidP="00CF0823">
      <w:pPr>
        <w:spacing w:after="0" w:line="240" w:lineRule="auto"/>
        <w:contextualSpacing/>
        <w:rPr>
          <w:rFonts w:ascii="Times New Roman" w:hAnsi="Times New Roman"/>
          <w:sz w:val="24"/>
          <w:szCs w:val="24"/>
        </w:rPr>
      </w:pPr>
      <w:r w:rsidRPr="008618C9">
        <w:rPr>
          <w:rFonts w:ascii="Times New Roman" w:hAnsi="Times New Roman"/>
          <w:sz w:val="24"/>
          <w:szCs w:val="24"/>
        </w:rPr>
        <w:t xml:space="preserve">Family Free Days will begin </w:t>
      </w:r>
      <w:r w:rsidR="00174D0B">
        <w:rPr>
          <w:rFonts w:ascii="Times New Roman" w:hAnsi="Times New Roman"/>
          <w:sz w:val="24"/>
          <w:szCs w:val="24"/>
        </w:rPr>
        <w:t xml:space="preserve">in February </w:t>
      </w:r>
      <w:r w:rsidRPr="008618C9">
        <w:rPr>
          <w:rFonts w:ascii="Times New Roman" w:hAnsi="Times New Roman"/>
          <w:sz w:val="24"/>
          <w:szCs w:val="24"/>
        </w:rPr>
        <w:t xml:space="preserve">2019 and will take place </w:t>
      </w:r>
      <w:r w:rsidR="00680BFC" w:rsidRPr="008618C9">
        <w:rPr>
          <w:rFonts w:ascii="Times New Roman" w:hAnsi="Times New Roman"/>
          <w:sz w:val="24"/>
          <w:szCs w:val="24"/>
        </w:rPr>
        <w:t>in</w:t>
      </w:r>
      <w:r w:rsidR="00337262">
        <w:rPr>
          <w:rFonts w:ascii="Times New Roman" w:hAnsi="Times New Roman"/>
          <w:sz w:val="24"/>
          <w:szCs w:val="24"/>
        </w:rPr>
        <w:t xml:space="preserve"> the spring, summer and fall</w:t>
      </w:r>
      <w:r w:rsidR="00680BFC" w:rsidRPr="008618C9">
        <w:rPr>
          <w:rFonts w:ascii="Times New Roman" w:hAnsi="Times New Roman"/>
          <w:sz w:val="24"/>
          <w:szCs w:val="24"/>
        </w:rPr>
        <w:t xml:space="preserve">. </w:t>
      </w:r>
      <w:r w:rsidR="00CF0823" w:rsidRPr="008618C9">
        <w:rPr>
          <w:rFonts w:ascii="Times New Roman" w:hAnsi="Times New Roman"/>
          <w:sz w:val="24"/>
          <w:szCs w:val="24"/>
        </w:rPr>
        <w:t xml:space="preserve">For </w:t>
      </w:r>
      <w:bookmarkStart w:id="0" w:name="_GoBack"/>
      <w:bookmarkEnd w:id="0"/>
      <w:r w:rsidR="00B728D7">
        <w:rPr>
          <w:rFonts w:ascii="Times New Roman" w:hAnsi="Times New Roman"/>
          <w:sz w:val="24"/>
          <w:szCs w:val="24"/>
        </w:rPr>
        <w:t>more information</w:t>
      </w:r>
      <w:r w:rsidR="00CF0823" w:rsidRPr="008618C9">
        <w:rPr>
          <w:rFonts w:ascii="Times New Roman" w:hAnsi="Times New Roman"/>
          <w:sz w:val="24"/>
          <w:szCs w:val="24"/>
        </w:rPr>
        <w:t xml:space="preserve"> or </w:t>
      </w:r>
      <w:r w:rsidR="00E024C5" w:rsidRPr="008618C9">
        <w:rPr>
          <w:rFonts w:ascii="Times New Roman" w:hAnsi="Times New Roman"/>
          <w:sz w:val="24"/>
          <w:szCs w:val="24"/>
        </w:rPr>
        <w:t>to register</w:t>
      </w:r>
      <w:r w:rsidR="00CF0823" w:rsidRPr="008618C9">
        <w:rPr>
          <w:rFonts w:ascii="Times New Roman" w:hAnsi="Times New Roman"/>
          <w:sz w:val="24"/>
          <w:szCs w:val="24"/>
        </w:rPr>
        <w:t xml:space="preserve">, please visit </w:t>
      </w:r>
      <w:hyperlink r:id="rId8" w:history="1">
        <w:r w:rsidR="00CF0823" w:rsidRPr="008618C9">
          <w:rPr>
            <w:rStyle w:val="Hyperlink"/>
            <w:rFonts w:ascii="Times New Roman" w:hAnsi="Times New Roman"/>
            <w:sz w:val="24"/>
            <w:szCs w:val="24"/>
          </w:rPr>
          <w:t>childrensmuseumatlanta.org</w:t>
        </w:r>
      </w:hyperlink>
      <w:r w:rsidR="00CF0823" w:rsidRPr="008618C9">
        <w:rPr>
          <w:rFonts w:ascii="Times New Roman" w:hAnsi="Times New Roman"/>
          <w:sz w:val="24"/>
          <w:szCs w:val="24"/>
        </w:rPr>
        <w:t>.</w:t>
      </w:r>
      <w:r w:rsidR="00CF0823">
        <w:rPr>
          <w:rFonts w:ascii="Times New Roman" w:hAnsi="Times New Roman"/>
          <w:sz w:val="24"/>
          <w:szCs w:val="24"/>
        </w:rPr>
        <w:t xml:space="preserve"> </w:t>
      </w:r>
    </w:p>
    <w:p w14:paraId="73666DE6" w14:textId="77777777" w:rsidR="002C5513" w:rsidRDefault="002C5513" w:rsidP="00A86FBD">
      <w:pPr>
        <w:spacing w:after="0" w:line="240" w:lineRule="auto"/>
        <w:contextualSpacing/>
        <w:rPr>
          <w:rFonts w:ascii="Times New Roman" w:hAnsi="Times New Roman"/>
          <w:sz w:val="24"/>
          <w:szCs w:val="24"/>
        </w:rPr>
      </w:pPr>
    </w:p>
    <w:p w14:paraId="3B9315B4" w14:textId="77777777" w:rsidR="00750373" w:rsidRPr="003902F6" w:rsidRDefault="00750373" w:rsidP="00750373">
      <w:pPr>
        <w:spacing w:after="0" w:line="240" w:lineRule="auto"/>
        <w:contextualSpacing/>
        <w:rPr>
          <w:rFonts w:ascii="Times New Roman" w:hAnsi="Times New Roman"/>
          <w:b/>
          <w:bCs/>
          <w:sz w:val="24"/>
          <w:szCs w:val="24"/>
          <w:u w:val="single"/>
        </w:rPr>
      </w:pPr>
      <w:r w:rsidRPr="003902F6">
        <w:rPr>
          <w:rFonts w:ascii="Times New Roman" w:hAnsi="Times New Roman"/>
          <w:b/>
          <w:bCs/>
          <w:sz w:val="24"/>
          <w:szCs w:val="24"/>
          <w:u w:val="single"/>
        </w:rPr>
        <w:t>About Children’s Museum of Atlanta:</w:t>
      </w:r>
    </w:p>
    <w:p w14:paraId="14B46BB1" w14:textId="77777777" w:rsidR="00750373" w:rsidRDefault="00750373" w:rsidP="00750373">
      <w:pPr>
        <w:spacing w:after="0" w:line="240" w:lineRule="auto"/>
        <w:contextualSpacing/>
        <w:rPr>
          <w:rFonts w:ascii="Times New Roman" w:hAnsi="Times New Roman"/>
          <w:sz w:val="24"/>
          <w:szCs w:val="24"/>
        </w:rPr>
      </w:pPr>
      <w:r w:rsidRPr="003902F6">
        <w:rPr>
          <w:rFonts w:ascii="Times New Roman" w:hAnsi="Times New Roman"/>
          <w:sz w:val="24"/>
          <w:szCs w:val="24"/>
        </w:rPr>
        <w:t xml:space="preserve">Children’s Museum of Atlanta is the only educational venue of its kind in Atlanta, presenting educational programs and exhibits designed for young children ages 0-8.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w:t>
      </w:r>
      <w:r w:rsidRPr="003902F6">
        <w:rPr>
          <w:rFonts w:ascii="Times New Roman" w:hAnsi="Times New Roman"/>
          <w:sz w:val="24"/>
          <w:szCs w:val="24"/>
        </w:rPr>
        <w:lastRenderedPageBreak/>
        <w:t>private events.</w:t>
      </w:r>
      <w:r w:rsidRPr="003902F6">
        <w:rPr>
          <w:rFonts w:ascii="Times New Roman" w:hAnsi="Times New Roman"/>
          <w:b/>
          <w:bCs/>
          <w:sz w:val="24"/>
          <w:szCs w:val="24"/>
        </w:rPr>
        <w:t xml:space="preserve"> </w:t>
      </w:r>
      <w:r w:rsidRPr="003902F6">
        <w:rPr>
          <w:rFonts w:ascii="Times New Roman" w:hAnsi="Times New Roman"/>
          <w:sz w:val="24"/>
          <w:szCs w:val="24"/>
        </w:rPr>
        <w:t xml:space="preserve">For more information or to support Children's Museum of Atlanta, visit </w:t>
      </w:r>
      <w:hyperlink r:id="rId9" w:history="1">
        <w:r w:rsidRPr="003902F6">
          <w:rPr>
            <w:rStyle w:val="Hyperlink"/>
            <w:rFonts w:ascii="Times New Roman" w:hAnsi="Times New Roman"/>
            <w:sz w:val="24"/>
            <w:szCs w:val="24"/>
          </w:rPr>
          <w:t>childrensmuseumatlanta.org</w:t>
        </w:r>
      </w:hyperlink>
      <w:r w:rsidRPr="003902F6">
        <w:rPr>
          <w:rFonts w:ascii="Times New Roman" w:hAnsi="Times New Roman"/>
          <w:sz w:val="24"/>
          <w:szCs w:val="24"/>
        </w:rPr>
        <w:t xml:space="preserve"> or call 404.659.KIDS [5437].  </w:t>
      </w:r>
    </w:p>
    <w:p w14:paraId="68941BD9" w14:textId="77777777" w:rsidR="00CC5634" w:rsidRDefault="00CC5634" w:rsidP="00750373">
      <w:pPr>
        <w:spacing w:after="0" w:line="240" w:lineRule="auto"/>
        <w:contextualSpacing/>
        <w:rPr>
          <w:rFonts w:ascii="Times New Roman" w:hAnsi="Times New Roman"/>
          <w:sz w:val="24"/>
          <w:szCs w:val="24"/>
        </w:rPr>
      </w:pPr>
    </w:p>
    <w:p w14:paraId="79E5D821" w14:textId="60FA7205" w:rsidR="009A325B" w:rsidRDefault="009A325B" w:rsidP="009A325B">
      <w:pPr>
        <w:autoSpaceDE w:val="0"/>
        <w:autoSpaceDN w:val="0"/>
        <w:adjustRightInd w:val="0"/>
        <w:spacing w:after="0" w:line="240" w:lineRule="auto"/>
        <w:contextualSpacing/>
        <w:rPr>
          <w:rFonts w:ascii="Times New Roman" w:hAnsi="Times New Roman"/>
          <w:b/>
          <w:sz w:val="24"/>
          <w:szCs w:val="24"/>
          <w:u w:val="single"/>
        </w:rPr>
      </w:pPr>
      <w:r>
        <w:rPr>
          <w:rFonts w:ascii="Times New Roman" w:hAnsi="Times New Roman"/>
          <w:b/>
          <w:sz w:val="24"/>
          <w:szCs w:val="24"/>
          <w:u w:val="single"/>
        </w:rPr>
        <w:t>About PNC Foundation:</w:t>
      </w:r>
    </w:p>
    <w:p w14:paraId="01A17309" w14:textId="77777777" w:rsidR="009A325B" w:rsidRPr="009A325B" w:rsidRDefault="009A325B" w:rsidP="009A325B">
      <w:pPr>
        <w:autoSpaceDE w:val="0"/>
        <w:autoSpaceDN w:val="0"/>
        <w:adjustRightInd w:val="0"/>
        <w:spacing w:after="0" w:line="240" w:lineRule="auto"/>
        <w:contextualSpacing/>
        <w:rPr>
          <w:rFonts w:ascii="Times New Roman" w:hAnsi="Times New Roman"/>
          <w:sz w:val="24"/>
          <w:szCs w:val="24"/>
        </w:rPr>
      </w:pPr>
      <w:r w:rsidRPr="009A325B">
        <w:rPr>
          <w:rFonts w:ascii="Times New Roman" w:hAnsi="Times New Roman"/>
          <w:sz w:val="24"/>
          <w:szCs w:val="24"/>
        </w:rPr>
        <w:t>The PNC Foundation, which receives its principal funding from The PNC Financial Services Group (www.pnc.com), actively supports organizations that provide services for the benefit of communities in which it has a significant presence. The foundation focuses its philanthropic mission on early childhood education and community and economic development, which includes the arts and culture. Through Grow Up Great, its signature cause that began in 2004, PNC has created a bilingual $350 million, multi-year initiative to help prepare children from birth to age 5 for success in school and life.</w:t>
      </w:r>
    </w:p>
    <w:p w14:paraId="5BAB07CD" w14:textId="77777777" w:rsidR="00CC5634" w:rsidRDefault="00CC5634" w:rsidP="00CC5634">
      <w:pPr>
        <w:autoSpaceDE w:val="0"/>
        <w:autoSpaceDN w:val="0"/>
        <w:adjustRightInd w:val="0"/>
        <w:spacing w:after="0" w:line="240" w:lineRule="auto"/>
        <w:contextualSpacing/>
        <w:rPr>
          <w:rFonts w:ascii="Times New Roman" w:hAnsi="Times New Roman"/>
          <w:b/>
          <w:bCs/>
          <w:color w:val="000000"/>
          <w:sz w:val="24"/>
          <w:szCs w:val="24"/>
          <w:u w:val="single"/>
        </w:rPr>
      </w:pPr>
    </w:p>
    <w:p w14:paraId="48D26425" w14:textId="295B0905" w:rsidR="007A02B4" w:rsidRDefault="007A02B4" w:rsidP="007A02B4">
      <w:pPr>
        <w:spacing w:after="0" w:line="240" w:lineRule="auto"/>
        <w:rPr>
          <w:rFonts w:ascii="Times New Roman" w:eastAsia="Times New Roman" w:hAnsi="Times New Roman"/>
          <w:sz w:val="24"/>
          <w:szCs w:val="24"/>
        </w:rPr>
      </w:pPr>
      <w:r w:rsidRPr="007A02B4">
        <w:rPr>
          <w:rFonts w:ascii="Times New Roman" w:eastAsia="Times New Roman" w:hAnsi="Times New Roman"/>
          <w:b/>
          <w:sz w:val="24"/>
          <w:szCs w:val="24"/>
          <w:u w:val="single"/>
        </w:rPr>
        <w:t>About The Coca-Cola Foundation</w:t>
      </w:r>
      <w:r w:rsidRPr="007A02B4">
        <w:rPr>
          <w:rFonts w:ascii="Times New Roman" w:eastAsia="Times New Roman" w:hAnsi="Times New Roman"/>
          <w:b/>
          <w:sz w:val="24"/>
          <w:szCs w:val="24"/>
          <w:u w:val="single"/>
        </w:rPr>
        <w:br/>
      </w:r>
      <w:r w:rsidRPr="007A02B4">
        <w:rPr>
          <w:rFonts w:ascii="Times New Roman" w:eastAsia="Times New Roman" w:hAnsi="Times New Roman"/>
          <w:sz w:val="24"/>
          <w:szCs w:val="24"/>
        </w:rPr>
        <w:t>The Coca-Cola Foundation is the global philanthropic arm of The Coca-Cola Company. Since its inception in 1984, the Foundation has awarded more than $1 billion in grants to support sustainable community initiatives, including protecting the environment, empowering women and enhancing communities to thrive. For more information about The Coca-Cola Foundation, please visit </w:t>
      </w:r>
      <w:hyperlink r:id="rId10" w:history="1">
        <w:r w:rsidRPr="007A02B4">
          <w:rPr>
            <w:rStyle w:val="Hyperlink"/>
            <w:rFonts w:ascii="Times New Roman" w:eastAsia="Times New Roman" w:hAnsi="Times New Roman"/>
            <w:color w:val="800080"/>
            <w:sz w:val="24"/>
            <w:szCs w:val="24"/>
          </w:rPr>
          <w:t>www.coca-colagivingback.com</w:t>
        </w:r>
      </w:hyperlink>
      <w:r w:rsidRPr="007A02B4">
        <w:rPr>
          <w:rFonts w:ascii="Times New Roman" w:eastAsia="Times New Roman" w:hAnsi="Times New Roman"/>
          <w:sz w:val="24"/>
          <w:szCs w:val="24"/>
        </w:rPr>
        <w:t>.</w:t>
      </w:r>
    </w:p>
    <w:p w14:paraId="2475C6AE" w14:textId="5553CE16" w:rsidR="006E5A54" w:rsidRDefault="006E5A54" w:rsidP="007A02B4">
      <w:pPr>
        <w:spacing w:after="0" w:line="240" w:lineRule="auto"/>
        <w:rPr>
          <w:rFonts w:ascii="Times New Roman" w:eastAsia="Times New Roman" w:hAnsi="Times New Roman"/>
          <w:sz w:val="24"/>
          <w:szCs w:val="24"/>
        </w:rPr>
      </w:pPr>
    </w:p>
    <w:p w14:paraId="07B5CEE7" w14:textId="77777777" w:rsidR="006E5A54" w:rsidRPr="006E5A54" w:rsidRDefault="006E5A54" w:rsidP="006E5A54">
      <w:pPr>
        <w:spacing w:after="0" w:line="240" w:lineRule="auto"/>
        <w:rPr>
          <w:rFonts w:ascii="Times New Roman" w:eastAsia="Times New Roman" w:hAnsi="Times New Roman"/>
          <w:b/>
          <w:sz w:val="24"/>
          <w:szCs w:val="24"/>
          <w:u w:val="single"/>
        </w:rPr>
      </w:pPr>
      <w:r w:rsidRPr="006E5A54">
        <w:rPr>
          <w:rFonts w:ascii="Times New Roman" w:eastAsia="Times New Roman" w:hAnsi="Times New Roman"/>
          <w:b/>
          <w:sz w:val="24"/>
          <w:szCs w:val="24"/>
          <w:u w:val="single"/>
        </w:rPr>
        <w:t>About CareSource</w:t>
      </w:r>
    </w:p>
    <w:p w14:paraId="0B1609C5" w14:textId="64CF1B07" w:rsidR="006E5A54" w:rsidRDefault="006E5A54" w:rsidP="006E5A54">
      <w:pPr>
        <w:spacing w:after="0" w:line="240" w:lineRule="auto"/>
        <w:rPr>
          <w:rFonts w:ascii="Times New Roman" w:eastAsia="Times New Roman" w:hAnsi="Times New Roman"/>
          <w:sz w:val="24"/>
          <w:szCs w:val="24"/>
        </w:rPr>
      </w:pPr>
      <w:r w:rsidRPr="006E5A54">
        <w:rPr>
          <w:rFonts w:ascii="Times New Roman" w:eastAsia="Times New Roman" w:hAnsi="Times New Roman"/>
          <w:sz w:val="24"/>
          <w:szCs w:val="24"/>
        </w:rPr>
        <w:t>CareSource is a nonprofit, multistate health plan recognized as a national leader in managed care. Founded in 1989, CareSource administers one of the nation’s largest Medicaid managed care plans and offers a lifetime of access to care through health insurance, including Medicaid, Health Insurance Marketplace, Medicare Advantage and dual-eligible programs. Headquartered in Dayton, Ohio, CareSource serves nearly 2 million members in Georgia, Indiana, Kentucky, Ohio and West Virginia. CareSource understands the challenges consumers face navigating the health system and is transforming health care with industry-leading programs that improve the health and well-being of our members. For more, visit caresource.com, follow @</w:t>
      </w:r>
      <w:proofErr w:type="spellStart"/>
      <w:r w:rsidRPr="006E5A54">
        <w:rPr>
          <w:rFonts w:ascii="Times New Roman" w:eastAsia="Times New Roman" w:hAnsi="Times New Roman"/>
          <w:sz w:val="24"/>
          <w:szCs w:val="24"/>
        </w:rPr>
        <w:t>caresource</w:t>
      </w:r>
      <w:proofErr w:type="spellEnd"/>
      <w:r w:rsidRPr="006E5A54">
        <w:rPr>
          <w:rFonts w:ascii="Times New Roman" w:eastAsia="Times New Roman" w:hAnsi="Times New Roman"/>
          <w:sz w:val="24"/>
          <w:szCs w:val="24"/>
        </w:rPr>
        <w:t xml:space="preserve"> on Twitter, or like CareSource on Facebook.</w:t>
      </w:r>
    </w:p>
    <w:p w14:paraId="217330B6" w14:textId="77777777" w:rsidR="007A02B4" w:rsidRPr="007A02B4" w:rsidRDefault="007A02B4" w:rsidP="007A02B4">
      <w:pPr>
        <w:spacing w:after="0" w:line="240" w:lineRule="auto"/>
        <w:rPr>
          <w:rFonts w:ascii="Times New Roman" w:eastAsia="Times New Roman" w:hAnsi="Times New Roman"/>
          <w:sz w:val="24"/>
          <w:szCs w:val="24"/>
        </w:rPr>
      </w:pPr>
    </w:p>
    <w:p w14:paraId="6020EA03" w14:textId="4A58BB3A" w:rsidR="00AB00E4" w:rsidRPr="00A86FBD" w:rsidRDefault="007A02B4" w:rsidP="007A02B4">
      <w:pPr>
        <w:spacing w:after="0" w:line="240" w:lineRule="auto"/>
        <w:contextualSpacing/>
        <w:jc w:val="center"/>
        <w:rPr>
          <w:rFonts w:ascii="Times New Roman" w:hAnsi="Times New Roman"/>
          <w:sz w:val="24"/>
          <w:szCs w:val="24"/>
        </w:rPr>
      </w:pPr>
      <w:r w:rsidRPr="00A86FBD">
        <w:rPr>
          <w:rFonts w:ascii="Times New Roman" w:hAnsi="Times New Roman"/>
          <w:sz w:val="24"/>
          <w:szCs w:val="24"/>
        </w:rPr>
        <w:t xml:space="preserve"> </w:t>
      </w:r>
      <w:r w:rsidR="00AB00E4" w:rsidRPr="00A86FBD">
        <w:rPr>
          <w:rFonts w:ascii="Times New Roman" w:hAnsi="Times New Roman"/>
          <w:sz w:val="24"/>
          <w:szCs w:val="24"/>
        </w:rPr>
        <w:t>###</w:t>
      </w:r>
    </w:p>
    <w:p w14:paraId="69BE5093" w14:textId="77777777" w:rsidR="00AB00E4" w:rsidRPr="00A86FBD" w:rsidRDefault="00AB00E4" w:rsidP="00A86FBD">
      <w:pPr>
        <w:spacing w:after="0" w:line="240" w:lineRule="auto"/>
        <w:contextualSpacing/>
        <w:rPr>
          <w:rFonts w:ascii="Times New Roman" w:hAnsi="Times New Roman"/>
          <w:sz w:val="24"/>
          <w:szCs w:val="24"/>
        </w:rPr>
      </w:pPr>
    </w:p>
    <w:sectPr w:rsidR="00AB00E4" w:rsidRPr="00A86FBD" w:rsidSect="00A86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A30"/>
    <w:multiLevelType w:val="multilevel"/>
    <w:tmpl w:val="C1FEB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E4"/>
    <w:rsid w:val="000228ED"/>
    <w:rsid w:val="00025EC6"/>
    <w:rsid w:val="000962FF"/>
    <w:rsid w:val="0009794D"/>
    <w:rsid w:val="00097D52"/>
    <w:rsid w:val="000A348C"/>
    <w:rsid w:val="000B4EDE"/>
    <w:rsid w:val="000C0EA3"/>
    <w:rsid w:val="000D05FF"/>
    <w:rsid w:val="000E5236"/>
    <w:rsid w:val="000E66FC"/>
    <w:rsid w:val="00114CF2"/>
    <w:rsid w:val="00120778"/>
    <w:rsid w:val="001400C8"/>
    <w:rsid w:val="00145212"/>
    <w:rsid w:val="00150B07"/>
    <w:rsid w:val="00174D0B"/>
    <w:rsid w:val="001809A0"/>
    <w:rsid w:val="00195B60"/>
    <w:rsid w:val="001963FB"/>
    <w:rsid w:val="001A23EA"/>
    <w:rsid w:val="001A3A9D"/>
    <w:rsid w:val="001A43F7"/>
    <w:rsid w:val="001B35C0"/>
    <w:rsid w:val="001D69D9"/>
    <w:rsid w:val="001F5452"/>
    <w:rsid w:val="00216DB2"/>
    <w:rsid w:val="00236096"/>
    <w:rsid w:val="002872A6"/>
    <w:rsid w:val="002879D8"/>
    <w:rsid w:val="00294379"/>
    <w:rsid w:val="002C5513"/>
    <w:rsid w:val="002E0ED3"/>
    <w:rsid w:val="002E1AB1"/>
    <w:rsid w:val="002E56C9"/>
    <w:rsid w:val="00322A1E"/>
    <w:rsid w:val="00337262"/>
    <w:rsid w:val="00347553"/>
    <w:rsid w:val="00370871"/>
    <w:rsid w:val="003B619C"/>
    <w:rsid w:val="003D5444"/>
    <w:rsid w:val="003F5E57"/>
    <w:rsid w:val="00404585"/>
    <w:rsid w:val="00407FB3"/>
    <w:rsid w:val="00414A53"/>
    <w:rsid w:val="0041662B"/>
    <w:rsid w:val="00427930"/>
    <w:rsid w:val="00461D7A"/>
    <w:rsid w:val="0047594D"/>
    <w:rsid w:val="0049060B"/>
    <w:rsid w:val="004A1A01"/>
    <w:rsid w:val="004B08CF"/>
    <w:rsid w:val="004B5FEA"/>
    <w:rsid w:val="004B778A"/>
    <w:rsid w:val="004D66E7"/>
    <w:rsid w:val="004E4BCA"/>
    <w:rsid w:val="004F1982"/>
    <w:rsid w:val="00503CA7"/>
    <w:rsid w:val="00515C28"/>
    <w:rsid w:val="00526F07"/>
    <w:rsid w:val="00540250"/>
    <w:rsid w:val="00543EC3"/>
    <w:rsid w:val="00583F38"/>
    <w:rsid w:val="005A0548"/>
    <w:rsid w:val="005A48B2"/>
    <w:rsid w:val="005C392C"/>
    <w:rsid w:val="005E501E"/>
    <w:rsid w:val="00631468"/>
    <w:rsid w:val="00632373"/>
    <w:rsid w:val="00644665"/>
    <w:rsid w:val="0065512A"/>
    <w:rsid w:val="0066263A"/>
    <w:rsid w:val="006661FF"/>
    <w:rsid w:val="00667744"/>
    <w:rsid w:val="00676736"/>
    <w:rsid w:val="00680BFC"/>
    <w:rsid w:val="00685286"/>
    <w:rsid w:val="006B2875"/>
    <w:rsid w:val="006C109E"/>
    <w:rsid w:val="006C1382"/>
    <w:rsid w:val="006D0F1E"/>
    <w:rsid w:val="006D5FC0"/>
    <w:rsid w:val="006E5A54"/>
    <w:rsid w:val="006F5785"/>
    <w:rsid w:val="0072428E"/>
    <w:rsid w:val="00750373"/>
    <w:rsid w:val="0078019C"/>
    <w:rsid w:val="00791413"/>
    <w:rsid w:val="007A02B4"/>
    <w:rsid w:val="007D659E"/>
    <w:rsid w:val="007E5F4E"/>
    <w:rsid w:val="007F5607"/>
    <w:rsid w:val="00802675"/>
    <w:rsid w:val="00810CE3"/>
    <w:rsid w:val="00831C7B"/>
    <w:rsid w:val="008506B3"/>
    <w:rsid w:val="008618C9"/>
    <w:rsid w:val="008875E4"/>
    <w:rsid w:val="008958B8"/>
    <w:rsid w:val="008A1F05"/>
    <w:rsid w:val="008D386F"/>
    <w:rsid w:val="008E24A3"/>
    <w:rsid w:val="009131E5"/>
    <w:rsid w:val="009205FF"/>
    <w:rsid w:val="00925A19"/>
    <w:rsid w:val="00933DAE"/>
    <w:rsid w:val="00974556"/>
    <w:rsid w:val="00993A80"/>
    <w:rsid w:val="00995CDF"/>
    <w:rsid w:val="00995F93"/>
    <w:rsid w:val="009A0973"/>
    <w:rsid w:val="009A325B"/>
    <w:rsid w:val="009B28EE"/>
    <w:rsid w:val="009B57A5"/>
    <w:rsid w:val="009D4D77"/>
    <w:rsid w:val="009F6174"/>
    <w:rsid w:val="009F7041"/>
    <w:rsid w:val="00A04CFD"/>
    <w:rsid w:val="00A2742F"/>
    <w:rsid w:val="00A3788C"/>
    <w:rsid w:val="00A44628"/>
    <w:rsid w:val="00A71263"/>
    <w:rsid w:val="00A840B0"/>
    <w:rsid w:val="00A86FBD"/>
    <w:rsid w:val="00A949B9"/>
    <w:rsid w:val="00A9623D"/>
    <w:rsid w:val="00AB00E4"/>
    <w:rsid w:val="00AD05A2"/>
    <w:rsid w:val="00AE06C6"/>
    <w:rsid w:val="00AE6867"/>
    <w:rsid w:val="00B11F00"/>
    <w:rsid w:val="00B13A57"/>
    <w:rsid w:val="00B13E11"/>
    <w:rsid w:val="00B51014"/>
    <w:rsid w:val="00B728D7"/>
    <w:rsid w:val="00B81625"/>
    <w:rsid w:val="00BB1429"/>
    <w:rsid w:val="00BD5214"/>
    <w:rsid w:val="00BE0666"/>
    <w:rsid w:val="00BE321A"/>
    <w:rsid w:val="00BF304A"/>
    <w:rsid w:val="00C151F0"/>
    <w:rsid w:val="00C20921"/>
    <w:rsid w:val="00C32BD8"/>
    <w:rsid w:val="00C36A6E"/>
    <w:rsid w:val="00C40C5B"/>
    <w:rsid w:val="00C473BB"/>
    <w:rsid w:val="00C91589"/>
    <w:rsid w:val="00CB10CE"/>
    <w:rsid w:val="00CB1C91"/>
    <w:rsid w:val="00CC403D"/>
    <w:rsid w:val="00CC5634"/>
    <w:rsid w:val="00CF05B1"/>
    <w:rsid w:val="00CF0823"/>
    <w:rsid w:val="00CF4383"/>
    <w:rsid w:val="00D14A0C"/>
    <w:rsid w:val="00D1626E"/>
    <w:rsid w:val="00D31578"/>
    <w:rsid w:val="00D351DA"/>
    <w:rsid w:val="00D4333A"/>
    <w:rsid w:val="00D52960"/>
    <w:rsid w:val="00D740D8"/>
    <w:rsid w:val="00DA05CA"/>
    <w:rsid w:val="00DA12CA"/>
    <w:rsid w:val="00DA1B5F"/>
    <w:rsid w:val="00DC7DD2"/>
    <w:rsid w:val="00DD21D7"/>
    <w:rsid w:val="00DF2C0D"/>
    <w:rsid w:val="00E024C5"/>
    <w:rsid w:val="00E0257D"/>
    <w:rsid w:val="00E10B1F"/>
    <w:rsid w:val="00E2157E"/>
    <w:rsid w:val="00E25C81"/>
    <w:rsid w:val="00E3076B"/>
    <w:rsid w:val="00E34307"/>
    <w:rsid w:val="00E56B06"/>
    <w:rsid w:val="00E622E1"/>
    <w:rsid w:val="00E70110"/>
    <w:rsid w:val="00E71F9B"/>
    <w:rsid w:val="00E877CC"/>
    <w:rsid w:val="00E967BD"/>
    <w:rsid w:val="00EB3692"/>
    <w:rsid w:val="00EB58FF"/>
    <w:rsid w:val="00F26727"/>
    <w:rsid w:val="00F451D3"/>
    <w:rsid w:val="00F601A2"/>
    <w:rsid w:val="00F60704"/>
    <w:rsid w:val="00F65A32"/>
    <w:rsid w:val="00FB0ACE"/>
    <w:rsid w:val="00FB6996"/>
    <w:rsid w:val="00FF13E7"/>
    <w:rsid w:val="00FF2B4B"/>
    <w:rsid w:val="00FF62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031F"/>
  <w15:docId w15:val="{22C9AF4D-434C-44EC-BB70-46D86F03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 w:type="paragraph" w:styleId="Revision">
    <w:name w:val="Revision"/>
    <w:hidden/>
    <w:uiPriority w:val="99"/>
    <w:semiHidden/>
    <w:rsid w:val="009B28EE"/>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B81625"/>
    <w:rPr>
      <w:color w:val="605E5C"/>
      <w:shd w:val="clear" w:color="auto" w:fill="E1DFDD"/>
    </w:rPr>
  </w:style>
  <w:style w:type="character" w:customStyle="1" w:styleId="UnresolvedMention2">
    <w:name w:val="Unresolved Mention2"/>
    <w:basedOn w:val="DefaultParagraphFont"/>
    <w:uiPriority w:val="99"/>
    <w:semiHidden/>
    <w:unhideWhenUsed/>
    <w:rsid w:val="00CC5634"/>
    <w:rPr>
      <w:color w:val="605E5C"/>
      <w:shd w:val="clear" w:color="auto" w:fill="E1DFDD"/>
    </w:rPr>
  </w:style>
  <w:style w:type="character" w:styleId="UnresolvedMention">
    <w:name w:val="Unresolved Mention"/>
    <w:basedOn w:val="DefaultParagraphFont"/>
    <w:uiPriority w:val="99"/>
    <w:semiHidden/>
    <w:unhideWhenUsed/>
    <w:rsid w:val="00E02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879">
      <w:bodyDiv w:val="1"/>
      <w:marLeft w:val="0"/>
      <w:marRight w:val="0"/>
      <w:marTop w:val="0"/>
      <w:marBottom w:val="0"/>
      <w:divBdr>
        <w:top w:val="none" w:sz="0" w:space="0" w:color="auto"/>
        <w:left w:val="none" w:sz="0" w:space="0" w:color="auto"/>
        <w:bottom w:val="none" w:sz="0" w:space="0" w:color="auto"/>
        <w:right w:val="none" w:sz="0" w:space="0" w:color="auto"/>
      </w:divBdr>
    </w:div>
    <w:div w:id="98910450">
      <w:bodyDiv w:val="1"/>
      <w:marLeft w:val="0"/>
      <w:marRight w:val="0"/>
      <w:marTop w:val="0"/>
      <w:marBottom w:val="0"/>
      <w:divBdr>
        <w:top w:val="none" w:sz="0" w:space="0" w:color="auto"/>
        <w:left w:val="none" w:sz="0" w:space="0" w:color="auto"/>
        <w:bottom w:val="none" w:sz="0" w:space="0" w:color="auto"/>
        <w:right w:val="none" w:sz="0" w:space="0" w:color="auto"/>
      </w:divBdr>
    </w:div>
    <w:div w:id="306326202">
      <w:bodyDiv w:val="1"/>
      <w:marLeft w:val="0"/>
      <w:marRight w:val="0"/>
      <w:marTop w:val="0"/>
      <w:marBottom w:val="0"/>
      <w:divBdr>
        <w:top w:val="none" w:sz="0" w:space="0" w:color="auto"/>
        <w:left w:val="none" w:sz="0" w:space="0" w:color="auto"/>
        <w:bottom w:val="none" w:sz="0" w:space="0" w:color="auto"/>
        <w:right w:val="none" w:sz="0" w:space="0" w:color="auto"/>
      </w:divBdr>
    </w:div>
    <w:div w:id="348724935">
      <w:bodyDiv w:val="1"/>
      <w:marLeft w:val="0"/>
      <w:marRight w:val="0"/>
      <w:marTop w:val="0"/>
      <w:marBottom w:val="0"/>
      <w:divBdr>
        <w:top w:val="none" w:sz="0" w:space="0" w:color="auto"/>
        <w:left w:val="none" w:sz="0" w:space="0" w:color="auto"/>
        <w:bottom w:val="none" w:sz="0" w:space="0" w:color="auto"/>
        <w:right w:val="none" w:sz="0" w:space="0" w:color="auto"/>
      </w:divBdr>
    </w:div>
    <w:div w:id="532576479">
      <w:bodyDiv w:val="1"/>
      <w:marLeft w:val="0"/>
      <w:marRight w:val="0"/>
      <w:marTop w:val="0"/>
      <w:marBottom w:val="0"/>
      <w:divBdr>
        <w:top w:val="none" w:sz="0" w:space="0" w:color="auto"/>
        <w:left w:val="none" w:sz="0" w:space="0" w:color="auto"/>
        <w:bottom w:val="none" w:sz="0" w:space="0" w:color="auto"/>
        <w:right w:val="none" w:sz="0" w:space="0" w:color="auto"/>
      </w:divBdr>
    </w:div>
    <w:div w:id="963855058">
      <w:bodyDiv w:val="1"/>
      <w:marLeft w:val="0"/>
      <w:marRight w:val="0"/>
      <w:marTop w:val="0"/>
      <w:marBottom w:val="0"/>
      <w:divBdr>
        <w:top w:val="none" w:sz="0" w:space="0" w:color="auto"/>
        <w:left w:val="none" w:sz="0" w:space="0" w:color="auto"/>
        <w:bottom w:val="none" w:sz="0" w:space="0" w:color="auto"/>
        <w:right w:val="none" w:sz="0" w:space="0" w:color="auto"/>
      </w:divBdr>
    </w:div>
    <w:div w:id="1147354315">
      <w:bodyDiv w:val="1"/>
      <w:marLeft w:val="0"/>
      <w:marRight w:val="0"/>
      <w:marTop w:val="0"/>
      <w:marBottom w:val="0"/>
      <w:divBdr>
        <w:top w:val="none" w:sz="0" w:space="0" w:color="auto"/>
        <w:left w:val="none" w:sz="0" w:space="0" w:color="auto"/>
        <w:bottom w:val="none" w:sz="0" w:space="0" w:color="auto"/>
        <w:right w:val="none" w:sz="0" w:space="0" w:color="auto"/>
      </w:divBdr>
    </w:div>
    <w:div w:id="1395661334">
      <w:bodyDiv w:val="1"/>
      <w:marLeft w:val="0"/>
      <w:marRight w:val="0"/>
      <w:marTop w:val="0"/>
      <w:marBottom w:val="0"/>
      <w:divBdr>
        <w:top w:val="none" w:sz="0" w:space="0" w:color="auto"/>
        <w:left w:val="none" w:sz="0" w:space="0" w:color="auto"/>
        <w:bottom w:val="none" w:sz="0" w:space="0" w:color="auto"/>
        <w:right w:val="none" w:sz="0" w:space="0" w:color="auto"/>
      </w:divBdr>
    </w:div>
    <w:div w:id="1630627942">
      <w:bodyDiv w:val="1"/>
      <w:marLeft w:val="0"/>
      <w:marRight w:val="0"/>
      <w:marTop w:val="0"/>
      <w:marBottom w:val="0"/>
      <w:divBdr>
        <w:top w:val="none" w:sz="0" w:space="0" w:color="auto"/>
        <w:left w:val="none" w:sz="0" w:space="0" w:color="auto"/>
        <w:bottom w:val="none" w:sz="0" w:space="0" w:color="auto"/>
        <w:right w:val="none" w:sz="0" w:space="0" w:color="auto"/>
      </w:divBdr>
    </w:div>
    <w:div w:id="21215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settings" Target="settings.xml"/><Relationship Id="rId7" Type="http://schemas.openxmlformats.org/officeDocument/2006/relationships/hyperlink" Target="mailto:jwalker@emailbra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emailbrav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ca-colagivingback.com/" TargetMode="External"/><Relationship Id="rId4" Type="http://schemas.openxmlformats.org/officeDocument/2006/relationships/webSettings" Target="webSettings.xml"/><Relationship Id="rId9" Type="http://schemas.openxmlformats.org/officeDocument/2006/relationships/hyperlink" Target="http://www.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Becca Meyer</cp:lastModifiedBy>
  <cp:revision>17</cp:revision>
  <cp:lastPrinted>2016-03-16T18:48:00Z</cp:lastPrinted>
  <dcterms:created xsi:type="dcterms:W3CDTF">2018-10-30T22:10:00Z</dcterms:created>
  <dcterms:modified xsi:type="dcterms:W3CDTF">2018-12-10T18:49:00Z</dcterms:modified>
</cp:coreProperties>
</file>