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14ED" w14:textId="18445218" w:rsidR="00870B39" w:rsidRPr="00212478" w:rsidRDefault="00A31FD3" w:rsidP="00870B39">
      <w:pPr>
        <w:pStyle w:val="Kop1"/>
        <w:spacing w:before="0" w:beforeAutospacing="0" w:after="120" w:afterAutospacing="0"/>
        <w:rPr>
          <w:rFonts w:ascii="Calibri" w:hAnsi="Calibri"/>
          <w:color w:val="000000" w:themeColor="text1"/>
          <w:sz w:val="32"/>
          <w:szCs w:val="32"/>
        </w:rPr>
      </w:pPr>
      <w:r>
        <w:rPr>
          <w:rFonts w:ascii="Calibri" w:hAnsi="Calibri"/>
          <w:color w:val="000000" w:themeColor="text1"/>
          <w:sz w:val="32"/>
          <w:szCs w:val="32"/>
          <w:lang w:val="de-DE"/>
        </w:rPr>
        <w:t xml:space="preserve">52 deutsche Schüler gewannen exklusiven </w:t>
      </w:r>
      <w:r>
        <w:rPr>
          <w:rFonts w:ascii="Calibri" w:hAnsi="Calibri"/>
          <w:i/>
          <w:iCs/>
          <w:color w:val="000000" w:themeColor="text1"/>
          <w:sz w:val="32"/>
          <w:szCs w:val="32"/>
          <w:lang w:val="de-DE"/>
        </w:rPr>
        <w:t>Cirque du Soleil</w:t>
      </w:r>
      <w:r>
        <w:rPr>
          <w:rFonts w:ascii="Calibri" w:hAnsi="Calibri"/>
          <w:color w:val="000000" w:themeColor="text1"/>
          <w:sz w:val="32"/>
          <w:szCs w:val="32"/>
          <w:lang w:val="de-DE"/>
        </w:rPr>
        <w:t>-Workshop dank Panasonic</w:t>
      </w:r>
    </w:p>
    <w:p w14:paraId="3727C18F" w14:textId="77777777" w:rsidR="00870B39" w:rsidRPr="00212478" w:rsidRDefault="00870B39" w:rsidP="000A7D5E">
      <w:pPr>
        <w:spacing w:after="120"/>
        <w:jc w:val="both"/>
        <w:rPr>
          <w:rFonts w:ascii="Calibri" w:eastAsiaTheme="minorEastAsia" w:hAnsi="Calibri" w:cstheme="minorBidi"/>
          <w:b/>
          <w:bCs/>
          <w:i/>
          <w:iCs/>
          <w:color w:val="000000" w:themeColor="text1"/>
          <w:sz w:val="22"/>
          <w:szCs w:val="22"/>
        </w:rPr>
      </w:pPr>
    </w:p>
    <w:p w14:paraId="0B394F5D" w14:textId="6D567361" w:rsidR="00870B39" w:rsidRPr="00212478" w:rsidRDefault="00870B39" w:rsidP="000A7D5E">
      <w:pPr>
        <w:spacing w:after="120"/>
        <w:jc w:val="both"/>
        <w:rPr>
          <w:rFonts w:ascii="Calibri" w:eastAsiaTheme="minorEastAsia" w:hAnsi="Calibri" w:cstheme="minorBidi"/>
          <w:b/>
          <w:bCs/>
          <w:i/>
          <w:iCs/>
          <w:color w:val="000000" w:themeColor="text1"/>
          <w:sz w:val="22"/>
          <w:szCs w:val="22"/>
        </w:rPr>
      </w:pPr>
      <w:proofErr w:type="spellStart"/>
      <w:r>
        <w:rPr>
          <w:rFonts w:ascii="Calibri" w:eastAsiaTheme="minorEastAsia" w:hAnsi="Calibri" w:cstheme="minorBidi"/>
          <w:b/>
          <w:bCs/>
          <w:i/>
          <w:iCs/>
          <w:color w:val="000000" w:themeColor="text1"/>
          <w:sz w:val="22"/>
          <w:szCs w:val="22"/>
          <w:lang w:val="de-DE"/>
        </w:rPr>
        <w:t>Zellik</w:t>
      </w:r>
      <w:proofErr w:type="spellEnd"/>
      <w:r>
        <w:rPr>
          <w:rFonts w:ascii="Calibri" w:eastAsiaTheme="minorEastAsia" w:hAnsi="Calibri" w:cstheme="minorBidi"/>
          <w:b/>
          <w:bCs/>
          <w:i/>
          <w:iCs/>
          <w:color w:val="000000" w:themeColor="text1"/>
          <w:sz w:val="22"/>
          <w:szCs w:val="22"/>
          <w:lang w:val="de-DE"/>
        </w:rPr>
        <w:t xml:space="preserve">, </w:t>
      </w:r>
      <w:r w:rsidR="00AD5061">
        <w:rPr>
          <w:rFonts w:ascii="Calibri" w:eastAsiaTheme="minorEastAsia" w:hAnsi="Calibri" w:cstheme="minorBidi"/>
          <w:b/>
          <w:bCs/>
          <w:i/>
          <w:iCs/>
          <w:color w:val="000000" w:themeColor="text1"/>
          <w:sz w:val="22"/>
          <w:szCs w:val="22"/>
          <w:lang w:val="de-DE"/>
        </w:rPr>
        <w:t>1</w:t>
      </w:r>
      <w:r w:rsidR="009911A9">
        <w:rPr>
          <w:rFonts w:ascii="Calibri" w:eastAsiaTheme="minorEastAsia" w:hAnsi="Calibri" w:cstheme="minorBidi"/>
          <w:b/>
          <w:bCs/>
          <w:i/>
          <w:iCs/>
          <w:color w:val="000000" w:themeColor="text1"/>
          <w:sz w:val="22"/>
          <w:szCs w:val="22"/>
          <w:lang w:val="de-DE"/>
        </w:rPr>
        <w:t>4</w:t>
      </w:r>
      <w:bookmarkStart w:id="0" w:name="_GoBack"/>
      <w:bookmarkEnd w:id="0"/>
      <w:r>
        <w:rPr>
          <w:rFonts w:ascii="Calibri" w:eastAsiaTheme="minorEastAsia" w:hAnsi="Calibri" w:cstheme="minorBidi"/>
          <w:b/>
          <w:bCs/>
          <w:i/>
          <w:iCs/>
          <w:color w:val="000000" w:themeColor="text1"/>
          <w:sz w:val="22"/>
          <w:szCs w:val="22"/>
          <w:lang w:val="de-DE"/>
        </w:rPr>
        <w:t xml:space="preserve">. Februar 2020 – Eine Grundschule in Wuppertal gewann bei </w:t>
      </w:r>
      <w:proofErr w:type="spellStart"/>
      <w:r>
        <w:rPr>
          <w:rFonts w:ascii="Calibri" w:eastAsiaTheme="minorEastAsia" w:hAnsi="Calibri" w:cstheme="minorBidi"/>
          <w:b/>
          <w:bCs/>
          <w:i/>
          <w:iCs/>
          <w:color w:val="000000" w:themeColor="text1"/>
          <w:sz w:val="22"/>
          <w:szCs w:val="22"/>
          <w:lang w:val="de-DE"/>
        </w:rPr>
        <w:t>Panasonics</w:t>
      </w:r>
      <w:proofErr w:type="spellEnd"/>
      <w:r>
        <w:rPr>
          <w:rFonts w:ascii="Calibri" w:eastAsiaTheme="minorEastAsia" w:hAnsi="Calibri" w:cstheme="minorBidi"/>
          <w:b/>
          <w:bCs/>
          <w:i/>
          <w:iCs/>
          <w:color w:val="000000" w:themeColor="text1"/>
          <w:sz w:val="22"/>
          <w:szCs w:val="22"/>
          <w:lang w:val="de-DE"/>
        </w:rPr>
        <w:t xml:space="preserve"> </w:t>
      </w:r>
      <w:bookmarkStart w:id="1" w:name="_Hlk31289396"/>
      <w:r w:rsidR="00B4001E" w:rsidRPr="00B4001E">
        <w:rPr>
          <w:rFonts w:ascii="Calibri" w:eastAsiaTheme="minorEastAsia" w:hAnsi="Calibri" w:cstheme="minorBidi"/>
          <w:b/>
          <w:bCs/>
          <w:i/>
          <w:iCs/>
          <w:color w:val="000000" w:themeColor="text1"/>
          <w:sz w:val="22"/>
          <w:szCs w:val="22"/>
          <w:lang w:val="de-DE"/>
        </w:rPr>
        <w:t>„Power-Klassen 2019 gesucht!“</w:t>
      </w:r>
      <w:r>
        <w:rPr>
          <w:rFonts w:ascii="Calibri" w:eastAsiaTheme="minorEastAsia" w:hAnsi="Calibri" w:cstheme="minorBidi"/>
          <w:b/>
          <w:bCs/>
          <w:i/>
          <w:iCs/>
          <w:color w:val="000000" w:themeColor="text1"/>
          <w:sz w:val="22"/>
          <w:szCs w:val="22"/>
          <w:lang w:val="de-DE"/>
        </w:rPr>
        <w:t>-Programm</w:t>
      </w:r>
      <w:bookmarkEnd w:id="1"/>
      <w:r>
        <w:rPr>
          <w:rFonts w:ascii="Calibri" w:eastAsiaTheme="minorEastAsia" w:hAnsi="Calibri" w:cstheme="minorBidi"/>
          <w:b/>
          <w:bCs/>
          <w:i/>
          <w:iCs/>
          <w:color w:val="000000" w:themeColor="text1"/>
          <w:sz w:val="22"/>
          <w:szCs w:val="22"/>
          <w:lang w:val="de-DE"/>
        </w:rPr>
        <w:t xml:space="preserve">. 52 Schüler der dritten und vierten Klassen machten einen exklusiven Workshop mit Artisten vom </w:t>
      </w:r>
      <w:r>
        <w:rPr>
          <w:rFonts w:ascii="Calibri" w:eastAsiaTheme="minorEastAsia" w:hAnsi="Calibri" w:cstheme="minorBidi"/>
          <w:b/>
          <w:bCs/>
          <w:color w:val="000000" w:themeColor="text1"/>
          <w:sz w:val="22"/>
          <w:szCs w:val="22"/>
          <w:lang w:val="de-DE"/>
        </w:rPr>
        <w:t>Cirque du Soleil®</w:t>
      </w:r>
      <w:r>
        <w:rPr>
          <w:rFonts w:ascii="Calibri" w:eastAsiaTheme="minorEastAsia" w:hAnsi="Calibri" w:cstheme="minorBidi"/>
          <w:b/>
          <w:bCs/>
          <w:i/>
          <w:iCs/>
          <w:color w:val="000000" w:themeColor="text1"/>
          <w:sz w:val="22"/>
          <w:szCs w:val="22"/>
          <w:lang w:val="de-DE"/>
        </w:rPr>
        <w:t xml:space="preserve"> und bauten mit Fachleuten von Panasonic ihre eigenen Batterien.</w:t>
      </w:r>
    </w:p>
    <w:p w14:paraId="2B48DF3D" w14:textId="0538DBFF" w:rsidR="00747493" w:rsidRPr="00212478" w:rsidRDefault="00E01468"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5.037 deutsche Dritt- und Viertklässler nahmen am „</w:t>
      </w:r>
      <w:r w:rsidR="00B4001E" w:rsidRPr="00B4001E">
        <w:rPr>
          <w:rFonts w:ascii="Calibri" w:eastAsiaTheme="minorEastAsia" w:hAnsi="Calibri" w:cs="Arial"/>
          <w:color w:val="000000" w:themeColor="text1"/>
          <w:sz w:val="22"/>
          <w:szCs w:val="22"/>
          <w:lang w:val="de-DE"/>
        </w:rPr>
        <w:t>Power-Klassen 2019 gesucht!</w:t>
      </w:r>
      <w:r>
        <w:rPr>
          <w:rFonts w:ascii="Calibri" w:eastAsiaTheme="minorEastAsia" w:hAnsi="Calibri" w:cs="Arial"/>
          <w:color w:val="000000" w:themeColor="text1"/>
          <w:sz w:val="22"/>
          <w:szCs w:val="22"/>
          <w:lang w:val="de-DE"/>
        </w:rPr>
        <w:t xml:space="preserve">“-Programm teil, das von Panasonic in Zusammenarbeit mit der Agentur KB&amp;B – Family Marketing Experts organisiert wurde. Eine Schule in Wuppertal gewann den ersten Preis. Sie legten ein Lernposter vor, beantworteten die Aktionsfragen korrekt und gewannen ein aufregendes zweitägiges Programm mit dem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xml:space="preserve"> und Panasonic.</w:t>
      </w:r>
    </w:p>
    <w:p w14:paraId="51994413" w14:textId="008E3DA8" w:rsidR="00EC2AF1" w:rsidRPr="0059640B" w:rsidRDefault="001B1626"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Schulen in Hamburg, Berlin und Bitterfeld-Wolfen gewannen den zweiten bis vierten Preis. Sie bekamen einen Tagesausflug zur HABA Digitalwerkstatt, kreative Bildung und Erlebnisräume von HABA in Deutschland, wo sie mit Batterien experimentierten und einen selbstgebauten Roboter aktivierten. Die Gewinner des fünften bis zehnten Platzes bekamen Panasonic Batteriepackungen.</w:t>
      </w:r>
    </w:p>
    <w:p w14:paraId="03E212B0" w14:textId="77777777" w:rsidR="007A364B" w:rsidRPr="00212478" w:rsidRDefault="007A364B" w:rsidP="000A7D5E">
      <w:pPr>
        <w:spacing w:after="120"/>
        <w:jc w:val="both"/>
        <w:rPr>
          <w:rFonts w:ascii="Calibri" w:eastAsiaTheme="minorEastAsia" w:hAnsi="Calibri" w:cs="Arial"/>
          <w:b/>
          <w:bCs/>
          <w:color w:val="000000" w:themeColor="text1"/>
          <w:sz w:val="22"/>
          <w:szCs w:val="22"/>
        </w:rPr>
      </w:pPr>
    </w:p>
    <w:p w14:paraId="0A3DF439" w14:textId="38C1C39E" w:rsidR="00747493" w:rsidRPr="00212478" w:rsidRDefault="001B1626" w:rsidP="000A7D5E">
      <w:pPr>
        <w:spacing w:after="120"/>
        <w:jc w:val="both"/>
        <w:rPr>
          <w:rFonts w:ascii="Calibri" w:eastAsiaTheme="minorEastAsia" w:hAnsi="Calibri" w:cs="Arial"/>
          <w:b/>
          <w:bCs/>
          <w:color w:val="000000" w:themeColor="text1"/>
          <w:sz w:val="22"/>
          <w:szCs w:val="22"/>
        </w:rPr>
      </w:pPr>
      <w:r>
        <w:rPr>
          <w:rFonts w:ascii="Calibri" w:eastAsiaTheme="minorEastAsia" w:hAnsi="Calibri" w:cs="Arial"/>
          <w:b/>
          <w:bCs/>
          <w:color w:val="000000" w:themeColor="text1"/>
          <w:sz w:val="22"/>
          <w:szCs w:val="22"/>
          <w:lang w:val="de-DE"/>
        </w:rPr>
        <w:t>Erster Preis: zwei Tage voller Energie und Kraft</w:t>
      </w:r>
    </w:p>
    <w:p w14:paraId="5D3BD852" w14:textId="2FB82964" w:rsidR="000E2E1E" w:rsidRPr="00212478" w:rsidRDefault="00963906"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 xml:space="preserve">Die Siegerklassen in Wuppertal wurden am 21. Januar 2020 von Panasonic-Fachleuten besucht. Bei einem halbtägigen Workshop erfuhren die Acht- bis Zehnjährigen von Panasonic, lernten Sie, was Batterieleistung und Batteriesicherheit bedeuten und für welche Geräte Batterien verwendet werden. Außerdem bauten sie ihren eigenen Batteriesatz, welcher ins Panasonic Museum kommen wird. </w:t>
      </w:r>
    </w:p>
    <w:p w14:paraId="7E86A6A6" w14:textId="22F61E71" w:rsidR="00747493" w:rsidRPr="00212478" w:rsidRDefault="000E2E1E"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 xml:space="preserve">Dank Panasonics Zusammenarbeit mit dem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xml:space="preserve"> konnten die Kinder am nächsten Tag in Düsseldorf TOTEM™ besuchen. Dort durften sie hinter die Kulissen von Big Top blicken und übten sie mit den Artisten vom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xml:space="preserve"> Jonglieren, Diablo und clowneskes Benehmen. Der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xml:space="preserve"> spendierte das Mittagessen, und um den Tag noch eindrücklicher zu machen, bekamen die Kinder eine Wundertüte mit auf den Weg, die Jonglierbälle, eine rote Clownsnase und Diablo enthielt.</w:t>
      </w:r>
    </w:p>
    <w:p w14:paraId="276C175D" w14:textId="77777777" w:rsidR="007A364B" w:rsidRPr="00212478" w:rsidRDefault="007A364B" w:rsidP="000A7D5E">
      <w:pPr>
        <w:spacing w:after="120"/>
        <w:jc w:val="both"/>
        <w:rPr>
          <w:rFonts w:ascii="Calibri" w:eastAsiaTheme="minorEastAsia" w:hAnsi="Calibri" w:cs="Arial"/>
          <w:b/>
          <w:bCs/>
          <w:color w:val="000000" w:themeColor="text1"/>
          <w:sz w:val="22"/>
          <w:szCs w:val="22"/>
        </w:rPr>
      </w:pPr>
    </w:p>
    <w:p w14:paraId="59EE0859" w14:textId="12F3A0CA" w:rsidR="004C20B1" w:rsidRPr="00212478" w:rsidRDefault="008A57E7" w:rsidP="000A7D5E">
      <w:pPr>
        <w:spacing w:after="120"/>
        <w:jc w:val="both"/>
        <w:rPr>
          <w:rFonts w:ascii="Calibri" w:eastAsiaTheme="minorEastAsia" w:hAnsi="Calibri" w:cs="Arial"/>
          <w:b/>
          <w:bCs/>
          <w:color w:val="000000" w:themeColor="text1"/>
          <w:sz w:val="22"/>
          <w:szCs w:val="22"/>
        </w:rPr>
      </w:pPr>
      <w:r>
        <w:rPr>
          <w:rFonts w:ascii="Calibri" w:eastAsiaTheme="minorEastAsia" w:hAnsi="Calibri" w:cs="Arial"/>
          <w:b/>
          <w:bCs/>
          <w:color w:val="000000" w:themeColor="text1"/>
          <w:sz w:val="22"/>
          <w:szCs w:val="22"/>
          <w:lang w:val="de-DE"/>
        </w:rPr>
        <w:t>Erlebnisorientierte STEM-Ausbildung für 130.000 Schüler</w:t>
      </w:r>
    </w:p>
    <w:p w14:paraId="3A16C7B0" w14:textId="1C5017EA" w:rsidR="00CC15F2" w:rsidRPr="00212478" w:rsidRDefault="00A6734A"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 xml:space="preserve">Über 130.000 Schüler nahmen von August bis Dezember 2019 am </w:t>
      </w:r>
      <w:r w:rsidR="00B4001E" w:rsidRPr="00B4001E">
        <w:rPr>
          <w:rFonts w:ascii="Calibri" w:eastAsiaTheme="minorEastAsia" w:hAnsi="Calibri" w:cs="Arial"/>
          <w:color w:val="000000" w:themeColor="text1"/>
          <w:sz w:val="22"/>
          <w:szCs w:val="22"/>
          <w:lang w:val="de-DE"/>
        </w:rPr>
        <w:t>„Power-Klassen 2019 gesucht!“</w:t>
      </w:r>
      <w:r>
        <w:rPr>
          <w:rFonts w:ascii="Calibri" w:eastAsiaTheme="minorEastAsia" w:hAnsi="Calibri" w:cs="Arial"/>
          <w:color w:val="000000" w:themeColor="text1"/>
          <w:sz w:val="22"/>
          <w:szCs w:val="22"/>
          <w:lang w:val="de-DE"/>
        </w:rPr>
        <w:t>-Programm teil. Das wegbereitende Programm brachte die Sieben- bis Zehnjährigen mit Wissenschaft, Energie und Nachhaltigkeit in Berührung.</w:t>
      </w:r>
    </w:p>
    <w:p w14:paraId="48699991" w14:textId="54487AE7" w:rsidR="00E01468" w:rsidRPr="00212478" w:rsidRDefault="00CC15F2"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 xml:space="preserve">Um an dem Programm teilnehmen zu können, bewarben sich die Lehrer auf der Kampagnenwebsite </w:t>
      </w:r>
      <w:hyperlink r:id="rId7" w:history="1">
        <w:r>
          <w:rPr>
            <w:rStyle w:val="Hyperlink"/>
            <w:rFonts w:ascii="Calibri" w:eastAsiaTheme="minorEastAsia" w:hAnsi="Calibri" w:cs="Arial"/>
            <w:color w:val="000000" w:themeColor="text1"/>
            <w:sz w:val="22"/>
            <w:szCs w:val="22"/>
            <w:lang w:val="de-DE"/>
          </w:rPr>
          <w:t>power-klasse.de</w:t>
        </w:r>
      </w:hyperlink>
      <w:r>
        <w:rPr>
          <w:rFonts w:ascii="Calibri" w:eastAsiaTheme="minorEastAsia" w:hAnsi="Calibri" w:cs="Arial"/>
          <w:color w:val="000000" w:themeColor="text1"/>
          <w:sz w:val="22"/>
          <w:szCs w:val="22"/>
          <w:lang w:val="de-DE"/>
        </w:rPr>
        <w:t xml:space="preserve">. Daraufhin erhielten sie ein Paket mit einsatzbereitem Unterrichtsmaterial, das sie mehrere Wochen lang verwendeten. Die Broschüren, Tests und Spiele weckten das Interesse der Kinder an Elektrizität und Energie, insbesondere in Form von Batterien. Beispiele elektrisch betriebener Geräte aus dem Alltag der Schüler (Zahnbürste, Toaster, Computer) machten das Wissen greifbar und führten vor, wie ein nachhaltiger Lebensstil aussehen kann. Die Schüler und Lehrer konnten auch zwei Experimente machen: Sie bauten aus einer Zitrone eine Batterie, welche eine Lampe zum Leuchten brachte, und sie schufen einen winzigen Elektromotor.  </w:t>
      </w:r>
    </w:p>
    <w:p w14:paraId="7342D7EE" w14:textId="1ECD70A0" w:rsidR="000A7D5E" w:rsidRPr="0059640B" w:rsidRDefault="00A50225"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Sehr anregend waren auch der Auftrag zur Erstellung eines Lernposters und die Frage: „Welcher Stromkreis wird die Lampe auf dem Poster zum Leuchten bringen?“ Über die Einsendung der Antwort A, B oder C per E-</w:t>
      </w:r>
      <w:r>
        <w:rPr>
          <w:rFonts w:ascii="Calibri" w:eastAsiaTheme="minorEastAsia" w:hAnsi="Calibri" w:cs="Arial"/>
          <w:color w:val="000000" w:themeColor="text1"/>
          <w:sz w:val="22"/>
          <w:szCs w:val="22"/>
          <w:lang w:val="de-DE"/>
        </w:rPr>
        <w:lastRenderedPageBreak/>
        <w:t xml:space="preserve">Mail oder Post nahmen die Schüler und Lehrer an der von Panasonic und dem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xml:space="preserve"> organisierten Aktion teil. </w:t>
      </w:r>
    </w:p>
    <w:p w14:paraId="4A667F78" w14:textId="5934F429" w:rsidR="009E0689" w:rsidRPr="0059640B" w:rsidRDefault="009E0689" w:rsidP="000A7D5E">
      <w:pPr>
        <w:spacing w:after="120"/>
        <w:jc w:val="both"/>
        <w:rPr>
          <w:rFonts w:ascii="Calibri" w:eastAsiaTheme="minorEastAsia" w:hAnsi="Calibri" w:cs="Arial"/>
          <w:color w:val="000000" w:themeColor="text1"/>
          <w:sz w:val="22"/>
          <w:szCs w:val="22"/>
        </w:rPr>
      </w:pPr>
    </w:p>
    <w:p w14:paraId="5F87B35E" w14:textId="7DB2D9E8" w:rsidR="009E0689" w:rsidRPr="00212478" w:rsidRDefault="00C9654E" w:rsidP="000A7D5E">
      <w:pPr>
        <w:spacing w:after="120"/>
        <w:jc w:val="both"/>
        <w:rPr>
          <w:rFonts w:ascii="Calibri" w:eastAsiaTheme="minorEastAsia" w:hAnsi="Calibri" w:cs="Arial"/>
          <w:b/>
          <w:bCs/>
          <w:color w:val="000000" w:themeColor="text1"/>
          <w:sz w:val="22"/>
          <w:szCs w:val="22"/>
        </w:rPr>
      </w:pPr>
      <w:r>
        <w:rPr>
          <w:rFonts w:ascii="Calibri" w:eastAsiaTheme="minorEastAsia" w:hAnsi="Calibri" w:cs="Arial"/>
          <w:b/>
          <w:bCs/>
          <w:color w:val="000000" w:themeColor="text1"/>
          <w:sz w:val="22"/>
          <w:szCs w:val="22"/>
          <w:lang w:val="de-DE"/>
        </w:rPr>
        <w:t>Großes Lob</w:t>
      </w:r>
    </w:p>
    <w:p w14:paraId="515E8EEB" w14:textId="41437EF1" w:rsidR="00C9654E" w:rsidRPr="00212478" w:rsidRDefault="00C9654E"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 xml:space="preserve">Schüler, Lehrer, Panasonic und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xml:space="preserve"> sind über das </w:t>
      </w:r>
      <w:r w:rsidR="00B4001E" w:rsidRPr="00B4001E">
        <w:rPr>
          <w:rFonts w:ascii="Calibri" w:eastAsiaTheme="minorEastAsia" w:hAnsi="Calibri" w:cs="Arial"/>
          <w:color w:val="000000" w:themeColor="text1"/>
          <w:sz w:val="22"/>
          <w:szCs w:val="22"/>
          <w:lang w:val="de-DE"/>
        </w:rPr>
        <w:t>„Power-Klassen 2019 gesucht!“</w:t>
      </w:r>
      <w:r>
        <w:rPr>
          <w:rFonts w:ascii="Calibri" w:eastAsiaTheme="minorEastAsia" w:hAnsi="Calibri" w:cs="Arial"/>
          <w:color w:val="000000" w:themeColor="text1"/>
          <w:sz w:val="22"/>
          <w:szCs w:val="22"/>
          <w:lang w:val="de-DE"/>
        </w:rPr>
        <w:t xml:space="preserve">-Programm äußerst beglückt. Die Schüler waren voller Begeisterung dabei, als sie in der Schule mit Panasonic Batterien bauten. Sie waren höchst angetan von ihrem Ausflug zum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genossen die Inspiration durch die Artisten und kehrten mit ihrem Goodie Bag glücklich heim.</w:t>
      </w:r>
    </w:p>
    <w:p w14:paraId="304AC719" w14:textId="09C15075" w:rsidR="00D229E1" w:rsidRPr="0059640B" w:rsidRDefault="00D229E1" w:rsidP="000A7D5E">
      <w:pPr>
        <w:spacing w:after="120"/>
        <w:jc w:val="both"/>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lang w:val="de-DE"/>
        </w:rPr>
        <w:t>Das Projekt war sehr lehrreich. Ein Lehrer aus Wuppertal meint: „</w:t>
      </w:r>
      <w:r w:rsidR="00B4001E" w:rsidRPr="00B4001E">
        <w:rPr>
          <w:rFonts w:ascii="Calibri" w:eastAsiaTheme="minorEastAsia" w:hAnsi="Calibri" w:cs="Arial"/>
          <w:color w:val="000000" w:themeColor="text1"/>
          <w:sz w:val="22"/>
          <w:szCs w:val="22"/>
          <w:lang w:val="de-DE"/>
        </w:rPr>
        <w:t>Das Material, das wir dazu bekommen haben, das war sehr, sehr gut geeignet für die Kinder im vierten Schuljahr, weil sie sehr praxisbezogen waren, sehr lebensnah.</w:t>
      </w:r>
      <w:r w:rsidR="00B4001E">
        <w:rPr>
          <w:rFonts w:ascii="Calibri" w:eastAsiaTheme="minorEastAsia" w:hAnsi="Calibri" w:cs="Arial"/>
          <w:color w:val="000000" w:themeColor="text1"/>
          <w:sz w:val="22"/>
          <w:szCs w:val="22"/>
          <w:lang w:val="de-DE"/>
        </w:rPr>
        <w:t xml:space="preserve"> </w:t>
      </w:r>
      <w:r>
        <w:rPr>
          <w:rFonts w:ascii="Calibri" w:eastAsiaTheme="minorEastAsia" w:hAnsi="Calibri" w:cs="Arial"/>
          <w:color w:val="000000" w:themeColor="text1"/>
          <w:sz w:val="22"/>
          <w:szCs w:val="22"/>
          <w:lang w:val="de-DE"/>
        </w:rPr>
        <w:t>Das ist eine große Hilfe in der Schule, denn leider sind unsere Unterrichtsinhalte manchmal etwas lebensfern.“ Der Preis machte Eindruck. „</w:t>
      </w:r>
      <w:r w:rsidR="00B04C56" w:rsidRPr="00B04C56">
        <w:rPr>
          <w:rFonts w:ascii="Calibri" w:eastAsiaTheme="minorEastAsia" w:hAnsi="Calibri" w:cs="Arial"/>
          <w:color w:val="000000" w:themeColor="text1"/>
          <w:sz w:val="22"/>
          <w:szCs w:val="22"/>
          <w:lang w:val="de-DE"/>
        </w:rPr>
        <w:t>Von einem Ingenieur angeleitet zu werden, eine Batterie zu bauen, das ist schon sehr großartig gewesen.</w:t>
      </w:r>
      <w:r>
        <w:rPr>
          <w:rFonts w:ascii="Calibri" w:eastAsiaTheme="minorEastAsia" w:hAnsi="Calibri" w:cs="Arial"/>
          <w:color w:val="000000" w:themeColor="text1"/>
          <w:sz w:val="22"/>
          <w:szCs w:val="22"/>
          <w:lang w:val="de-DE"/>
        </w:rPr>
        <w:t>“</w:t>
      </w:r>
    </w:p>
    <w:p w14:paraId="000E2B10" w14:textId="7F3582D4" w:rsidR="009E0689" w:rsidRPr="0059640B" w:rsidRDefault="00D229E1" w:rsidP="009E0689">
      <w:pPr>
        <w:spacing w:after="120"/>
        <w:jc w:val="both"/>
        <w:rPr>
          <w:rFonts w:ascii="Calibri" w:eastAsiaTheme="minorEastAsia" w:hAnsi="Calibri" w:cs="Arial"/>
          <w:bCs/>
          <w:color w:val="000000" w:themeColor="text1"/>
          <w:sz w:val="22"/>
          <w:szCs w:val="22"/>
        </w:rPr>
      </w:pPr>
      <w:r>
        <w:rPr>
          <w:rFonts w:ascii="Calibri" w:eastAsiaTheme="minorEastAsia" w:hAnsi="Calibri" w:cs="Arial"/>
          <w:color w:val="000000" w:themeColor="text1"/>
          <w:sz w:val="22"/>
          <w:szCs w:val="22"/>
          <w:lang w:val="de-DE"/>
        </w:rPr>
        <w:t xml:space="preserve">Wir bei Panasonic sind zufrieden mit dem Projekt und den Ergebnissen – und werden unsere Kenntnisse auch künftig mit Begeisterung vermitteln: „Das erste Power Class-Projekt von Panasonic Batteries war ein großer Erfolg! Erfreut sind wir über das Engagement der Lehrer und wie wir den Schülern anhand von Alltagsgegenständen Wissen über Batterieleistung vermitteln konnten. Die Workshops, die wir für die Siegerschule zusammen mit unserem Partner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 xml:space="preserve"> organisiert haben, werden lange im Gedächtnis bleiben - nicht nur für die Schüler und Lehrer, sondern auch für die Panasonic-Mitarbeiter und </w:t>
      </w:r>
      <w:r>
        <w:rPr>
          <w:rFonts w:ascii="Calibri" w:eastAsiaTheme="minorEastAsia" w:hAnsi="Calibri" w:cs="Arial"/>
          <w:i/>
          <w:iCs/>
          <w:color w:val="000000" w:themeColor="text1"/>
          <w:sz w:val="22"/>
          <w:szCs w:val="22"/>
          <w:lang w:val="de-DE"/>
        </w:rPr>
        <w:t>Cirque du Soleil-</w:t>
      </w:r>
      <w:r>
        <w:rPr>
          <w:rFonts w:ascii="Calibri" w:eastAsiaTheme="minorEastAsia" w:hAnsi="Calibri" w:cs="Arial"/>
          <w:color w:val="000000" w:themeColor="text1"/>
          <w:sz w:val="22"/>
          <w:szCs w:val="22"/>
          <w:lang w:val="de-DE"/>
        </w:rPr>
        <w:t>Artisten! Wir freuen uns auf unsere nächsten Schritte im Bildungsbereich.“</w:t>
      </w:r>
    </w:p>
    <w:p w14:paraId="05E6BFC7" w14:textId="77777777" w:rsidR="007A364B" w:rsidRPr="00212478" w:rsidRDefault="007A364B" w:rsidP="000A7D5E">
      <w:pPr>
        <w:spacing w:after="120"/>
        <w:jc w:val="both"/>
        <w:rPr>
          <w:rFonts w:ascii="Calibri" w:eastAsiaTheme="minorEastAsia" w:hAnsi="Calibri" w:cs="Arial"/>
          <w:b/>
          <w:bCs/>
          <w:color w:val="000000" w:themeColor="text1"/>
          <w:sz w:val="22"/>
          <w:szCs w:val="22"/>
        </w:rPr>
      </w:pPr>
    </w:p>
    <w:p w14:paraId="65D5385F" w14:textId="44E4503B" w:rsidR="00870B39" w:rsidRPr="00212478" w:rsidRDefault="003433F5" w:rsidP="000A7D5E">
      <w:pPr>
        <w:spacing w:after="120"/>
        <w:jc w:val="both"/>
        <w:rPr>
          <w:rFonts w:ascii="Calibri" w:eastAsiaTheme="minorEastAsia" w:hAnsi="Calibri" w:cs="Arial"/>
          <w:b/>
          <w:bCs/>
          <w:color w:val="000000" w:themeColor="text1"/>
          <w:sz w:val="22"/>
          <w:szCs w:val="22"/>
        </w:rPr>
      </w:pPr>
      <w:r>
        <w:rPr>
          <w:rFonts w:ascii="Calibri" w:eastAsiaTheme="minorEastAsia" w:hAnsi="Calibri" w:cs="Arial"/>
          <w:b/>
          <w:bCs/>
          <w:color w:val="000000" w:themeColor="text1"/>
          <w:sz w:val="22"/>
          <w:szCs w:val="22"/>
          <w:lang w:val="de-DE"/>
        </w:rPr>
        <w:t>Eine starke, dauerhafte Partnerschaft</w:t>
      </w:r>
    </w:p>
    <w:p w14:paraId="486CB505" w14:textId="48846944" w:rsidR="007A364B" w:rsidRDefault="003433F5" w:rsidP="000A7D5E">
      <w:pPr>
        <w:spacing w:after="120"/>
        <w:jc w:val="both"/>
        <w:rPr>
          <w:rFonts w:asciiTheme="minorHAnsi" w:eastAsiaTheme="minorEastAsia" w:hAnsiTheme="minorHAnsi" w:cstheme="minorBidi"/>
          <w:color w:val="000000" w:themeColor="text1"/>
          <w:sz w:val="22"/>
          <w:szCs w:val="22"/>
          <w:lang w:val="de-DE"/>
        </w:rPr>
      </w:pPr>
      <w:r>
        <w:rPr>
          <w:rFonts w:asciiTheme="minorHAnsi" w:eastAsiaTheme="minorEastAsia" w:hAnsiTheme="minorHAnsi" w:cstheme="minorBidi"/>
          <w:color w:val="000000" w:themeColor="text1"/>
          <w:sz w:val="22"/>
          <w:szCs w:val="22"/>
          <w:lang w:val="de-DE"/>
        </w:rPr>
        <w:t xml:space="preserve">Zwei Jahre lang war Panasonic Batteries offizieller Partner der Tournee-Shows von </w:t>
      </w:r>
      <w:r>
        <w:rPr>
          <w:rFonts w:asciiTheme="minorHAnsi" w:eastAsiaTheme="minorEastAsia" w:hAnsiTheme="minorHAnsi" w:cstheme="minorBidi"/>
          <w:i/>
          <w:iCs/>
          <w:color w:val="000000" w:themeColor="text1"/>
          <w:sz w:val="22"/>
          <w:szCs w:val="22"/>
          <w:lang w:val="de-DE"/>
        </w:rPr>
        <w:t>Cirque du Soleil</w:t>
      </w:r>
      <w:r>
        <w:rPr>
          <w:rFonts w:asciiTheme="minorHAnsi" w:eastAsiaTheme="minorEastAsia" w:hAnsiTheme="minorHAnsi" w:cstheme="minorBidi"/>
          <w:color w:val="000000" w:themeColor="text1"/>
          <w:sz w:val="22"/>
          <w:szCs w:val="22"/>
          <w:lang w:val="de-DE"/>
        </w:rPr>
        <w:t xml:space="preserve">. Zusammen organisierten sie mehrere Aktionen. Bei den </w:t>
      </w:r>
      <w:r>
        <w:rPr>
          <w:rFonts w:asciiTheme="minorHAnsi" w:eastAsiaTheme="minorEastAsia" w:hAnsiTheme="minorHAnsi" w:cstheme="minorBidi"/>
          <w:i/>
          <w:iCs/>
          <w:color w:val="000000" w:themeColor="text1"/>
          <w:sz w:val="22"/>
          <w:szCs w:val="22"/>
          <w:lang w:val="de-DE"/>
        </w:rPr>
        <w:t>Cirque du Soleil-</w:t>
      </w:r>
      <w:r>
        <w:rPr>
          <w:rFonts w:asciiTheme="minorHAnsi" w:eastAsiaTheme="minorEastAsia" w:hAnsiTheme="minorHAnsi" w:cstheme="minorBidi"/>
          <w:color w:val="000000" w:themeColor="text1"/>
          <w:sz w:val="22"/>
          <w:szCs w:val="22"/>
          <w:lang w:val="de-DE"/>
        </w:rPr>
        <w:t xml:space="preserve">Shows TOTEM™, Amaluna™, LUZIA™ und Corteo™ werden Mikrofone, Gitarren und Backstage-Ausrüstung mit Panasonic-Batterien betrieben. Die Zusammenarbeit wird dieses Jahr fortgeführt. Surfen Sie zur </w:t>
      </w:r>
      <w:hyperlink r:id="rId8" w:history="1">
        <w:r>
          <w:rPr>
            <w:rStyle w:val="Hyperlink"/>
            <w:rFonts w:asciiTheme="minorHAnsi" w:eastAsiaTheme="minorEastAsia" w:hAnsiTheme="minorHAnsi" w:cstheme="minorBidi"/>
            <w:color w:val="000000" w:themeColor="text1"/>
            <w:sz w:val="22"/>
            <w:szCs w:val="22"/>
            <w:lang w:val="de-DE"/>
          </w:rPr>
          <w:t>Panasonic Batteries Europe Facebook-Seite</w:t>
        </w:r>
      </w:hyperlink>
      <w:r>
        <w:rPr>
          <w:rFonts w:asciiTheme="minorHAnsi" w:eastAsiaTheme="minorEastAsia" w:hAnsiTheme="minorHAnsi" w:cstheme="minorBidi"/>
          <w:color w:val="000000" w:themeColor="text1"/>
          <w:sz w:val="22"/>
          <w:szCs w:val="22"/>
          <w:lang w:val="de-DE"/>
        </w:rPr>
        <w:t>, um auf dem Laufenden zu bleiben.</w:t>
      </w:r>
    </w:p>
    <w:p w14:paraId="1AC741AD" w14:textId="692F59DE" w:rsidR="00B4001E" w:rsidRDefault="00B4001E" w:rsidP="000A7D5E">
      <w:pPr>
        <w:spacing w:after="120"/>
        <w:jc w:val="both"/>
        <w:rPr>
          <w:rFonts w:asciiTheme="minorHAnsi" w:eastAsiaTheme="minorEastAsia" w:hAnsiTheme="minorHAnsi" w:cstheme="minorBidi"/>
          <w:color w:val="000000" w:themeColor="text1"/>
          <w:sz w:val="22"/>
          <w:szCs w:val="22"/>
          <w:lang w:val="de-DE"/>
        </w:rPr>
      </w:pPr>
    </w:p>
    <w:p w14:paraId="5897998D" w14:textId="23FEA37A" w:rsidR="00B4001E" w:rsidRDefault="00B4001E" w:rsidP="000A7D5E">
      <w:pPr>
        <w:spacing w:after="120"/>
        <w:jc w:val="both"/>
        <w:rPr>
          <w:rFonts w:asciiTheme="minorHAnsi" w:eastAsiaTheme="minorEastAsia" w:hAnsiTheme="minorHAnsi" w:cstheme="minorBidi"/>
          <w:color w:val="000000" w:themeColor="text1"/>
          <w:sz w:val="22"/>
          <w:szCs w:val="22"/>
          <w:lang w:val="de-DE"/>
        </w:rPr>
      </w:pPr>
      <w:r>
        <w:rPr>
          <w:rFonts w:asciiTheme="minorHAnsi" w:eastAsiaTheme="minorEastAsia" w:hAnsiTheme="minorHAnsi" w:cstheme="minorBidi"/>
          <w:noProof/>
          <w:color w:val="000000" w:themeColor="text1"/>
          <w:sz w:val="22"/>
          <w:szCs w:val="22"/>
          <w:lang w:val="de-DE"/>
        </w:rPr>
        <mc:AlternateContent>
          <mc:Choice Requires="wps">
            <w:drawing>
              <wp:anchor distT="0" distB="0" distL="114300" distR="114300" simplePos="0" relativeHeight="251659264" behindDoc="0" locked="0" layoutInCell="1" allowOverlap="1" wp14:anchorId="7AD24C0B" wp14:editId="021BA4E5">
                <wp:simplePos x="0" y="0"/>
                <wp:positionH relativeFrom="column">
                  <wp:posOffset>3479</wp:posOffset>
                </wp:positionH>
                <wp:positionV relativeFrom="paragraph">
                  <wp:posOffset>134813</wp:posOffset>
                </wp:positionV>
                <wp:extent cx="6027088" cy="0"/>
                <wp:effectExtent l="0" t="0" r="18415" b="12700"/>
                <wp:wrapNone/>
                <wp:docPr id="2" name="Rechte verbindingslijn 2"/>
                <wp:cNvGraphicFramePr/>
                <a:graphic xmlns:a="http://schemas.openxmlformats.org/drawingml/2006/main">
                  <a:graphicData uri="http://schemas.microsoft.com/office/word/2010/wordprocessingShape">
                    <wps:wsp>
                      <wps:cNvCnPr/>
                      <wps:spPr>
                        <a:xfrm>
                          <a:off x="0" y="0"/>
                          <a:ext cx="6027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59A0C"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0.6pt" to="474.8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" strokecolor="black [3213]" strokeweight=".5pt">
                <v:stroke joinstyle="miter"/>
              </v:line>
            </w:pict>
          </mc:Fallback>
        </mc:AlternateContent>
      </w:r>
    </w:p>
    <w:p w14:paraId="03718274" w14:textId="34A63C96" w:rsidR="00AD5061" w:rsidRDefault="00AD5061" w:rsidP="000A7D5E">
      <w:pPr>
        <w:spacing w:after="120"/>
        <w:jc w:val="both"/>
        <w:rPr>
          <w:rFonts w:asciiTheme="minorHAnsi" w:eastAsiaTheme="minorEastAsia" w:hAnsiTheme="minorHAnsi" w:cstheme="minorBidi"/>
          <w:color w:val="000000" w:themeColor="text1"/>
          <w:sz w:val="22"/>
          <w:szCs w:val="22"/>
          <w:lang w:val="de-DE"/>
        </w:rPr>
      </w:pPr>
    </w:p>
    <w:p w14:paraId="6956E929" w14:textId="568BB3FA" w:rsidR="00AD5061" w:rsidRPr="00B4001E" w:rsidRDefault="00AD5061" w:rsidP="00B4001E">
      <w:pPr>
        <w:spacing w:after="120"/>
        <w:jc w:val="both"/>
        <w:rPr>
          <w:rFonts w:ascii="Calibri" w:eastAsiaTheme="minorEastAsia" w:hAnsi="Calibri" w:cs="Arial"/>
          <w:b/>
          <w:bCs/>
          <w:color w:val="000000" w:themeColor="text1"/>
          <w:sz w:val="22"/>
          <w:szCs w:val="22"/>
          <w:lang w:val="de-DE"/>
        </w:rPr>
      </w:pPr>
      <w:r w:rsidRPr="00B4001E">
        <w:rPr>
          <w:rFonts w:ascii="Calibri" w:eastAsiaTheme="minorEastAsia" w:hAnsi="Calibri" w:cs="Arial"/>
          <w:b/>
          <w:bCs/>
          <w:color w:val="000000" w:themeColor="text1"/>
          <w:sz w:val="22"/>
          <w:szCs w:val="22"/>
          <w:lang w:val="de-DE"/>
        </w:rPr>
        <w:t xml:space="preserve">ÜBER PANASONIC ENERGY EUROPE </w:t>
      </w:r>
    </w:p>
    <w:p w14:paraId="463BCA2C" w14:textId="77777777" w:rsidR="00AD5061" w:rsidRPr="00B4001E" w:rsidRDefault="00AD5061" w:rsidP="00B4001E">
      <w:pPr>
        <w:spacing w:after="120"/>
        <w:jc w:val="both"/>
        <w:rPr>
          <w:rFonts w:asciiTheme="minorHAnsi" w:eastAsiaTheme="minorEastAsia" w:hAnsiTheme="minorHAnsi" w:cstheme="minorBidi"/>
          <w:color w:val="000000" w:themeColor="text1"/>
          <w:sz w:val="22"/>
          <w:szCs w:val="22"/>
          <w:lang w:val="de-DE"/>
        </w:rPr>
      </w:pPr>
      <w:r w:rsidRPr="00B4001E">
        <w:rPr>
          <w:rFonts w:asciiTheme="minorHAnsi" w:eastAsiaTheme="minorEastAsia" w:hAnsiTheme="minorHAnsi" w:cstheme="minorBidi"/>
          <w:color w:val="000000" w:themeColor="text1"/>
          <w:sz w:val="22"/>
          <w:szCs w:val="22"/>
          <w:lang w:val="de-DE"/>
        </w:rPr>
        <w:t xml:space="preserve">Die Zentrale von Panasonic </w:t>
      </w:r>
      <w:proofErr w:type="spellStart"/>
      <w:r w:rsidRPr="00B4001E">
        <w:rPr>
          <w:rFonts w:asciiTheme="minorHAnsi" w:eastAsiaTheme="minorEastAsia" w:hAnsiTheme="minorHAnsi" w:cstheme="minorBidi"/>
          <w:color w:val="000000" w:themeColor="text1"/>
          <w:sz w:val="22"/>
          <w:szCs w:val="22"/>
          <w:lang w:val="de-DE"/>
        </w:rPr>
        <w:t>Energy</w:t>
      </w:r>
      <w:proofErr w:type="spellEnd"/>
      <w:r w:rsidRPr="00B4001E">
        <w:rPr>
          <w:rFonts w:asciiTheme="minorHAnsi" w:eastAsiaTheme="minorEastAsia" w:hAnsiTheme="minorHAnsi" w:cstheme="minorBidi"/>
          <w:color w:val="000000" w:themeColor="text1"/>
          <w:sz w:val="22"/>
          <w:szCs w:val="22"/>
          <w:lang w:val="de-DE"/>
        </w:rPr>
        <w:t xml:space="preserve"> Europe befindet sich in </w:t>
      </w:r>
      <w:proofErr w:type="spellStart"/>
      <w:r w:rsidRPr="00B4001E">
        <w:rPr>
          <w:rFonts w:asciiTheme="minorHAnsi" w:eastAsiaTheme="minorEastAsia" w:hAnsiTheme="minorHAnsi" w:cstheme="minorBidi"/>
          <w:color w:val="000000" w:themeColor="text1"/>
          <w:sz w:val="22"/>
          <w:szCs w:val="22"/>
          <w:lang w:val="de-DE"/>
        </w:rPr>
        <w:t>Zellik</w:t>
      </w:r>
      <w:proofErr w:type="spellEnd"/>
      <w:r w:rsidRPr="00B4001E">
        <w:rPr>
          <w:rFonts w:asciiTheme="minorHAnsi" w:eastAsiaTheme="minorEastAsia" w:hAnsiTheme="minorHAnsi" w:cstheme="minorBidi"/>
          <w:color w:val="000000" w:themeColor="text1"/>
          <w:sz w:val="22"/>
          <w:szCs w:val="22"/>
          <w:lang w:val="de-DE"/>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B4001E">
        <w:rPr>
          <w:rFonts w:asciiTheme="minorHAnsi" w:eastAsiaTheme="minorEastAsia" w:hAnsiTheme="minorHAnsi" w:cstheme="minorBidi"/>
          <w:color w:val="000000" w:themeColor="text1"/>
          <w:sz w:val="22"/>
          <w:szCs w:val="22"/>
          <w:lang w:val="de-DE"/>
        </w:rPr>
        <w:t>Tessenderlo</w:t>
      </w:r>
      <w:proofErr w:type="spellEnd"/>
      <w:r w:rsidRPr="00B4001E">
        <w:rPr>
          <w:rFonts w:asciiTheme="minorHAnsi" w:eastAsiaTheme="minorEastAsia" w:hAnsiTheme="minorHAnsi" w:cstheme="minorBidi"/>
          <w:color w:val="000000" w:themeColor="text1"/>
          <w:sz w:val="22"/>
          <w:szCs w:val="22"/>
          <w:lang w:val="de-DE"/>
        </w:rPr>
        <w:t xml:space="preserve">, Belgien und </w:t>
      </w:r>
      <w:proofErr w:type="spellStart"/>
      <w:r w:rsidRPr="00B4001E">
        <w:rPr>
          <w:rFonts w:asciiTheme="minorHAnsi" w:eastAsiaTheme="minorEastAsia" w:hAnsiTheme="minorHAnsi" w:cstheme="minorBidi"/>
          <w:color w:val="000000" w:themeColor="text1"/>
          <w:sz w:val="22"/>
          <w:szCs w:val="22"/>
          <w:lang w:val="de-DE"/>
        </w:rPr>
        <w:t>Gniezno</w:t>
      </w:r>
      <w:proofErr w:type="spellEnd"/>
      <w:r w:rsidRPr="00B4001E">
        <w:rPr>
          <w:rFonts w:asciiTheme="minorHAnsi" w:eastAsiaTheme="minorEastAsia" w:hAnsiTheme="minorHAnsi" w:cstheme="minorBidi"/>
          <w:color w:val="000000" w:themeColor="text1"/>
          <w:sz w:val="22"/>
          <w:szCs w:val="22"/>
          <w:lang w:val="de-DE"/>
        </w:rPr>
        <w:t xml:space="preserve">, Polen. Panasonic </w:t>
      </w:r>
      <w:proofErr w:type="spellStart"/>
      <w:r w:rsidRPr="00B4001E">
        <w:rPr>
          <w:rFonts w:asciiTheme="minorHAnsi" w:eastAsiaTheme="minorEastAsia" w:hAnsiTheme="minorHAnsi" w:cstheme="minorBidi"/>
          <w:color w:val="000000" w:themeColor="text1"/>
          <w:sz w:val="22"/>
          <w:szCs w:val="22"/>
          <w:lang w:val="de-DE"/>
        </w:rPr>
        <w:t>Energy</w:t>
      </w:r>
      <w:proofErr w:type="spellEnd"/>
      <w:r w:rsidRPr="00B4001E">
        <w:rPr>
          <w:rFonts w:asciiTheme="minorHAnsi" w:eastAsiaTheme="minorEastAsia" w:hAnsiTheme="minorHAnsi" w:cstheme="minorBidi"/>
          <w:color w:val="000000" w:themeColor="text1"/>
          <w:sz w:val="22"/>
          <w:szCs w:val="22"/>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B4001E">
        <w:rPr>
          <w:rFonts w:asciiTheme="minorHAnsi" w:eastAsiaTheme="minorEastAsia" w:hAnsiTheme="minorHAnsi" w:cstheme="minorBidi"/>
          <w:color w:val="000000" w:themeColor="text1"/>
          <w:sz w:val="22"/>
          <w:szCs w:val="22"/>
          <w:lang w:val="de-DE"/>
        </w:rPr>
        <w:t>Photo</w:t>
      </w:r>
      <w:proofErr w:type="spellEnd"/>
      <w:r w:rsidRPr="00B4001E">
        <w:rPr>
          <w:rFonts w:asciiTheme="minorHAnsi" w:eastAsiaTheme="minorEastAsia" w:hAnsiTheme="minorHAnsi" w:cstheme="minorBidi"/>
          <w:color w:val="000000" w:themeColor="text1"/>
          <w:sz w:val="22"/>
          <w:szCs w:val="22"/>
          <w:lang w:val="de-DE"/>
        </w:rPr>
        <w:t>-Lithium-, Silberoxidbatterien, Zink-Luft-Hörgerätebatterien, Mikro-Alkali- und Lithium-Knopfzellen). Weitere Informationen finden Sie unter www.panasonic-batteries.com.</w:t>
      </w:r>
    </w:p>
    <w:p w14:paraId="7EC7D29F" w14:textId="77777777" w:rsidR="00AD5061" w:rsidRDefault="00AD5061" w:rsidP="00AD5061">
      <w:pPr>
        <w:pStyle w:val="Kop2"/>
        <w:jc w:val="both"/>
        <w:rPr>
          <w:rFonts w:ascii="Calibri" w:eastAsiaTheme="minorEastAsia" w:hAnsi="Calibri"/>
          <w:b/>
          <w:bCs/>
          <w:color w:val="000000" w:themeColor="text1"/>
          <w:sz w:val="22"/>
          <w:szCs w:val="22"/>
          <w:lang w:val="de-DE"/>
        </w:rPr>
      </w:pPr>
      <w:r w:rsidRPr="0020008F">
        <w:rPr>
          <w:rFonts w:ascii="Calibri" w:eastAsiaTheme="minorEastAsia" w:hAnsi="Calibri"/>
          <w:b/>
          <w:bCs/>
          <w:color w:val="000000" w:themeColor="text1"/>
          <w:sz w:val="22"/>
          <w:szCs w:val="22"/>
          <w:lang w:val="de-DE"/>
        </w:rPr>
        <w:lastRenderedPageBreak/>
        <w:t>ÜBER PANASONIC</w:t>
      </w:r>
    </w:p>
    <w:p w14:paraId="52E81965" w14:textId="77777777" w:rsidR="00AD5061" w:rsidRPr="0020008F" w:rsidRDefault="00AD5061" w:rsidP="00AD5061">
      <w:pPr>
        <w:pStyle w:val="Kop2"/>
        <w:jc w:val="both"/>
        <w:rPr>
          <w:rFonts w:ascii="Calibri" w:eastAsiaTheme="minorEastAsia" w:hAnsi="Calibri"/>
          <w:b/>
          <w:bCs/>
          <w:color w:val="000000" w:themeColor="text1"/>
          <w:sz w:val="22"/>
          <w:szCs w:val="22"/>
          <w:lang w:val="de-DE"/>
        </w:rPr>
      </w:pPr>
      <w:r w:rsidRPr="0020008F">
        <w:rPr>
          <w:rFonts w:ascii="Calibri" w:eastAsiaTheme="minorEastAsia" w:hAnsi="Calibri"/>
          <w:bCs/>
          <w:color w:val="000000" w:themeColor="text1"/>
          <w:sz w:val="22"/>
          <w:szCs w:val="22"/>
          <w:lang w:val="de-DE"/>
        </w:rPr>
        <w:t xml:space="preserve">Die Panasonic Corporation ist ein weltweit </w:t>
      </w:r>
      <w:proofErr w:type="spellStart"/>
      <w:r w:rsidRPr="0020008F">
        <w:rPr>
          <w:rFonts w:ascii="Calibri" w:eastAsiaTheme="minorEastAsia" w:hAnsi="Calibri"/>
          <w:bCs/>
          <w:color w:val="000000" w:themeColor="text1"/>
          <w:sz w:val="22"/>
          <w:szCs w:val="22"/>
          <w:lang w:val="de-DE"/>
        </w:rPr>
        <w:t>führendes</w:t>
      </w:r>
      <w:proofErr w:type="spellEnd"/>
      <w:r w:rsidRPr="0020008F">
        <w:rPr>
          <w:rFonts w:ascii="Calibri" w:eastAsiaTheme="minorEastAsia" w:hAnsi="Calibri"/>
          <w:bCs/>
          <w:color w:val="000000" w:themeColor="text1"/>
          <w:sz w:val="22"/>
          <w:szCs w:val="22"/>
          <w:lang w:val="de-DE"/>
        </w:rPr>
        <w:t xml:space="preserve"> Unternehmen in der Entwicklung und Herstellung von elektronischen Produkten </w:t>
      </w:r>
      <w:proofErr w:type="spellStart"/>
      <w:r w:rsidRPr="0020008F">
        <w:rPr>
          <w:rFonts w:ascii="Calibri" w:eastAsiaTheme="minorEastAsia" w:hAnsi="Calibri"/>
          <w:bCs/>
          <w:color w:val="000000" w:themeColor="text1"/>
          <w:sz w:val="22"/>
          <w:szCs w:val="22"/>
          <w:lang w:val="de-DE"/>
        </w:rPr>
        <w:t>für</w:t>
      </w:r>
      <w:proofErr w:type="spellEnd"/>
      <w:r w:rsidRPr="0020008F">
        <w:rPr>
          <w:rFonts w:ascii="Calibri" w:eastAsiaTheme="minorEastAsia" w:hAnsi="Calibri"/>
          <w:bCs/>
          <w:color w:val="000000" w:themeColor="text1"/>
          <w:sz w:val="22"/>
          <w:szCs w:val="22"/>
          <w:lang w:val="de-DE"/>
        </w:rPr>
        <w:t xml:space="preserve"> die vielfältige private, gewerbliche und industrielle Nutzung. Panasonic ist ansässig in Osaka, Japan und erwirtschaftete zum Geschäftsjahresende am 31. März 2018 einen konsolidierten Nettoumsatz in Höhe von rund 61,4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w:t>
      </w:r>
      <w:r>
        <w:rPr>
          <w:rFonts w:ascii="Calibri" w:eastAsiaTheme="minorEastAsia" w:hAnsi="Calibri"/>
          <w:bCs/>
          <w:color w:val="000000" w:themeColor="text1"/>
          <w:sz w:val="22"/>
          <w:szCs w:val="22"/>
          <w:lang w:val="de-DE"/>
        </w:rPr>
        <w:t xml:space="preserve"> </w:t>
      </w:r>
      <w:r w:rsidRPr="0020008F">
        <w:rPr>
          <w:rFonts w:ascii="Calibri" w:eastAsiaTheme="minorEastAsia" w:hAnsi="Calibri"/>
          <w:bCs/>
          <w:color w:val="000000" w:themeColor="text1"/>
          <w:sz w:val="22"/>
          <w:szCs w:val="22"/>
          <w:lang w:val="de-DE"/>
        </w:rPr>
        <w:t xml:space="preserve">Weitere Informationen über das Unternehmen und die Panasonic-Marke finden Sie unter </w:t>
      </w:r>
      <w:hyperlink r:id="rId9" w:history="1">
        <w:r w:rsidRPr="00BA2ACA">
          <w:rPr>
            <w:rStyle w:val="Hyperlink"/>
            <w:rFonts w:ascii="Calibri" w:eastAsiaTheme="minorEastAsia" w:hAnsi="Calibri"/>
            <w:bCs/>
            <w:sz w:val="22"/>
            <w:szCs w:val="22"/>
            <w:lang w:val="de-DE"/>
          </w:rPr>
          <w:t>www.panasonic.com</w:t>
        </w:r>
      </w:hyperlink>
      <w:r w:rsidRPr="0020008F">
        <w:rPr>
          <w:rFonts w:ascii="Calibri" w:eastAsiaTheme="minorEastAsia" w:hAnsi="Calibri"/>
          <w:bCs/>
          <w:color w:val="000000" w:themeColor="text1"/>
          <w:sz w:val="22"/>
          <w:szCs w:val="22"/>
          <w:lang w:val="de-DE"/>
        </w:rPr>
        <w:t>.</w:t>
      </w:r>
    </w:p>
    <w:p w14:paraId="686F12EB" w14:textId="7DD6F0A4" w:rsidR="00AD5061" w:rsidRDefault="00AD5061" w:rsidP="000A7D5E">
      <w:pPr>
        <w:spacing w:after="120"/>
        <w:jc w:val="both"/>
        <w:rPr>
          <w:rFonts w:asciiTheme="minorHAnsi" w:eastAsiaTheme="minorEastAsia" w:hAnsiTheme="minorHAnsi" w:cstheme="minorBidi"/>
          <w:iCs/>
          <w:color w:val="000000" w:themeColor="text1"/>
          <w:sz w:val="22"/>
          <w:szCs w:val="22"/>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AD5061" w:rsidRPr="00AD5061" w14:paraId="2202B0F0" w14:textId="77777777" w:rsidTr="000E7D81">
        <w:tc>
          <w:tcPr>
            <w:tcW w:w="4536" w:type="dxa"/>
            <w:shd w:val="clear" w:color="auto" w:fill="auto"/>
          </w:tcPr>
          <w:p w14:paraId="1F34C1A1" w14:textId="77777777" w:rsidR="00AD5061" w:rsidRPr="00AD5061" w:rsidRDefault="00AD5061" w:rsidP="00AD5061">
            <w:pPr>
              <w:spacing w:after="120"/>
              <w:jc w:val="both"/>
              <w:rPr>
                <w:rFonts w:asciiTheme="minorHAnsi" w:eastAsiaTheme="minorEastAsia" w:hAnsiTheme="minorHAnsi" w:cstheme="minorBidi"/>
                <w:b/>
                <w:iCs/>
                <w:color w:val="000000" w:themeColor="text1"/>
                <w:sz w:val="22"/>
                <w:szCs w:val="22"/>
                <w:lang w:val="nl-BE"/>
              </w:rPr>
            </w:pPr>
            <w:r w:rsidRPr="00AD5061">
              <w:rPr>
                <w:rFonts w:asciiTheme="minorHAnsi" w:eastAsiaTheme="minorEastAsia" w:hAnsiTheme="minorHAnsi" w:cstheme="minorBidi"/>
                <w:b/>
                <w:iCs/>
                <w:color w:val="000000" w:themeColor="text1"/>
                <w:sz w:val="22"/>
                <w:szCs w:val="22"/>
                <w:lang w:val="de-DE"/>
              </w:rPr>
              <w:t>PRESSEKONTAKT</w:t>
            </w:r>
          </w:p>
          <w:p w14:paraId="45F4FCA7" w14:textId="77777777" w:rsidR="00AD5061" w:rsidRPr="00AD5061" w:rsidRDefault="00AD5061" w:rsidP="00AD5061">
            <w:pPr>
              <w:spacing w:after="120"/>
              <w:jc w:val="both"/>
              <w:rPr>
                <w:rFonts w:asciiTheme="minorHAnsi" w:eastAsiaTheme="minorEastAsia" w:hAnsiTheme="minorHAnsi" w:cstheme="minorBidi"/>
                <w:b/>
                <w:iCs/>
                <w:color w:val="000000" w:themeColor="text1"/>
                <w:sz w:val="22"/>
                <w:szCs w:val="22"/>
                <w:lang w:val="nl-BE"/>
              </w:rPr>
            </w:pPr>
            <w:r w:rsidRPr="00AD5061">
              <w:rPr>
                <w:rFonts w:asciiTheme="minorHAnsi" w:eastAsiaTheme="minorEastAsia" w:hAnsiTheme="minorHAnsi" w:cstheme="minorBidi"/>
                <w:iCs/>
                <w:color w:val="000000" w:themeColor="text1"/>
                <w:sz w:val="22"/>
                <w:szCs w:val="22"/>
                <w:lang w:val="de-DE"/>
              </w:rPr>
              <w:br/>
            </w:r>
            <w:r w:rsidRPr="00AD5061">
              <w:rPr>
                <w:rFonts w:asciiTheme="minorHAnsi" w:eastAsiaTheme="minorEastAsia" w:hAnsiTheme="minorHAnsi" w:cstheme="minorBidi"/>
                <w:b/>
                <w:iCs/>
                <w:color w:val="000000" w:themeColor="text1"/>
                <w:sz w:val="22"/>
                <w:szCs w:val="22"/>
                <w:lang w:val="de-DE"/>
              </w:rPr>
              <w:t>BBC</w:t>
            </w:r>
          </w:p>
          <w:p w14:paraId="628D713A"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nl-BE"/>
              </w:rPr>
            </w:pPr>
            <w:r w:rsidRPr="00AD5061">
              <w:rPr>
                <w:rFonts w:asciiTheme="minorHAnsi" w:eastAsiaTheme="minorEastAsia" w:hAnsiTheme="minorHAnsi" w:cstheme="minorBidi"/>
                <w:iCs/>
                <w:color w:val="000000" w:themeColor="text1"/>
                <w:sz w:val="22"/>
                <w:szCs w:val="22"/>
                <w:lang w:val="de-DE"/>
              </w:rPr>
              <w:t xml:space="preserve">Tine </w:t>
            </w:r>
            <w:proofErr w:type="spellStart"/>
            <w:r w:rsidRPr="00AD5061">
              <w:rPr>
                <w:rFonts w:asciiTheme="minorHAnsi" w:eastAsiaTheme="minorEastAsia" w:hAnsiTheme="minorHAnsi" w:cstheme="minorBidi"/>
                <w:iCs/>
                <w:color w:val="000000" w:themeColor="text1"/>
                <w:sz w:val="22"/>
                <w:szCs w:val="22"/>
                <w:lang w:val="de-DE"/>
              </w:rPr>
              <w:t>Noens</w:t>
            </w:r>
            <w:proofErr w:type="spellEnd"/>
          </w:p>
          <w:p w14:paraId="673DA0C0"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nl-BE"/>
              </w:rPr>
            </w:pPr>
            <w:r w:rsidRPr="00AD5061">
              <w:rPr>
                <w:rFonts w:asciiTheme="minorHAnsi" w:eastAsiaTheme="minorEastAsia" w:hAnsiTheme="minorHAnsi" w:cstheme="minorBidi"/>
                <w:iCs/>
                <w:color w:val="000000" w:themeColor="text1"/>
                <w:sz w:val="22"/>
                <w:szCs w:val="22"/>
                <w:lang w:val="de-DE"/>
              </w:rPr>
              <w:t>Projektmanager</w:t>
            </w:r>
          </w:p>
          <w:p w14:paraId="424CC80E"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nl-BE"/>
              </w:rPr>
            </w:pPr>
            <w:r w:rsidRPr="00AD5061">
              <w:rPr>
                <w:rFonts w:asciiTheme="minorHAnsi" w:eastAsiaTheme="minorEastAsia" w:hAnsiTheme="minorHAnsi" w:cstheme="minorBidi"/>
                <w:iCs/>
                <w:color w:val="000000" w:themeColor="text1"/>
                <w:sz w:val="22"/>
                <w:szCs w:val="22"/>
                <w:lang w:val="de-DE"/>
              </w:rPr>
              <w:t>T +32 3 780 96 96</w:t>
            </w:r>
          </w:p>
          <w:p w14:paraId="16A3A6EB" w14:textId="77777777" w:rsidR="00AD5061" w:rsidRPr="00AD5061" w:rsidRDefault="006F5AE2" w:rsidP="00AD5061">
            <w:pPr>
              <w:spacing w:after="120"/>
              <w:jc w:val="both"/>
              <w:rPr>
                <w:rFonts w:asciiTheme="minorHAnsi" w:eastAsiaTheme="minorEastAsia" w:hAnsiTheme="minorHAnsi" w:cstheme="minorBidi"/>
                <w:iCs/>
                <w:color w:val="000000" w:themeColor="text1"/>
                <w:sz w:val="22"/>
                <w:szCs w:val="22"/>
                <w:lang w:val="nl-BE"/>
              </w:rPr>
            </w:pPr>
            <w:hyperlink r:id="rId10" w:history="1">
              <w:r w:rsidR="00AD5061" w:rsidRPr="00AD5061">
                <w:rPr>
                  <w:rStyle w:val="Hyperlink"/>
                  <w:rFonts w:asciiTheme="minorHAnsi" w:eastAsiaTheme="minorEastAsia" w:hAnsiTheme="minorHAnsi" w:cstheme="minorBidi"/>
                  <w:iCs/>
                  <w:sz w:val="22"/>
                  <w:szCs w:val="22"/>
                  <w:lang w:val="de-DE"/>
                </w:rPr>
                <w:t>noens@bbc.be</w:t>
              </w:r>
            </w:hyperlink>
          </w:p>
          <w:p w14:paraId="1F473314" w14:textId="77777777" w:rsidR="00AD5061" w:rsidRPr="00AD5061" w:rsidRDefault="006F5AE2" w:rsidP="00AD5061">
            <w:pPr>
              <w:spacing w:after="120"/>
              <w:jc w:val="both"/>
              <w:rPr>
                <w:rFonts w:asciiTheme="minorHAnsi" w:eastAsiaTheme="minorEastAsia" w:hAnsiTheme="minorHAnsi" w:cstheme="minorBidi"/>
                <w:iCs/>
                <w:color w:val="000000" w:themeColor="text1"/>
                <w:sz w:val="22"/>
                <w:szCs w:val="22"/>
                <w:lang w:val="nl-BE"/>
              </w:rPr>
            </w:pPr>
            <w:hyperlink r:id="rId11" w:history="1">
              <w:r w:rsidR="00AD5061" w:rsidRPr="00AD5061">
                <w:rPr>
                  <w:rStyle w:val="Hyperlink"/>
                  <w:rFonts w:asciiTheme="minorHAnsi" w:eastAsiaTheme="minorEastAsia" w:hAnsiTheme="minorHAnsi" w:cstheme="minorBidi"/>
                  <w:iCs/>
                  <w:sz w:val="22"/>
                  <w:szCs w:val="22"/>
                  <w:lang w:val="de-DE"/>
                </w:rPr>
                <w:t>www.bbc.be</w:t>
              </w:r>
            </w:hyperlink>
          </w:p>
        </w:tc>
        <w:tc>
          <w:tcPr>
            <w:tcW w:w="4678" w:type="dxa"/>
            <w:shd w:val="clear" w:color="auto" w:fill="auto"/>
          </w:tcPr>
          <w:p w14:paraId="097F5877"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nl-BE"/>
              </w:rPr>
            </w:pPr>
          </w:p>
          <w:p w14:paraId="75718AAB"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nl-BE"/>
              </w:rPr>
            </w:pPr>
          </w:p>
          <w:p w14:paraId="1FE1C03A" w14:textId="77777777" w:rsidR="00AD5061" w:rsidRPr="00AD5061" w:rsidRDefault="00AD5061" w:rsidP="00AD5061">
            <w:pPr>
              <w:spacing w:after="120"/>
              <w:jc w:val="both"/>
              <w:rPr>
                <w:rFonts w:asciiTheme="minorHAnsi" w:eastAsiaTheme="minorEastAsia" w:hAnsiTheme="minorHAnsi" w:cstheme="minorBidi"/>
                <w:b/>
                <w:iCs/>
                <w:color w:val="000000" w:themeColor="text1"/>
                <w:sz w:val="22"/>
                <w:szCs w:val="22"/>
                <w:lang w:val="en-US"/>
              </w:rPr>
            </w:pPr>
            <w:r w:rsidRPr="00AD5061">
              <w:rPr>
                <w:rFonts w:asciiTheme="minorHAnsi" w:eastAsiaTheme="minorEastAsia" w:hAnsiTheme="minorHAnsi" w:cstheme="minorBidi"/>
                <w:b/>
                <w:iCs/>
                <w:color w:val="000000" w:themeColor="text1"/>
                <w:sz w:val="22"/>
                <w:szCs w:val="22"/>
                <w:lang w:val="de-DE"/>
              </w:rPr>
              <w:t xml:space="preserve">Panasonic </w:t>
            </w:r>
            <w:proofErr w:type="spellStart"/>
            <w:r w:rsidRPr="00AD5061">
              <w:rPr>
                <w:rFonts w:asciiTheme="minorHAnsi" w:eastAsiaTheme="minorEastAsia" w:hAnsiTheme="minorHAnsi" w:cstheme="minorBidi"/>
                <w:b/>
                <w:iCs/>
                <w:color w:val="000000" w:themeColor="text1"/>
                <w:sz w:val="22"/>
                <w:szCs w:val="22"/>
                <w:lang w:val="de-DE"/>
              </w:rPr>
              <w:t>Energy</w:t>
            </w:r>
            <w:proofErr w:type="spellEnd"/>
            <w:r w:rsidRPr="00AD5061">
              <w:rPr>
                <w:rFonts w:asciiTheme="minorHAnsi" w:eastAsiaTheme="minorEastAsia" w:hAnsiTheme="minorHAnsi" w:cstheme="minorBidi"/>
                <w:b/>
                <w:iCs/>
                <w:color w:val="000000" w:themeColor="text1"/>
                <w:sz w:val="22"/>
                <w:szCs w:val="22"/>
                <w:lang w:val="de-DE"/>
              </w:rPr>
              <w:t xml:space="preserve"> Europe NV</w:t>
            </w:r>
          </w:p>
          <w:p w14:paraId="32983F85"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en-US"/>
              </w:rPr>
            </w:pPr>
            <w:r w:rsidRPr="00AD5061">
              <w:rPr>
                <w:rFonts w:asciiTheme="minorHAnsi" w:eastAsiaTheme="minorEastAsia" w:hAnsiTheme="minorHAnsi" w:cstheme="minorBidi"/>
                <w:iCs/>
                <w:color w:val="000000" w:themeColor="text1"/>
                <w:sz w:val="22"/>
                <w:szCs w:val="22"/>
                <w:lang w:val="de-DE"/>
              </w:rPr>
              <w:t>Vicky Raman</w:t>
            </w:r>
          </w:p>
          <w:p w14:paraId="15C9B1FA"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en-US"/>
              </w:rPr>
            </w:pPr>
            <w:r w:rsidRPr="00AD5061">
              <w:rPr>
                <w:rFonts w:asciiTheme="minorHAnsi" w:eastAsiaTheme="minorEastAsia" w:hAnsiTheme="minorHAnsi" w:cstheme="minorBidi"/>
                <w:iCs/>
                <w:color w:val="000000" w:themeColor="text1"/>
                <w:sz w:val="22"/>
                <w:szCs w:val="22"/>
                <w:lang w:val="de-DE"/>
              </w:rPr>
              <w:t>Brand Marketing Manager</w:t>
            </w:r>
          </w:p>
          <w:p w14:paraId="75BD836E" w14:textId="77777777" w:rsidR="00AD5061" w:rsidRPr="00AD5061" w:rsidRDefault="00AD5061" w:rsidP="00AD5061">
            <w:pPr>
              <w:spacing w:after="120"/>
              <w:jc w:val="both"/>
              <w:rPr>
                <w:rFonts w:asciiTheme="minorHAnsi" w:eastAsiaTheme="minorEastAsia" w:hAnsiTheme="minorHAnsi" w:cstheme="minorBidi"/>
                <w:iCs/>
                <w:color w:val="000000" w:themeColor="text1"/>
                <w:sz w:val="22"/>
                <w:szCs w:val="22"/>
                <w:lang w:val="en-US"/>
              </w:rPr>
            </w:pPr>
            <w:r w:rsidRPr="00AD5061">
              <w:rPr>
                <w:rFonts w:asciiTheme="minorHAnsi" w:eastAsiaTheme="minorEastAsia" w:hAnsiTheme="minorHAnsi" w:cstheme="minorBidi"/>
                <w:iCs/>
                <w:color w:val="000000" w:themeColor="text1"/>
                <w:sz w:val="22"/>
                <w:szCs w:val="22"/>
                <w:lang w:val="de-DE"/>
              </w:rPr>
              <w:t>T +32 2 467 84 35</w:t>
            </w:r>
          </w:p>
          <w:p w14:paraId="02681B56" w14:textId="77777777" w:rsidR="00AD5061" w:rsidRPr="00AD5061" w:rsidRDefault="006F5AE2" w:rsidP="00AD5061">
            <w:pPr>
              <w:spacing w:after="120"/>
              <w:jc w:val="both"/>
              <w:rPr>
                <w:rFonts w:asciiTheme="minorHAnsi" w:eastAsiaTheme="minorEastAsia" w:hAnsiTheme="minorHAnsi" w:cstheme="minorBidi"/>
                <w:iCs/>
                <w:color w:val="000000" w:themeColor="text1"/>
                <w:sz w:val="22"/>
                <w:szCs w:val="22"/>
                <w:lang w:val="en-US"/>
              </w:rPr>
            </w:pPr>
            <w:hyperlink r:id="rId12" w:history="1">
              <w:r w:rsidR="00AD5061" w:rsidRPr="00AD5061">
                <w:rPr>
                  <w:rStyle w:val="Hyperlink"/>
                  <w:rFonts w:asciiTheme="minorHAnsi" w:eastAsiaTheme="minorEastAsia" w:hAnsiTheme="minorHAnsi" w:cstheme="minorBidi"/>
                  <w:iCs/>
                  <w:sz w:val="22"/>
                  <w:szCs w:val="22"/>
                  <w:lang w:val="de-DE"/>
                </w:rPr>
                <w:t>vicky.raman@eu.panasonic.com</w:t>
              </w:r>
            </w:hyperlink>
          </w:p>
          <w:p w14:paraId="6EED55D5" w14:textId="1ED1CE7F" w:rsidR="00AD5061" w:rsidRPr="00AD5061" w:rsidRDefault="006F5AE2" w:rsidP="00AD5061">
            <w:pPr>
              <w:spacing w:after="120"/>
              <w:jc w:val="both"/>
              <w:rPr>
                <w:rFonts w:asciiTheme="minorHAnsi" w:eastAsiaTheme="minorEastAsia" w:hAnsiTheme="minorHAnsi" w:cstheme="minorBidi"/>
                <w:iCs/>
                <w:color w:val="000000" w:themeColor="text1"/>
                <w:sz w:val="22"/>
                <w:szCs w:val="22"/>
                <w:lang w:val="nl-BE"/>
              </w:rPr>
            </w:pPr>
            <w:hyperlink r:id="rId13" w:history="1">
              <w:r w:rsidR="00AD5061" w:rsidRPr="00AD5061">
                <w:rPr>
                  <w:rStyle w:val="Hyperlink"/>
                  <w:rFonts w:asciiTheme="minorHAnsi" w:eastAsiaTheme="minorEastAsia" w:hAnsiTheme="minorHAnsi" w:cstheme="minorBidi"/>
                  <w:iCs/>
                  <w:sz w:val="22"/>
                  <w:szCs w:val="22"/>
                  <w:lang w:val="de-DE"/>
                </w:rPr>
                <w:t>www.panasonic-batteries.com</w:t>
              </w:r>
            </w:hyperlink>
          </w:p>
        </w:tc>
      </w:tr>
    </w:tbl>
    <w:p w14:paraId="39DAB5FF" w14:textId="77777777" w:rsidR="00AD5061" w:rsidRPr="00F53922" w:rsidRDefault="00AD5061" w:rsidP="000A7D5E">
      <w:pPr>
        <w:spacing w:after="120"/>
        <w:jc w:val="both"/>
        <w:rPr>
          <w:rFonts w:asciiTheme="minorHAnsi" w:eastAsiaTheme="minorEastAsia" w:hAnsiTheme="minorHAnsi" w:cstheme="minorBidi"/>
          <w:iCs/>
          <w:color w:val="000000" w:themeColor="text1"/>
          <w:sz w:val="22"/>
          <w:szCs w:val="22"/>
        </w:rPr>
      </w:pPr>
    </w:p>
    <w:sectPr w:rsidR="00AD5061" w:rsidRPr="00F53922" w:rsidSect="00197395">
      <w:head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3F98" w14:textId="77777777" w:rsidR="006F5AE2" w:rsidRDefault="006F5AE2">
      <w:r>
        <w:separator/>
      </w:r>
    </w:p>
  </w:endnote>
  <w:endnote w:type="continuationSeparator" w:id="0">
    <w:p w14:paraId="103B210F" w14:textId="77777777" w:rsidR="006F5AE2" w:rsidRDefault="006F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DD6A" w14:textId="77777777" w:rsidR="006F5AE2" w:rsidRDefault="006F5AE2">
      <w:r>
        <w:separator/>
      </w:r>
    </w:p>
  </w:footnote>
  <w:footnote w:type="continuationSeparator" w:id="0">
    <w:p w14:paraId="37DD63CC" w14:textId="77777777" w:rsidR="006F5AE2" w:rsidRDefault="006F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13F2" w14:textId="77777777" w:rsidR="00197395" w:rsidRDefault="00197395" w:rsidP="00197395">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rPr>
      <w:drawing>
        <wp:inline distT="0" distB="0" distL="0" distR="0" wp14:anchorId="35C37054" wp14:editId="25B91A96">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6120E31C" w14:textId="77777777" w:rsidR="00197395" w:rsidRDefault="001973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39"/>
    <w:rsid w:val="000140F5"/>
    <w:rsid w:val="000354EA"/>
    <w:rsid w:val="000A7D5E"/>
    <w:rsid w:val="000B6024"/>
    <w:rsid w:val="000B78DC"/>
    <w:rsid w:val="000E0D2D"/>
    <w:rsid w:val="000E2E1E"/>
    <w:rsid w:val="00124879"/>
    <w:rsid w:val="00174F3A"/>
    <w:rsid w:val="00197395"/>
    <w:rsid w:val="001B1626"/>
    <w:rsid w:val="001D3A70"/>
    <w:rsid w:val="002073A2"/>
    <w:rsid w:val="00212478"/>
    <w:rsid w:val="002162B4"/>
    <w:rsid w:val="002177BF"/>
    <w:rsid w:val="002220E8"/>
    <w:rsid w:val="00226F73"/>
    <w:rsid w:val="00237213"/>
    <w:rsid w:val="00257AE9"/>
    <w:rsid w:val="002B2B20"/>
    <w:rsid w:val="002C76C8"/>
    <w:rsid w:val="0031158F"/>
    <w:rsid w:val="00341A64"/>
    <w:rsid w:val="003433F5"/>
    <w:rsid w:val="00366A34"/>
    <w:rsid w:val="00387268"/>
    <w:rsid w:val="0047069D"/>
    <w:rsid w:val="004C20B1"/>
    <w:rsid w:val="004D6F93"/>
    <w:rsid w:val="00562215"/>
    <w:rsid w:val="0059640B"/>
    <w:rsid w:val="00626568"/>
    <w:rsid w:val="00630206"/>
    <w:rsid w:val="006521DB"/>
    <w:rsid w:val="0066743B"/>
    <w:rsid w:val="006D3734"/>
    <w:rsid w:val="006F5AE2"/>
    <w:rsid w:val="00747493"/>
    <w:rsid w:val="0075458B"/>
    <w:rsid w:val="00777158"/>
    <w:rsid w:val="00784E48"/>
    <w:rsid w:val="007A364B"/>
    <w:rsid w:val="007F7912"/>
    <w:rsid w:val="008249A0"/>
    <w:rsid w:val="00870B39"/>
    <w:rsid w:val="008A57E7"/>
    <w:rsid w:val="008B034C"/>
    <w:rsid w:val="008C2E49"/>
    <w:rsid w:val="00963906"/>
    <w:rsid w:val="00967078"/>
    <w:rsid w:val="009911A9"/>
    <w:rsid w:val="00993A30"/>
    <w:rsid w:val="009E0689"/>
    <w:rsid w:val="00A11411"/>
    <w:rsid w:val="00A167FC"/>
    <w:rsid w:val="00A31FD3"/>
    <w:rsid w:val="00A50225"/>
    <w:rsid w:val="00A6734A"/>
    <w:rsid w:val="00AA13BB"/>
    <w:rsid w:val="00AD5061"/>
    <w:rsid w:val="00AF2514"/>
    <w:rsid w:val="00B04C56"/>
    <w:rsid w:val="00B17FA3"/>
    <w:rsid w:val="00B210D7"/>
    <w:rsid w:val="00B4001E"/>
    <w:rsid w:val="00B71D2D"/>
    <w:rsid w:val="00C362D9"/>
    <w:rsid w:val="00C813D4"/>
    <w:rsid w:val="00C92A7F"/>
    <w:rsid w:val="00C9654E"/>
    <w:rsid w:val="00CC15F2"/>
    <w:rsid w:val="00D229E1"/>
    <w:rsid w:val="00D65ECF"/>
    <w:rsid w:val="00D73041"/>
    <w:rsid w:val="00E01468"/>
    <w:rsid w:val="00E2324D"/>
    <w:rsid w:val="00E26BFF"/>
    <w:rsid w:val="00E30A91"/>
    <w:rsid w:val="00E4041F"/>
    <w:rsid w:val="00E43320"/>
    <w:rsid w:val="00EC2AF1"/>
    <w:rsid w:val="00F53922"/>
    <w:rsid w:val="00F82731"/>
    <w:rsid w:val="00F93309"/>
    <w:rsid w:val="00FB4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9BE"/>
  <w15:chartTrackingRefBased/>
  <w15:docId w15:val="{51FE2CFC-4CB8-4C46-89C0-3716BD2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B39"/>
    <w:pPr>
      <w:spacing w:after="0" w:line="240" w:lineRule="auto"/>
    </w:pPr>
    <w:rPr>
      <w:rFonts w:ascii="Times New Roman" w:eastAsia="Times New Roman" w:hAnsi="Times New Roman" w:cs="Times New Roman"/>
      <w:sz w:val="24"/>
      <w:szCs w:val="24"/>
      <w:lang w:val="da-DK"/>
    </w:rPr>
  </w:style>
  <w:style w:type="paragraph" w:styleId="Kop1">
    <w:name w:val="heading 1"/>
    <w:basedOn w:val="Standaard"/>
    <w:link w:val="Kop1Char"/>
    <w:uiPriority w:val="9"/>
    <w:qFormat/>
    <w:rsid w:val="00870B39"/>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AD50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B39"/>
    <w:rPr>
      <w:rFonts w:ascii="Times New Roman" w:eastAsia="Times New Roman" w:hAnsi="Times New Roman" w:cs="Times New Roman"/>
      <w:b/>
      <w:bCs/>
      <w:kern w:val="36"/>
      <w:sz w:val="48"/>
      <w:szCs w:val="48"/>
      <w:lang w:val="da-DK"/>
    </w:rPr>
  </w:style>
  <w:style w:type="character" w:styleId="Hyperlink">
    <w:name w:val="Hyperlink"/>
    <w:basedOn w:val="Standaardalinea-lettertype"/>
    <w:uiPriority w:val="99"/>
    <w:unhideWhenUsed/>
    <w:rsid w:val="00870B39"/>
    <w:rPr>
      <w:color w:val="0000FF"/>
      <w:u w:val="single"/>
    </w:rPr>
  </w:style>
  <w:style w:type="paragraph" w:styleId="Normaalweb">
    <w:name w:val="Normal (Web)"/>
    <w:basedOn w:val="Standaard"/>
    <w:uiPriority w:val="99"/>
    <w:unhideWhenUsed/>
    <w:rsid w:val="00870B39"/>
    <w:pPr>
      <w:spacing w:before="100" w:beforeAutospacing="1" w:after="100" w:afterAutospacing="1"/>
    </w:pPr>
  </w:style>
  <w:style w:type="paragraph" w:styleId="Lijstalinea">
    <w:name w:val="List Paragraph"/>
    <w:basedOn w:val="Standaard"/>
    <w:uiPriority w:val="34"/>
    <w:qFormat/>
    <w:rsid w:val="00870B39"/>
    <w:pPr>
      <w:ind w:left="720"/>
      <w:contextualSpacing/>
    </w:pPr>
  </w:style>
  <w:style w:type="table" w:styleId="Tabelraster">
    <w:name w:val="Table Grid"/>
    <w:basedOn w:val="Standaardtabel"/>
    <w:uiPriority w:val="39"/>
    <w:rsid w:val="00870B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70B39"/>
    <w:pPr>
      <w:spacing w:after="0" w:line="240" w:lineRule="auto"/>
    </w:pPr>
    <w:rPr>
      <w:sz w:val="24"/>
      <w:szCs w:val="24"/>
    </w:rPr>
  </w:style>
  <w:style w:type="paragraph" w:styleId="Koptekst">
    <w:name w:val="header"/>
    <w:basedOn w:val="Standaard"/>
    <w:link w:val="KoptekstChar"/>
    <w:uiPriority w:val="99"/>
    <w:unhideWhenUsed/>
    <w:rsid w:val="00870B39"/>
    <w:pPr>
      <w:tabs>
        <w:tab w:val="center" w:pos="4536"/>
        <w:tab w:val="right" w:pos="9072"/>
      </w:tabs>
    </w:pPr>
  </w:style>
  <w:style w:type="character" w:customStyle="1" w:styleId="KoptekstChar">
    <w:name w:val="Koptekst Char"/>
    <w:basedOn w:val="Standaardalinea-lettertype"/>
    <w:link w:val="Koptekst"/>
    <w:uiPriority w:val="99"/>
    <w:rsid w:val="00870B39"/>
    <w:rPr>
      <w:rFonts w:ascii="Times New Roman" w:eastAsia="Times New Roman" w:hAnsi="Times New Roman" w:cs="Times New Roman"/>
      <w:sz w:val="24"/>
      <w:szCs w:val="24"/>
      <w:lang w:val="da-DK"/>
    </w:rPr>
  </w:style>
  <w:style w:type="paragraph" w:customStyle="1" w:styleId="Basisalinea">
    <w:name w:val="[Basisalinea]"/>
    <w:basedOn w:val="Standaard"/>
    <w:uiPriority w:val="99"/>
    <w:rsid w:val="00870B3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1">
    <w:name w:val="Onopgeloste melding1"/>
    <w:basedOn w:val="Standaardalinea-lettertype"/>
    <w:uiPriority w:val="99"/>
    <w:semiHidden/>
    <w:unhideWhenUsed/>
    <w:rsid w:val="000A7D5E"/>
    <w:rPr>
      <w:color w:val="605E5C"/>
      <w:shd w:val="clear" w:color="auto" w:fill="E1DFDD"/>
    </w:rPr>
  </w:style>
  <w:style w:type="paragraph" w:styleId="Ballontekst">
    <w:name w:val="Balloon Text"/>
    <w:basedOn w:val="Standaard"/>
    <w:link w:val="BallontekstChar"/>
    <w:uiPriority w:val="99"/>
    <w:semiHidden/>
    <w:unhideWhenUsed/>
    <w:rsid w:val="007A364B"/>
    <w:rPr>
      <w:sz w:val="18"/>
      <w:szCs w:val="18"/>
    </w:rPr>
  </w:style>
  <w:style w:type="character" w:customStyle="1" w:styleId="BallontekstChar">
    <w:name w:val="Ballontekst Char"/>
    <w:basedOn w:val="Standaardalinea-lettertype"/>
    <w:link w:val="Ballontekst"/>
    <w:uiPriority w:val="99"/>
    <w:semiHidden/>
    <w:rsid w:val="007A364B"/>
    <w:rPr>
      <w:rFonts w:ascii="Times New Roman" w:eastAsia="Times New Roman" w:hAnsi="Times New Roman" w:cs="Times New Roman"/>
      <w:sz w:val="18"/>
      <w:szCs w:val="18"/>
      <w:lang w:val="da-DK"/>
    </w:rPr>
  </w:style>
  <w:style w:type="character" w:styleId="Verwijzingopmerking">
    <w:name w:val="annotation reference"/>
    <w:basedOn w:val="Standaardalinea-lettertype"/>
    <w:uiPriority w:val="99"/>
    <w:semiHidden/>
    <w:unhideWhenUsed/>
    <w:rsid w:val="00E26BFF"/>
    <w:rPr>
      <w:sz w:val="16"/>
      <w:szCs w:val="16"/>
    </w:rPr>
  </w:style>
  <w:style w:type="paragraph" w:styleId="Tekstopmerking">
    <w:name w:val="annotation text"/>
    <w:basedOn w:val="Standaard"/>
    <w:link w:val="TekstopmerkingChar"/>
    <w:uiPriority w:val="99"/>
    <w:semiHidden/>
    <w:unhideWhenUsed/>
    <w:rsid w:val="00E26BFF"/>
    <w:rPr>
      <w:sz w:val="20"/>
      <w:szCs w:val="20"/>
    </w:rPr>
  </w:style>
  <w:style w:type="character" w:customStyle="1" w:styleId="TekstopmerkingChar">
    <w:name w:val="Tekst opmerking Char"/>
    <w:basedOn w:val="Standaardalinea-lettertype"/>
    <w:link w:val="Tekstopmerking"/>
    <w:uiPriority w:val="99"/>
    <w:semiHidden/>
    <w:rsid w:val="00E26BFF"/>
    <w:rPr>
      <w:rFonts w:ascii="Times New Roman" w:eastAsia="Times New Roman" w:hAnsi="Times New Roman" w:cs="Times New Roman"/>
      <w:sz w:val="20"/>
      <w:szCs w:val="20"/>
      <w:lang w:val="da-DK"/>
    </w:rPr>
  </w:style>
  <w:style w:type="paragraph" w:styleId="Onderwerpvanopmerking">
    <w:name w:val="annotation subject"/>
    <w:basedOn w:val="Tekstopmerking"/>
    <w:next w:val="Tekstopmerking"/>
    <w:link w:val="OnderwerpvanopmerkingChar"/>
    <w:uiPriority w:val="99"/>
    <w:semiHidden/>
    <w:unhideWhenUsed/>
    <w:rsid w:val="00E26BFF"/>
    <w:rPr>
      <w:b/>
      <w:bCs/>
    </w:rPr>
  </w:style>
  <w:style w:type="character" w:customStyle="1" w:styleId="OnderwerpvanopmerkingChar">
    <w:name w:val="Onderwerp van opmerking Char"/>
    <w:basedOn w:val="TekstopmerkingChar"/>
    <w:link w:val="Onderwerpvanopmerking"/>
    <w:uiPriority w:val="99"/>
    <w:semiHidden/>
    <w:rsid w:val="00E26BFF"/>
    <w:rPr>
      <w:rFonts w:ascii="Times New Roman" w:eastAsia="Times New Roman" w:hAnsi="Times New Roman" w:cs="Times New Roman"/>
      <w:b/>
      <w:bCs/>
      <w:sz w:val="20"/>
      <w:szCs w:val="20"/>
      <w:lang w:val="da-DK"/>
    </w:rPr>
  </w:style>
  <w:style w:type="character" w:styleId="GevolgdeHyperlink">
    <w:name w:val="FollowedHyperlink"/>
    <w:basedOn w:val="Standaardalinea-lettertype"/>
    <w:uiPriority w:val="99"/>
    <w:semiHidden/>
    <w:unhideWhenUsed/>
    <w:rsid w:val="00777158"/>
    <w:rPr>
      <w:color w:val="954F72" w:themeColor="followedHyperlink"/>
      <w:u w:val="single"/>
    </w:rPr>
  </w:style>
  <w:style w:type="character" w:customStyle="1" w:styleId="Onopgelostemelding2">
    <w:name w:val="Onopgeloste melding2"/>
    <w:basedOn w:val="Standaardalinea-lettertype"/>
    <w:uiPriority w:val="99"/>
    <w:semiHidden/>
    <w:unhideWhenUsed/>
    <w:rsid w:val="0075458B"/>
    <w:rPr>
      <w:color w:val="605E5C"/>
      <w:shd w:val="clear" w:color="auto" w:fill="E1DFDD"/>
    </w:rPr>
  </w:style>
  <w:style w:type="paragraph" w:styleId="Revisie">
    <w:name w:val="Revision"/>
    <w:hidden/>
    <w:uiPriority w:val="99"/>
    <w:semiHidden/>
    <w:rsid w:val="00C362D9"/>
    <w:pPr>
      <w:spacing w:after="0" w:line="240" w:lineRule="auto"/>
    </w:pPr>
    <w:rPr>
      <w:rFonts w:ascii="Times New Roman" w:eastAsia="Times New Roman" w:hAnsi="Times New Roman" w:cs="Times New Roman"/>
      <w:sz w:val="24"/>
      <w:szCs w:val="24"/>
      <w:lang w:val="da-DK"/>
    </w:rPr>
  </w:style>
  <w:style w:type="character" w:customStyle="1" w:styleId="Kop2Char">
    <w:name w:val="Kop 2 Char"/>
    <w:basedOn w:val="Standaardalinea-lettertype"/>
    <w:link w:val="Kop2"/>
    <w:uiPriority w:val="9"/>
    <w:semiHidden/>
    <w:rsid w:val="00AD5061"/>
    <w:rPr>
      <w:rFonts w:asciiTheme="majorHAnsi" w:eastAsiaTheme="majorEastAsia" w:hAnsiTheme="majorHAnsi" w:cstheme="majorBidi"/>
      <w:color w:val="2F5496" w:themeColor="accent1" w:themeShade="BF"/>
      <w:sz w:val="26"/>
      <w:szCs w:val="26"/>
      <w:lang w:val="da-DK"/>
    </w:rPr>
  </w:style>
  <w:style w:type="character" w:styleId="Onopgelostemelding">
    <w:name w:val="Unresolved Mention"/>
    <w:basedOn w:val="Standaardalinea-lettertype"/>
    <w:uiPriority w:val="99"/>
    <w:semiHidden/>
    <w:unhideWhenUsed/>
    <w:rsid w:val="00AD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4194">
      <w:bodyDiv w:val="1"/>
      <w:marLeft w:val="0"/>
      <w:marRight w:val="0"/>
      <w:marTop w:val="0"/>
      <w:marBottom w:val="0"/>
      <w:divBdr>
        <w:top w:val="none" w:sz="0" w:space="0" w:color="auto"/>
        <w:left w:val="none" w:sz="0" w:space="0" w:color="auto"/>
        <w:bottom w:val="none" w:sz="0" w:space="0" w:color="auto"/>
        <w:right w:val="none" w:sz="0" w:space="0" w:color="auto"/>
      </w:divBdr>
    </w:div>
    <w:div w:id="7057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nasonic.Batteries.Europe/" TargetMode="External"/><Relationship Id="rId13" Type="http://schemas.openxmlformats.org/officeDocument/2006/relationships/hyperlink" Target="http://www.panasonic-batteries.com/" TargetMode="External"/><Relationship Id="rId3" Type="http://schemas.openxmlformats.org/officeDocument/2006/relationships/settings" Target="settings.xml"/><Relationship Id="rId7" Type="http://schemas.openxmlformats.org/officeDocument/2006/relationships/hyperlink" Target="https://power-klasse.de/" TargetMode="External"/><Relationship Id="rId12"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Volumes\Studio\DATA\KLANTEN\PANASONIC\&#8226;%20PR\2019\PR%20collaboration%20Power%20Rangers\draft\noens@bbc.be" TargetMode="External"/><Relationship Id="rId4" Type="http://schemas.openxmlformats.org/officeDocument/2006/relationships/webSettings" Target="webSettings.xml"/><Relationship Id="rId9" Type="http://schemas.openxmlformats.org/officeDocument/2006/relationships/hyperlink" Target="http://www.panasoni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1196</Words>
  <Characters>6579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7</cp:revision>
  <dcterms:created xsi:type="dcterms:W3CDTF">2020-01-31T10:59:00Z</dcterms:created>
  <dcterms:modified xsi:type="dcterms:W3CDTF">2020-02-14T10:25:00Z</dcterms:modified>
</cp:coreProperties>
</file>