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E113C" w14:textId="77777777" w:rsidR="0071316A" w:rsidRDefault="0071316A" w:rsidP="00857326">
      <w:pPr>
        <w:jc w:val="right"/>
        <w:rPr>
          <w:rFonts w:ascii="Soberana Sans" w:hAnsi="Soberana Sans"/>
          <w:sz w:val="20"/>
          <w:szCs w:val="20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506"/>
        <w:gridCol w:w="2483"/>
        <w:gridCol w:w="2518"/>
      </w:tblGrid>
      <w:tr w:rsidR="0071316A" w14:paraId="2188EC5A" w14:textId="77777777" w:rsidTr="0071316A">
        <w:trPr>
          <w:jc w:val="center"/>
        </w:trPr>
        <w:tc>
          <w:tcPr>
            <w:tcW w:w="2547" w:type="dxa"/>
            <w:vAlign w:val="center"/>
          </w:tcPr>
          <w:p w14:paraId="3B87E923" w14:textId="03CA4342" w:rsidR="0071316A" w:rsidRDefault="00D477A9" w:rsidP="0071316A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9664F2A" wp14:editId="73A10859">
                  <wp:extent cx="790575" cy="771525"/>
                  <wp:effectExtent l="0" t="0" r="9525" b="9525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14:paraId="6807C259" w14:textId="28DFFB4B" w:rsidR="0071316A" w:rsidRDefault="00D477A9" w:rsidP="0071316A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4F7F28C" wp14:editId="539C290F">
                  <wp:extent cx="1143000" cy="48577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14:paraId="0CB7B9FC" w14:textId="045894AE" w:rsidR="0071316A" w:rsidRDefault="00D477A9" w:rsidP="0071316A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720D22F" wp14:editId="5E372378">
                  <wp:extent cx="952500" cy="4572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14:paraId="7F66B05D" w14:textId="692177FC" w:rsidR="0071316A" w:rsidRDefault="00D477A9" w:rsidP="0071316A">
            <w:pPr>
              <w:jc w:val="center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12C0913" wp14:editId="0636387B">
                  <wp:extent cx="1228725" cy="23812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0093F" w14:textId="77777777" w:rsidR="0071316A" w:rsidRDefault="0071316A" w:rsidP="0071316A">
      <w:pPr>
        <w:jc w:val="center"/>
        <w:rPr>
          <w:rFonts w:ascii="Soberana Sans" w:hAnsi="Soberana Sans"/>
          <w:sz w:val="20"/>
          <w:szCs w:val="20"/>
        </w:rPr>
      </w:pPr>
    </w:p>
    <w:p w14:paraId="59CF737A" w14:textId="77777777" w:rsidR="0071316A" w:rsidRDefault="0071316A" w:rsidP="0071316A">
      <w:pPr>
        <w:rPr>
          <w:rFonts w:ascii="Soberana Sans" w:hAnsi="Soberana Sans"/>
          <w:sz w:val="20"/>
          <w:szCs w:val="20"/>
        </w:rPr>
      </w:pPr>
    </w:p>
    <w:p w14:paraId="068DF500" w14:textId="77777777" w:rsidR="0071316A" w:rsidRDefault="0071316A" w:rsidP="00857326">
      <w:pPr>
        <w:jc w:val="right"/>
        <w:rPr>
          <w:rFonts w:ascii="Soberana Sans" w:hAnsi="Soberana Sans"/>
          <w:sz w:val="20"/>
          <w:szCs w:val="20"/>
        </w:rPr>
      </w:pPr>
    </w:p>
    <w:p w14:paraId="0EFCC723" w14:textId="13C27F23" w:rsidR="00857326" w:rsidRPr="00096C2D" w:rsidRDefault="00857326" w:rsidP="00857326">
      <w:pPr>
        <w:jc w:val="right"/>
        <w:rPr>
          <w:rFonts w:ascii="Soberana Sans" w:hAnsi="Soberana Sans"/>
          <w:sz w:val="20"/>
          <w:szCs w:val="20"/>
        </w:rPr>
      </w:pPr>
      <w:r w:rsidRPr="00096C2D">
        <w:rPr>
          <w:rFonts w:ascii="Soberana Sans" w:hAnsi="Soberana Sans"/>
          <w:sz w:val="20"/>
          <w:szCs w:val="20"/>
        </w:rPr>
        <w:t xml:space="preserve">Ciudad de México, a </w:t>
      </w:r>
      <w:r w:rsidR="009E1468">
        <w:rPr>
          <w:rFonts w:ascii="Soberana Sans" w:hAnsi="Soberana Sans"/>
          <w:sz w:val="20"/>
          <w:szCs w:val="20"/>
        </w:rPr>
        <w:t>2</w:t>
      </w:r>
      <w:r w:rsidR="0057000C">
        <w:rPr>
          <w:rFonts w:ascii="Soberana Sans" w:hAnsi="Soberana Sans"/>
          <w:sz w:val="20"/>
          <w:szCs w:val="20"/>
        </w:rPr>
        <w:t>9</w:t>
      </w:r>
      <w:r w:rsidR="00E044E6">
        <w:rPr>
          <w:rFonts w:ascii="Soberana Sans" w:hAnsi="Soberana Sans"/>
          <w:sz w:val="20"/>
          <w:szCs w:val="20"/>
        </w:rPr>
        <w:t xml:space="preserve"> de marzo</w:t>
      </w:r>
      <w:r>
        <w:rPr>
          <w:rFonts w:ascii="Soberana Sans" w:hAnsi="Soberana Sans"/>
          <w:sz w:val="20"/>
          <w:szCs w:val="20"/>
        </w:rPr>
        <w:t xml:space="preserve"> de 2017</w:t>
      </w:r>
    </w:p>
    <w:p w14:paraId="12703DCB" w14:textId="77777777" w:rsidR="00857326" w:rsidRPr="004253C0" w:rsidRDefault="00857326" w:rsidP="007755CA">
      <w:pPr>
        <w:jc w:val="center"/>
        <w:rPr>
          <w:rFonts w:ascii="Soberana Texto" w:hAnsi="Soberana Texto"/>
          <w:b/>
          <w:sz w:val="20"/>
          <w:szCs w:val="20"/>
        </w:rPr>
      </w:pPr>
    </w:p>
    <w:p w14:paraId="76FF516F" w14:textId="77777777" w:rsidR="0071316A" w:rsidRPr="00AC0763" w:rsidRDefault="0071316A" w:rsidP="00AC0763">
      <w:pPr>
        <w:spacing w:line="276" w:lineRule="auto"/>
        <w:jc w:val="center"/>
        <w:rPr>
          <w:rFonts w:ascii="Soberana Texto" w:eastAsia="Calibri" w:hAnsi="Soberana Texto" w:cs="Arial"/>
          <w:b/>
          <w:sz w:val="28"/>
          <w:szCs w:val="28"/>
          <w:lang w:val="es-ES_tradnl"/>
        </w:rPr>
      </w:pPr>
    </w:p>
    <w:p w14:paraId="51F388DF" w14:textId="739FCC7A" w:rsidR="00AC0763" w:rsidRPr="00AC0763" w:rsidRDefault="00AC0763" w:rsidP="00AC0763">
      <w:pPr>
        <w:tabs>
          <w:tab w:val="left" w:pos="2820"/>
        </w:tabs>
        <w:spacing w:line="276" w:lineRule="auto"/>
        <w:jc w:val="center"/>
        <w:rPr>
          <w:rFonts w:ascii="Helvetica Neue" w:eastAsia="Calibri" w:hAnsi="Helvetica Neue" w:cs="Arial"/>
          <w:b/>
          <w:sz w:val="28"/>
          <w:szCs w:val="28"/>
          <w:lang w:val="es-ES_tradnl"/>
        </w:rPr>
      </w:pPr>
      <w:r w:rsidRPr="00AC0763">
        <w:rPr>
          <w:rFonts w:ascii="Helvetica Neue" w:eastAsia="Calibri" w:hAnsi="Helvetica Neue" w:cs="Arial"/>
          <w:b/>
          <w:sz w:val="28"/>
          <w:szCs w:val="28"/>
          <w:lang w:val="es-ES_tradnl"/>
        </w:rPr>
        <w:t xml:space="preserve">Culmina el proyecto </w:t>
      </w:r>
      <w:r w:rsidR="001F0380">
        <w:rPr>
          <w:rFonts w:ascii="Helvetica Neue" w:eastAsia="Calibri" w:hAnsi="Helvetica Neue" w:cs="Arial"/>
          <w:b/>
          <w:sz w:val="28"/>
          <w:szCs w:val="28"/>
          <w:lang w:val="es-ES_tradnl"/>
        </w:rPr>
        <w:t xml:space="preserve">alemán, </w:t>
      </w:r>
      <w:r w:rsidRPr="00AC0763">
        <w:rPr>
          <w:rFonts w:ascii="Helvetica Neue" w:eastAsia="Calibri" w:hAnsi="Helvetica Neue" w:cs="Arial"/>
          <w:b/>
          <w:sz w:val="28"/>
          <w:szCs w:val="28"/>
          <w:lang w:val="es-ES_tradnl"/>
        </w:rPr>
        <w:t>liderado por el científico Raúl Rojas</w:t>
      </w:r>
      <w:r w:rsidR="001F0380">
        <w:rPr>
          <w:rFonts w:ascii="Helvetica Neue" w:eastAsia="Calibri" w:hAnsi="Helvetica Neue" w:cs="Arial"/>
          <w:b/>
          <w:sz w:val="28"/>
          <w:szCs w:val="28"/>
          <w:lang w:val="es-ES_tradnl"/>
        </w:rPr>
        <w:t>,</w:t>
      </w:r>
    </w:p>
    <w:p w14:paraId="6CB493A1" w14:textId="2232D764" w:rsidR="00AC0763" w:rsidRPr="00AC0763" w:rsidRDefault="00AC0763" w:rsidP="00AC0763">
      <w:pPr>
        <w:tabs>
          <w:tab w:val="left" w:pos="2820"/>
        </w:tabs>
        <w:spacing w:line="276" w:lineRule="auto"/>
        <w:jc w:val="center"/>
        <w:rPr>
          <w:rFonts w:ascii="Helvetica Neue" w:eastAsia="Calibri" w:hAnsi="Helvetica Neue" w:cs="Arial"/>
          <w:b/>
          <w:sz w:val="28"/>
          <w:szCs w:val="28"/>
          <w:lang w:val="es-ES_tradnl"/>
        </w:rPr>
      </w:pPr>
      <w:proofErr w:type="gramStart"/>
      <w:r w:rsidRPr="00AC0763">
        <w:rPr>
          <w:rFonts w:ascii="Helvetica Neue" w:eastAsia="Calibri" w:hAnsi="Helvetica Neue" w:cs="Arial"/>
          <w:b/>
          <w:sz w:val="28"/>
          <w:szCs w:val="28"/>
          <w:lang w:val="es-ES_tradnl"/>
        </w:rPr>
        <w:t>con</w:t>
      </w:r>
      <w:proofErr w:type="gramEnd"/>
      <w:r w:rsidRPr="00AC0763">
        <w:rPr>
          <w:rFonts w:ascii="Helvetica Neue" w:eastAsia="Calibri" w:hAnsi="Helvetica Neue" w:cs="Arial"/>
          <w:b/>
          <w:sz w:val="28"/>
          <w:szCs w:val="28"/>
          <w:lang w:val="es-ES_tradnl"/>
        </w:rPr>
        <w:t xml:space="preserve"> una competencia de autos a escala</w:t>
      </w:r>
      <w:r w:rsidR="001F0380">
        <w:rPr>
          <w:rFonts w:ascii="Helvetica Neue" w:eastAsia="Calibri" w:hAnsi="Helvetica Neue" w:cs="Arial"/>
          <w:b/>
          <w:sz w:val="28"/>
          <w:szCs w:val="28"/>
          <w:lang w:val="es-ES_tradnl"/>
        </w:rPr>
        <w:t xml:space="preserve"> en el IPN</w:t>
      </w:r>
    </w:p>
    <w:p w14:paraId="4F765CB5" w14:textId="77777777" w:rsidR="00AC0763" w:rsidRPr="00AC0763" w:rsidRDefault="00AC0763" w:rsidP="0057000C">
      <w:pPr>
        <w:tabs>
          <w:tab w:val="left" w:pos="2820"/>
        </w:tabs>
        <w:spacing w:line="276" w:lineRule="auto"/>
        <w:rPr>
          <w:rFonts w:ascii="Helvetica Neue" w:eastAsia="Calibri" w:hAnsi="Helvetica Neue" w:cs="Arial"/>
          <w:b/>
          <w:sz w:val="22"/>
          <w:szCs w:val="22"/>
          <w:lang w:val="es-ES_tradnl"/>
        </w:rPr>
      </w:pPr>
    </w:p>
    <w:p w14:paraId="78A34D7F" w14:textId="002E175C" w:rsidR="0057000C" w:rsidRPr="00FF5770" w:rsidRDefault="0057000C" w:rsidP="00FF5770">
      <w:pPr>
        <w:tabs>
          <w:tab w:val="left" w:pos="2820"/>
        </w:tabs>
        <w:jc w:val="both"/>
        <w:rPr>
          <w:rFonts w:ascii="Helvetica Neue" w:eastAsia="Calibri" w:hAnsi="Helvetica Neue" w:cs="Arial"/>
          <w:b/>
          <w:sz w:val="22"/>
          <w:szCs w:val="22"/>
          <w:lang w:val="es-ES_tradnl"/>
        </w:rPr>
      </w:pPr>
      <w:r w:rsidRPr="00FF5770">
        <w:rPr>
          <w:rFonts w:ascii="Helvetica Neue" w:eastAsia="Calibri" w:hAnsi="Helvetica Neue" w:cs="Arial"/>
          <w:sz w:val="22"/>
          <w:szCs w:val="22"/>
          <w:lang w:val="es-ES_tradnl"/>
        </w:rPr>
        <w:t xml:space="preserve">El proyecto </w:t>
      </w:r>
      <w:r w:rsidRPr="00FF5770">
        <w:rPr>
          <w:rFonts w:ascii="Helvetica Neue" w:eastAsia="Calibri" w:hAnsi="Helvetica Neue" w:cs="Arial"/>
          <w:sz w:val="22"/>
          <w:szCs w:val="22"/>
          <w:u w:val="single"/>
          <w:lang w:val="es-ES_tradnl"/>
        </w:rPr>
        <w:t>Visiones de la movilidad urbana</w:t>
      </w:r>
      <w:r w:rsidRPr="00FF5770">
        <w:rPr>
          <w:rFonts w:ascii="Helvetica Neue" w:eastAsia="Calibri" w:hAnsi="Helvetica Neue" w:cs="Arial"/>
          <w:sz w:val="22"/>
          <w:szCs w:val="22"/>
          <w:lang w:val="es-ES_tradnl"/>
        </w:rPr>
        <w:t xml:space="preserve">, coordinado por el científico mexicano </w:t>
      </w:r>
      <w:r w:rsidRPr="00FF5770">
        <w:rPr>
          <w:rFonts w:ascii="Helvetica Neue" w:eastAsia="Calibri" w:hAnsi="Helvetica Neue" w:cs="Arial"/>
          <w:sz w:val="22"/>
          <w:szCs w:val="22"/>
          <w:u w:val="single"/>
          <w:lang w:val="es-ES_tradnl"/>
        </w:rPr>
        <w:t>Raúl Rojas González</w:t>
      </w:r>
      <w:r w:rsidRPr="00FF5770">
        <w:rPr>
          <w:rFonts w:ascii="Helvetica Neue" w:eastAsia="Calibri" w:hAnsi="Helvetica Neue" w:cs="Arial"/>
          <w:sz w:val="22"/>
          <w:szCs w:val="22"/>
          <w:lang w:val="es-ES_tradnl"/>
        </w:rPr>
        <w:t xml:space="preserve"> en el marco de</w:t>
      </w:r>
      <w:r w:rsidR="00AC0763" w:rsidRPr="00FF5770">
        <w:rPr>
          <w:rFonts w:ascii="Helvetica Neue" w:eastAsia="Calibri" w:hAnsi="Helvetica Neue" w:cs="Arial"/>
          <w:sz w:val="22"/>
          <w:szCs w:val="22"/>
          <w:lang w:val="es-ES_tradnl"/>
        </w:rPr>
        <w:t xml:space="preserve"> la </w:t>
      </w:r>
      <w:r w:rsidR="00AC0763" w:rsidRPr="00FF5770">
        <w:rPr>
          <w:rFonts w:ascii="Helvetica Neue" w:eastAsia="Calibri" w:hAnsi="Helvetica Neue" w:cs="Arial"/>
          <w:sz w:val="22"/>
          <w:szCs w:val="22"/>
          <w:u w:val="single"/>
          <w:lang w:val="es-ES_tradnl"/>
        </w:rPr>
        <w:t>programación alemana</w:t>
      </w:r>
      <w:r w:rsidR="00AC0763" w:rsidRPr="00FF5770">
        <w:rPr>
          <w:rFonts w:ascii="Helvetica Neue" w:eastAsia="Calibri" w:hAnsi="Helvetica Neue" w:cs="Arial"/>
          <w:sz w:val="22"/>
          <w:szCs w:val="22"/>
          <w:lang w:val="es-ES_tradnl"/>
        </w:rPr>
        <w:t xml:space="preserve"> del</w:t>
      </w:r>
      <w:r w:rsidR="00AC0763" w:rsidRPr="00FF5770">
        <w:rPr>
          <w:rFonts w:ascii="Helvetica Neue" w:eastAsia="Calibri" w:hAnsi="Helvetica Neue" w:cs="Arial"/>
          <w:b/>
          <w:sz w:val="22"/>
          <w:szCs w:val="22"/>
          <w:lang w:val="es-ES_tradnl"/>
        </w:rPr>
        <w:t xml:space="preserve">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Año Dual </w:t>
      </w:r>
      <w:r w:rsidR="00AC0763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entre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>Alemania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>-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>México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, finalizará el próximo domingo 2 de abril con una competencia </w:t>
      </w:r>
      <w:r w:rsidR="001F0380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en el </w:t>
      </w:r>
      <w:r w:rsidR="00485E8A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Centro Histórico y Cultural “Juan de Dios </w:t>
      </w:r>
      <w:proofErr w:type="spellStart"/>
      <w:r w:rsidR="00485E8A" w:rsidRPr="00FF5770">
        <w:rPr>
          <w:rFonts w:ascii="Helvetica Neue" w:eastAsia="Times New Roman" w:hAnsi="Helvetica Neue"/>
          <w:sz w:val="22"/>
          <w:szCs w:val="22"/>
          <w:lang w:eastAsia="es-MX"/>
        </w:rPr>
        <w:t>Bátiz</w:t>
      </w:r>
      <w:proofErr w:type="spellEnd"/>
      <w:r w:rsidR="00485E8A" w:rsidRPr="00FF5770">
        <w:rPr>
          <w:rFonts w:ascii="Helvetica Neue" w:eastAsia="Times New Roman" w:hAnsi="Helvetica Neue"/>
          <w:sz w:val="22"/>
          <w:szCs w:val="22"/>
          <w:lang w:eastAsia="es-MX"/>
        </w:rPr>
        <w:t>”</w:t>
      </w:r>
      <w:r w:rsidR="00485E8A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del </w:t>
      </w:r>
      <w:r w:rsidR="001F0380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Instituto Politécnico Nacional (IPN)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entre los </w:t>
      </w:r>
      <w:r w:rsidR="00AC0763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vehículos de control autónomo a escala que recibieron </w:t>
      </w:r>
      <w:r w:rsidR="00485E8A" w:rsidRPr="00FF5770">
        <w:rPr>
          <w:rFonts w:ascii="Helvetica Neue" w:eastAsia="Times New Roman" w:hAnsi="Helvetica Neue"/>
          <w:sz w:val="22"/>
          <w:szCs w:val="22"/>
          <w:lang w:eastAsia="es-MX"/>
        </w:rPr>
        <w:t>diversas</w:t>
      </w:r>
      <w:r w:rsidR="00AC0763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instituciones y universidades mexicanas.</w:t>
      </w:r>
    </w:p>
    <w:p w14:paraId="57845BFB" w14:textId="77777777" w:rsidR="003424D3" w:rsidRPr="00FF5770" w:rsidRDefault="003424D3" w:rsidP="00FF5770">
      <w:pPr>
        <w:jc w:val="both"/>
        <w:rPr>
          <w:rFonts w:ascii="Helvetica Neue" w:eastAsia="Times New Roman" w:hAnsi="Helvetica Neue"/>
          <w:sz w:val="22"/>
          <w:szCs w:val="22"/>
          <w:lang w:eastAsia="es-MX"/>
        </w:rPr>
      </w:pPr>
    </w:p>
    <w:p w14:paraId="31966BBD" w14:textId="0BB445F0" w:rsidR="003876F9" w:rsidRPr="00FF5770" w:rsidRDefault="00D63385" w:rsidP="00FF5770">
      <w:pPr>
        <w:jc w:val="both"/>
        <w:rPr>
          <w:rFonts w:ascii="Helvetica Neue" w:hAnsi="Helvetica Neue"/>
          <w:sz w:val="22"/>
          <w:szCs w:val="22"/>
          <w:lang w:val="es-ES"/>
        </w:rPr>
      </w:pP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>E</w:t>
      </w:r>
      <w:r w:rsidR="00CA57E7" w:rsidRPr="00FF5770">
        <w:rPr>
          <w:rFonts w:ascii="Helvetica Neue" w:eastAsia="Times New Roman" w:hAnsi="Helvetica Neue"/>
          <w:sz w:val="22"/>
          <w:szCs w:val="22"/>
          <w:lang w:eastAsia="es-MX"/>
        </w:rPr>
        <w:t>n la carrera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participarán diez grupos de investigación</w:t>
      </w:r>
      <w:r w:rsidR="003424D3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</w:t>
      </w:r>
      <w:r w:rsidR="008D4661">
        <w:rPr>
          <w:rFonts w:ascii="Helvetica Neue" w:eastAsia="Times New Roman" w:hAnsi="Helvetica Neue"/>
          <w:sz w:val="22"/>
          <w:szCs w:val="22"/>
          <w:lang w:eastAsia="es-MX"/>
        </w:rPr>
        <w:t xml:space="preserve">de </w:t>
      </w:r>
      <w:r w:rsidR="003876F9" w:rsidRPr="00FF5770">
        <w:rPr>
          <w:rFonts w:ascii="Helvetica Neue" w:hAnsi="Helvetica Neue"/>
          <w:sz w:val="22"/>
          <w:szCs w:val="22"/>
          <w:lang w:val="es-ES"/>
        </w:rPr>
        <w:t xml:space="preserve">instituciones </w:t>
      </w:r>
      <w:r w:rsidR="003876F9" w:rsidRPr="00FF5770">
        <w:rPr>
          <w:rFonts w:ascii="Helvetica Neue" w:hAnsi="Helvetica Neue"/>
          <w:sz w:val="22"/>
          <w:szCs w:val="22"/>
          <w:lang w:val="es-ES"/>
        </w:rPr>
        <w:t>como</w:t>
      </w:r>
      <w:r w:rsidR="003876F9" w:rsidRPr="00FF5770">
        <w:rPr>
          <w:rFonts w:ascii="Helvetica Neue" w:hAnsi="Helvetica Neue"/>
          <w:sz w:val="22"/>
          <w:szCs w:val="22"/>
          <w:lang w:val="es-ES"/>
        </w:rPr>
        <w:t xml:space="preserve"> la Facultad de Ingeniería y el Instituto de Investigaciones en Matemáticas Aplicadas y en Sistemas de la Universidad Nacional Autónoma de México (UNAM), la Universidad de Guadalajara, el Instituto Nacional de Astrofísica, Óptica y Electrónica, y el Instituto Tecnológico Autónomo de México. </w:t>
      </w:r>
    </w:p>
    <w:p w14:paraId="6409DDF3" w14:textId="77777777" w:rsidR="003876F9" w:rsidRPr="00FF5770" w:rsidRDefault="003876F9" w:rsidP="00FF5770">
      <w:pPr>
        <w:jc w:val="both"/>
        <w:rPr>
          <w:rFonts w:ascii="Helvetica Neue" w:hAnsi="Helvetica Neue"/>
          <w:sz w:val="22"/>
          <w:szCs w:val="22"/>
          <w:lang w:val="es-ES"/>
        </w:rPr>
      </w:pPr>
    </w:p>
    <w:p w14:paraId="00BEB3AC" w14:textId="4B1900F9" w:rsidR="003876F9" w:rsidRPr="00FF5770" w:rsidRDefault="003876F9" w:rsidP="00FF5770">
      <w:pPr>
        <w:jc w:val="both"/>
        <w:rPr>
          <w:rFonts w:ascii="Helvetica Neue" w:eastAsia="Times New Roman" w:hAnsi="Helvetica Neue"/>
          <w:sz w:val="22"/>
          <w:szCs w:val="22"/>
          <w:lang w:eastAsia="es-MX"/>
        </w:rPr>
      </w:pPr>
      <w:r w:rsidRPr="00FF5770">
        <w:rPr>
          <w:rFonts w:ascii="Helvetica Neue" w:hAnsi="Helvetica Neue"/>
          <w:sz w:val="22"/>
          <w:szCs w:val="22"/>
          <w:lang w:val="es-ES"/>
        </w:rPr>
        <w:t xml:space="preserve">Por parte del </w:t>
      </w:r>
      <w:r w:rsidRPr="00FF5770">
        <w:rPr>
          <w:rFonts w:ascii="Helvetica Neue" w:hAnsi="Helvetica Neue"/>
          <w:sz w:val="22"/>
          <w:szCs w:val="22"/>
          <w:lang w:val="es-ES"/>
        </w:rPr>
        <w:t>IPN</w:t>
      </w:r>
      <w:r w:rsidRPr="00FF5770">
        <w:rPr>
          <w:rFonts w:ascii="Helvetica Neue" w:hAnsi="Helvetica Neue"/>
          <w:sz w:val="22"/>
          <w:szCs w:val="22"/>
          <w:lang w:val="es-ES"/>
        </w:rPr>
        <w:t>, las instituciones que recibi</w:t>
      </w:r>
      <w:r w:rsidRPr="00FF5770">
        <w:rPr>
          <w:rFonts w:ascii="Helvetica Neue" w:hAnsi="Helvetica Neue"/>
          <w:sz w:val="22"/>
          <w:szCs w:val="22"/>
          <w:lang w:val="es-ES"/>
        </w:rPr>
        <w:t>ero</w:t>
      </w:r>
      <w:r w:rsidRPr="00FF5770">
        <w:rPr>
          <w:rFonts w:ascii="Helvetica Neue" w:hAnsi="Helvetica Neue"/>
          <w:sz w:val="22"/>
          <w:szCs w:val="22"/>
          <w:lang w:val="es-ES"/>
        </w:rPr>
        <w:t>n también un</w:t>
      </w:r>
      <w:r w:rsidRPr="00FF5770">
        <w:rPr>
          <w:rFonts w:ascii="Helvetica Neue" w:hAnsi="Helvetica Neue"/>
          <w:b/>
          <w:sz w:val="22"/>
          <w:szCs w:val="22"/>
          <w:lang w:val="es-ES"/>
        </w:rPr>
        <w:t xml:space="preserve"> </w:t>
      </w:r>
      <w:r w:rsidRPr="00FF5770">
        <w:rPr>
          <w:rFonts w:ascii="Helvetica Neue" w:hAnsi="Helvetica Neue"/>
          <w:sz w:val="22"/>
          <w:szCs w:val="22"/>
          <w:lang w:val="es-ES"/>
        </w:rPr>
        <w:t>vehículo de control autónomo</w:t>
      </w:r>
      <w:r w:rsidR="008D4661">
        <w:rPr>
          <w:rFonts w:ascii="Helvetica Neue" w:hAnsi="Helvetica Neue"/>
          <w:sz w:val="22"/>
          <w:szCs w:val="22"/>
          <w:lang w:val="es-ES"/>
        </w:rPr>
        <w:t xml:space="preserve"> -en julio de 2016-</w:t>
      </w:r>
      <w:r w:rsidRPr="00FF5770">
        <w:rPr>
          <w:rFonts w:ascii="Helvetica Neue" w:hAnsi="Helvetica Neue"/>
          <w:sz w:val="22"/>
          <w:szCs w:val="22"/>
          <w:lang w:val="es-ES"/>
        </w:rPr>
        <w:t xml:space="preserve"> </w:t>
      </w:r>
      <w:r w:rsidRPr="00FF5770">
        <w:rPr>
          <w:rFonts w:ascii="Helvetica Neue" w:hAnsi="Helvetica Neue"/>
          <w:sz w:val="22"/>
          <w:szCs w:val="22"/>
          <w:lang w:val="es-ES"/>
        </w:rPr>
        <w:t>están</w:t>
      </w:r>
      <w:r w:rsidRPr="00FF5770">
        <w:rPr>
          <w:rFonts w:ascii="Helvetica Neue" w:hAnsi="Helvetica Neue"/>
          <w:sz w:val="22"/>
          <w:szCs w:val="22"/>
          <w:lang w:val="es-ES"/>
        </w:rPr>
        <w:t xml:space="preserve"> el Centro de Investigación y de Estudios Avanzados (</w:t>
      </w:r>
      <w:proofErr w:type="spellStart"/>
      <w:r w:rsidRPr="00FF5770">
        <w:rPr>
          <w:rFonts w:ascii="Helvetica Neue" w:hAnsi="Helvetica Neue"/>
          <w:sz w:val="22"/>
          <w:szCs w:val="22"/>
          <w:lang w:val="es-ES"/>
        </w:rPr>
        <w:t>Cinvestav</w:t>
      </w:r>
      <w:proofErr w:type="spellEnd"/>
      <w:r w:rsidRPr="00FF5770">
        <w:rPr>
          <w:rFonts w:ascii="Helvetica Neue" w:hAnsi="Helvetica Neue"/>
          <w:sz w:val="22"/>
          <w:szCs w:val="22"/>
          <w:lang w:val="es-ES"/>
        </w:rPr>
        <w:t>) de la Ciudad de México y el de Saltillo, la Unidad Profesional Interdisciplinaria en Ingeniería y Tecnologías Avanzadas, el Centro de Investigación en Computación y el Centro de Investigación y D</w:t>
      </w:r>
      <w:r w:rsidRPr="00FF5770">
        <w:rPr>
          <w:rFonts w:ascii="Helvetica Neue" w:hAnsi="Helvetica Neue"/>
          <w:sz w:val="22"/>
          <w:szCs w:val="22"/>
          <w:lang w:val="es-ES"/>
        </w:rPr>
        <w:t>esarrollo de Tecnología Digital</w:t>
      </w:r>
      <w:r w:rsidR="00485E8A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. </w:t>
      </w:r>
    </w:p>
    <w:p w14:paraId="1B004F2C" w14:textId="77777777" w:rsidR="003876F9" w:rsidRPr="00FF5770" w:rsidRDefault="003876F9" w:rsidP="00FF5770">
      <w:pPr>
        <w:jc w:val="both"/>
        <w:rPr>
          <w:rFonts w:ascii="Helvetica Neue" w:eastAsia="Times New Roman" w:hAnsi="Helvetica Neue"/>
          <w:sz w:val="22"/>
          <w:szCs w:val="22"/>
          <w:lang w:eastAsia="es-MX"/>
        </w:rPr>
      </w:pPr>
    </w:p>
    <w:p w14:paraId="51E5951B" w14:textId="6C632A33" w:rsidR="003876F9" w:rsidRPr="00FF5770" w:rsidRDefault="00485E8A" w:rsidP="00FF5770">
      <w:pPr>
        <w:jc w:val="both"/>
        <w:rPr>
          <w:rFonts w:ascii="Helvetica Neue" w:eastAsia="Times New Roman" w:hAnsi="Helvetica Neue"/>
          <w:sz w:val="22"/>
          <w:szCs w:val="22"/>
          <w:lang w:eastAsia="es-MX"/>
        </w:rPr>
      </w:pP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Estos vehículos de control autónomo fueron </w:t>
      </w:r>
      <w:r w:rsidR="003424D3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diseñados y construidos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por el Doctor Rojas y su equipo de trabajo </w:t>
      </w:r>
      <w:r w:rsidR="003424D3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en la Universidad Libre de Berlín, y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posteriormente fueron </w:t>
      </w:r>
      <w:r w:rsidR="003424D3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donados por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el gobierno alemán, a través de </w:t>
      </w:r>
      <w:r w:rsidR="003424D3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la Embajada de Alemania en México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>y el Goethe-</w:t>
      </w:r>
      <w:proofErr w:type="spellStart"/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>Institut</w:t>
      </w:r>
      <w:proofErr w:type="spellEnd"/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Mexiko en julio</w:t>
      </w:r>
      <w:r w:rsidR="003424D3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de 2016</w:t>
      </w:r>
      <w:r w:rsidR="003876F9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en un evento que tuvo lugar en el campus del IPN del Casco de Santo Tomás en el marco del 80 aniversario de dicho Instituto mexicano</w:t>
      </w:r>
      <w:r w:rsidR="003424D3" w:rsidRPr="00FF5770">
        <w:rPr>
          <w:rFonts w:ascii="Helvetica Neue" w:eastAsia="Times New Roman" w:hAnsi="Helvetica Neue"/>
          <w:sz w:val="22"/>
          <w:szCs w:val="22"/>
          <w:lang w:eastAsia="es-MX"/>
        </w:rPr>
        <w:t>.</w:t>
      </w:r>
      <w:r w:rsidR="003876F9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</w:t>
      </w:r>
    </w:p>
    <w:p w14:paraId="6928245F" w14:textId="77777777" w:rsidR="003876F9" w:rsidRPr="00FF5770" w:rsidRDefault="003876F9" w:rsidP="00FF5770">
      <w:pPr>
        <w:jc w:val="both"/>
        <w:rPr>
          <w:rFonts w:ascii="Helvetica Neue" w:eastAsia="Times New Roman" w:hAnsi="Helvetica Neue"/>
          <w:sz w:val="22"/>
          <w:szCs w:val="22"/>
          <w:lang w:eastAsia="es-MX"/>
        </w:rPr>
      </w:pPr>
    </w:p>
    <w:p w14:paraId="399FAB1B" w14:textId="19472428" w:rsidR="003876F9" w:rsidRPr="00FF5770" w:rsidRDefault="003876F9" w:rsidP="00FF5770">
      <w:pPr>
        <w:jc w:val="both"/>
        <w:rPr>
          <w:rFonts w:ascii="Helvetica Neue" w:eastAsia="Times New Roman" w:hAnsi="Helvetica Neue"/>
          <w:sz w:val="22"/>
          <w:szCs w:val="22"/>
          <w:lang w:eastAsia="es-MX"/>
        </w:rPr>
      </w:pP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>En palabras del Dr. Raúl Rojas, estos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vehículos representan una oportunidad para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>que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los estudiantes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mexicanos puedan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profundizar en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>su desarrollo y mejorar su tecnología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,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con el fin de perfeccionarla y abaratarla,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para que, en un futuro, puedan trabajar con automóviles reales y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así ayudar a resolver los graves problemas de movilidad que padecen </w:t>
      </w:r>
      <w:r w:rsidR="00FF5770" w:rsidRPr="00FF5770">
        <w:rPr>
          <w:rFonts w:ascii="Helvetica Neue" w:eastAsia="Times New Roman" w:hAnsi="Helvetica Neue"/>
          <w:sz w:val="22"/>
          <w:szCs w:val="22"/>
          <w:lang w:eastAsia="es-MX"/>
        </w:rPr>
        <w:t>diversos países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>.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Actualmente, la industria automotriz tiene mucho 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lastRenderedPageBreak/>
        <w:t xml:space="preserve">interés por desarrollar la inteligencia de sus vehículos, ya sea para asistir a los conductores o para manejar de manera completamente autónoma. </w:t>
      </w:r>
    </w:p>
    <w:p w14:paraId="4E71F6FA" w14:textId="77777777" w:rsidR="003424D3" w:rsidRPr="00FF5770" w:rsidRDefault="003424D3" w:rsidP="00FF5770">
      <w:pPr>
        <w:jc w:val="both"/>
        <w:rPr>
          <w:rFonts w:ascii="Helvetica Neue" w:eastAsia="Times New Roman" w:hAnsi="Helvetica Neue"/>
          <w:sz w:val="22"/>
          <w:szCs w:val="22"/>
          <w:lang w:eastAsia="es-MX"/>
        </w:rPr>
      </w:pPr>
    </w:p>
    <w:p w14:paraId="5B5CF44E" w14:textId="6F8730C8" w:rsidR="00FF5770" w:rsidRPr="00FF5770" w:rsidRDefault="00FF5770" w:rsidP="00FF5770">
      <w:pPr>
        <w:jc w:val="both"/>
        <w:rPr>
          <w:rFonts w:ascii="Helvetica Neue" w:hAnsi="Helvetica Neue"/>
          <w:sz w:val="22"/>
          <w:szCs w:val="22"/>
          <w:lang w:val="es-ES"/>
        </w:rPr>
      </w:pPr>
      <w:r w:rsidRPr="00FF5770">
        <w:rPr>
          <w:rFonts w:ascii="Helvetica Neue" w:hAnsi="Helvetica Neue"/>
          <w:sz w:val="22"/>
          <w:szCs w:val="22"/>
          <w:lang w:val="es-ES"/>
        </w:rPr>
        <w:t>“Este tipo de vehículos ayudarán a resolver los problemas de movilidad de ciudades como la capital mexicana. Desarrollarlos podría representar el futuro”, dijo Raúl Rojas,</w:t>
      </w:r>
      <w:r w:rsidRPr="00FF5770">
        <w:rPr>
          <w:rFonts w:ascii="Helvetica Neue" w:hAnsi="Helvetica Neue"/>
          <w:sz w:val="22"/>
          <w:szCs w:val="22"/>
          <w:lang w:val="es-ES"/>
        </w:rPr>
        <w:t xml:space="preserve"> durante la entrega de </w:t>
      </w:r>
      <w:r w:rsidR="008D4661">
        <w:rPr>
          <w:rFonts w:ascii="Helvetica Neue" w:hAnsi="Helvetica Neue"/>
          <w:sz w:val="22"/>
          <w:szCs w:val="22"/>
          <w:lang w:val="es-ES"/>
        </w:rPr>
        <w:t xml:space="preserve">los </w:t>
      </w:r>
      <w:r w:rsidRPr="00FF5770">
        <w:rPr>
          <w:rFonts w:ascii="Helvetica Neue" w:hAnsi="Helvetica Neue"/>
          <w:sz w:val="22"/>
          <w:szCs w:val="22"/>
          <w:lang w:val="es-ES"/>
        </w:rPr>
        <w:t xml:space="preserve">autos </w:t>
      </w:r>
      <w:r w:rsidR="008D4661">
        <w:rPr>
          <w:rFonts w:ascii="Helvetica Neue" w:hAnsi="Helvetica Neue"/>
          <w:sz w:val="22"/>
          <w:szCs w:val="22"/>
          <w:lang w:val="es-ES"/>
        </w:rPr>
        <w:t>celebrada el año</w:t>
      </w:r>
      <w:r w:rsidRPr="00FF5770">
        <w:rPr>
          <w:rFonts w:ascii="Helvetica Neue" w:hAnsi="Helvetica Neue"/>
          <w:sz w:val="22"/>
          <w:szCs w:val="22"/>
          <w:lang w:val="es-ES"/>
        </w:rPr>
        <w:t xml:space="preserve"> pasado</w:t>
      </w:r>
      <w:r w:rsidRPr="00FF5770">
        <w:rPr>
          <w:rFonts w:ascii="Helvetica Neue" w:hAnsi="Helvetica Neue"/>
          <w:sz w:val="22"/>
          <w:szCs w:val="22"/>
          <w:lang w:val="es-ES"/>
        </w:rPr>
        <w:t>.</w:t>
      </w:r>
    </w:p>
    <w:p w14:paraId="663D662C" w14:textId="77777777" w:rsidR="00FF5770" w:rsidRPr="00FF5770" w:rsidRDefault="00FF5770" w:rsidP="00FF5770">
      <w:pPr>
        <w:jc w:val="both"/>
        <w:rPr>
          <w:rFonts w:ascii="Helvetica Neue" w:hAnsi="Helvetica Neue"/>
          <w:sz w:val="22"/>
          <w:szCs w:val="22"/>
          <w:lang w:val="es-ES"/>
        </w:rPr>
      </w:pPr>
    </w:p>
    <w:p w14:paraId="5C85A270" w14:textId="4043BE9E" w:rsidR="00FF5770" w:rsidRPr="00FF5770" w:rsidRDefault="00FF5770" w:rsidP="00FF5770">
      <w:pPr>
        <w:jc w:val="both"/>
        <w:rPr>
          <w:rFonts w:ascii="Helvetica Neue" w:hAnsi="Helvetica Neue"/>
          <w:sz w:val="22"/>
          <w:szCs w:val="22"/>
          <w:lang w:val="es-ES"/>
        </w:rPr>
      </w:pPr>
      <w:r w:rsidRPr="00FF5770">
        <w:rPr>
          <w:rFonts w:ascii="Helvetica Neue" w:hAnsi="Helvetica Neue"/>
          <w:sz w:val="22"/>
          <w:szCs w:val="22"/>
          <w:lang w:val="es-ES"/>
        </w:rPr>
        <w:t>Este proyecto es uno de los mayores ejemplos de la “Alianza para el futuro”, lema del Año Dual entre Alemania y México, pues muestra la colaboración de dos países que han unido su potencial en beneficio de las generaciones futuras. Además, incide en cinco de los seis ejes temáticos de</w:t>
      </w:r>
      <w:r w:rsidR="008D4661">
        <w:rPr>
          <w:rFonts w:ascii="Helvetica Neue" w:hAnsi="Helvetica Neue"/>
          <w:sz w:val="22"/>
          <w:szCs w:val="22"/>
          <w:lang w:val="es-ES"/>
        </w:rPr>
        <w:t xml:space="preserve"> la programación alemana del</w:t>
      </w:r>
      <w:r w:rsidRPr="00FF5770">
        <w:rPr>
          <w:rFonts w:ascii="Helvetica Neue" w:hAnsi="Helvetica Neue"/>
          <w:sz w:val="22"/>
          <w:szCs w:val="22"/>
          <w:lang w:val="es-ES"/>
        </w:rPr>
        <w:t xml:space="preserve"> Año Dual: Ciencia, </w:t>
      </w:r>
      <w:r w:rsidR="008D4661">
        <w:rPr>
          <w:rFonts w:ascii="Helvetica Neue" w:hAnsi="Helvetica Neue"/>
          <w:sz w:val="22"/>
          <w:szCs w:val="22"/>
          <w:lang w:val="es-ES"/>
        </w:rPr>
        <w:t xml:space="preserve">Cultura, </w:t>
      </w:r>
      <w:r w:rsidRPr="00FF5770">
        <w:rPr>
          <w:rFonts w:ascii="Helvetica Neue" w:hAnsi="Helvetica Neue"/>
          <w:sz w:val="22"/>
          <w:szCs w:val="22"/>
          <w:lang w:val="es-ES"/>
        </w:rPr>
        <w:t xml:space="preserve">Educación, Innovación, Sustentabilidad y Movilidad.  </w:t>
      </w:r>
    </w:p>
    <w:p w14:paraId="0DB59794" w14:textId="77777777" w:rsidR="00FF5770" w:rsidRPr="00FF5770" w:rsidRDefault="00FF5770" w:rsidP="00FF5770">
      <w:pPr>
        <w:jc w:val="both"/>
        <w:rPr>
          <w:rFonts w:ascii="Helvetica Neue" w:hAnsi="Helvetica Neue"/>
          <w:sz w:val="22"/>
          <w:szCs w:val="22"/>
          <w:lang w:val="es-ES"/>
        </w:rPr>
      </w:pPr>
    </w:p>
    <w:p w14:paraId="0A84CA08" w14:textId="77777777" w:rsidR="00FF5770" w:rsidRPr="00FF5770" w:rsidRDefault="00FF5770" w:rsidP="00FF5770">
      <w:pPr>
        <w:jc w:val="both"/>
        <w:rPr>
          <w:rFonts w:ascii="Helvetica Neue" w:hAnsi="Helvetica Neue"/>
          <w:sz w:val="22"/>
          <w:szCs w:val="22"/>
          <w:lang w:val="es-ES"/>
        </w:rPr>
      </w:pPr>
      <w:r w:rsidRPr="00FF5770">
        <w:rPr>
          <w:rFonts w:ascii="Helvetica Neue" w:hAnsi="Helvetica Neue"/>
          <w:sz w:val="22"/>
          <w:szCs w:val="22"/>
          <w:lang w:val="es-ES"/>
        </w:rPr>
        <w:t xml:space="preserve">El Dr. Raúl Rojas González, egresado del IPN, es un científico mexicano reconocido mundialmente en el campo de las ciencias de la computación y la inteligencia artificial. Ha ofrecido 155 cursos desde hace más de 30 años en México y en el extranjero, y dirigido numerosos proyectos como el desarrollo de vehículos autónomos que ya tienen permiso de circular en Berlín, aparatos especiales de lectura para ciegos, micro-robots del tamaño de abejas, sillas de ruedas que se controlan con comandos verbales u ondas cerebrales y robots humanoides con diversas funciones. Además, es miembro de la Academia de Ciencias de México desde 2011 y Premio Nacional de Ciencias y Artes 2015. Actualmente es profesor de </w:t>
      </w:r>
      <w:proofErr w:type="gramStart"/>
      <w:r w:rsidRPr="00FF5770">
        <w:rPr>
          <w:rFonts w:ascii="Helvetica Neue" w:hAnsi="Helvetica Neue"/>
          <w:sz w:val="22"/>
          <w:szCs w:val="22"/>
          <w:lang w:val="es-ES"/>
        </w:rPr>
        <w:t>sistemas inteligentes y robótica</w:t>
      </w:r>
      <w:proofErr w:type="gramEnd"/>
      <w:r w:rsidRPr="00FF5770">
        <w:rPr>
          <w:rFonts w:ascii="Helvetica Neue" w:hAnsi="Helvetica Neue"/>
          <w:sz w:val="22"/>
          <w:szCs w:val="22"/>
          <w:lang w:val="es-ES"/>
        </w:rPr>
        <w:t xml:space="preserve"> en la Universidad Libre de Berlín.</w:t>
      </w:r>
    </w:p>
    <w:p w14:paraId="23475067" w14:textId="77777777" w:rsidR="00FF5770" w:rsidRPr="00FF5770" w:rsidRDefault="00FF5770" w:rsidP="00FF5770">
      <w:pPr>
        <w:jc w:val="both"/>
        <w:rPr>
          <w:rFonts w:ascii="Helvetica Neue" w:eastAsia="Times New Roman" w:hAnsi="Helvetica Neue"/>
          <w:sz w:val="22"/>
          <w:szCs w:val="22"/>
          <w:lang w:val="es-ES" w:eastAsia="es-MX"/>
        </w:rPr>
      </w:pPr>
    </w:p>
    <w:p w14:paraId="01F48A52" w14:textId="77777777" w:rsidR="008D4661" w:rsidRDefault="00FF5770" w:rsidP="00FF5770">
      <w:pPr>
        <w:jc w:val="both"/>
        <w:rPr>
          <w:rFonts w:ascii="Helvetica Neue" w:eastAsia="Times New Roman" w:hAnsi="Helvetica Neue"/>
          <w:sz w:val="22"/>
          <w:szCs w:val="22"/>
          <w:lang w:eastAsia="es-MX"/>
        </w:rPr>
      </w:pPr>
      <w:r w:rsidRPr="008D4661">
        <w:rPr>
          <w:rFonts w:ascii="Helvetica Neue" w:eastAsia="Times New Roman" w:hAnsi="Helvetica Neue"/>
          <w:sz w:val="22"/>
          <w:szCs w:val="22"/>
          <w:u w:val="single"/>
          <w:lang w:eastAsia="es-MX"/>
        </w:rPr>
        <w:t xml:space="preserve">La competencia de autos tendrá lugar </w:t>
      </w:r>
      <w:r w:rsidRPr="008D4661">
        <w:rPr>
          <w:rFonts w:ascii="Helvetica Neue" w:eastAsia="Times New Roman" w:hAnsi="Helvetica Neue"/>
          <w:sz w:val="22"/>
          <w:szCs w:val="22"/>
          <w:u w:val="single"/>
          <w:lang w:eastAsia="es-MX"/>
        </w:rPr>
        <w:t xml:space="preserve">el próximo 2 de abril de 2017 a partir de las 12:00 h </w:t>
      </w:r>
      <w:r w:rsidRPr="008D4661">
        <w:rPr>
          <w:rFonts w:ascii="Helvetica Neue" w:eastAsia="Times New Roman" w:hAnsi="Helvetica Neue"/>
          <w:sz w:val="22"/>
          <w:szCs w:val="22"/>
          <w:u w:val="single"/>
          <w:lang w:eastAsia="es-MX"/>
        </w:rPr>
        <w:t xml:space="preserve">en el </w:t>
      </w:r>
      <w:r w:rsidR="001F4047" w:rsidRPr="008D4661">
        <w:rPr>
          <w:rFonts w:ascii="Helvetica Neue" w:eastAsia="Times New Roman" w:hAnsi="Helvetica Neue"/>
          <w:sz w:val="22"/>
          <w:szCs w:val="22"/>
          <w:u w:val="single"/>
          <w:lang w:eastAsia="es-MX"/>
        </w:rPr>
        <w:t xml:space="preserve">Centro Histórico y Cultural “Juan de Dios </w:t>
      </w:r>
      <w:proofErr w:type="spellStart"/>
      <w:r w:rsidR="001F4047" w:rsidRPr="008D4661">
        <w:rPr>
          <w:rFonts w:ascii="Helvetica Neue" w:eastAsia="Times New Roman" w:hAnsi="Helvetica Neue"/>
          <w:sz w:val="22"/>
          <w:szCs w:val="22"/>
          <w:u w:val="single"/>
          <w:lang w:eastAsia="es-MX"/>
        </w:rPr>
        <w:t>Bátiz</w:t>
      </w:r>
      <w:proofErr w:type="spellEnd"/>
      <w:r w:rsidR="001F4047" w:rsidRPr="008D4661">
        <w:rPr>
          <w:rFonts w:ascii="Helvetica Neue" w:eastAsia="Times New Roman" w:hAnsi="Helvetica Neue"/>
          <w:sz w:val="22"/>
          <w:szCs w:val="22"/>
          <w:u w:val="single"/>
          <w:lang w:eastAsia="es-MX"/>
        </w:rPr>
        <w:t>”, Casco de Santo Tomás</w:t>
      </w:r>
      <w:r w:rsidRPr="008D4661">
        <w:rPr>
          <w:rFonts w:ascii="Helvetica Neue" w:eastAsia="Times New Roman" w:hAnsi="Helvetica Neue"/>
          <w:sz w:val="22"/>
          <w:szCs w:val="22"/>
          <w:u w:val="single"/>
          <w:lang w:eastAsia="es-MX"/>
        </w:rPr>
        <w:t>, (Cuadrilátero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), </w:t>
      </w:r>
      <w:r w:rsidR="001F4047" w:rsidRPr="00FF5770">
        <w:rPr>
          <w:rFonts w:ascii="Helvetica Neue" w:eastAsia="Times New Roman" w:hAnsi="Helvetica Neue"/>
          <w:sz w:val="22"/>
          <w:szCs w:val="22"/>
          <w:lang w:eastAsia="es-MX"/>
        </w:rPr>
        <w:t>ubicado en Prolongación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de Carpio y Lauro Aguirre s/n (esquina con el Circuito Interior), en la </w:t>
      </w:r>
      <w:r w:rsidR="001F4047" w:rsidRPr="00FF5770">
        <w:rPr>
          <w:rFonts w:ascii="Helvetica Neue" w:eastAsia="Times New Roman" w:hAnsi="Helvetica Neue"/>
          <w:sz w:val="22"/>
          <w:szCs w:val="22"/>
          <w:lang w:eastAsia="es-MX"/>
        </w:rPr>
        <w:t>Ciudad de México.</w:t>
      </w:r>
      <w:r w:rsidR="00485E8A"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 </w:t>
      </w:r>
    </w:p>
    <w:p w14:paraId="2FE65909" w14:textId="77777777" w:rsidR="008D4661" w:rsidRDefault="008D4661" w:rsidP="00FF5770">
      <w:pPr>
        <w:jc w:val="both"/>
        <w:rPr>
          <w:rFonts w:ascii="Helvetica Neue" w:eastAsia="Times New Roman" w:hAnsi="Helvetica Neue"/>
          <w:sz w:val="22"/>
          <w:szCs w:val="22"/>
          <w:lang w:eastAsia="es-MX"/>
        </w:rPr>
      </w:pPr>
    </w:p>
    <w:p w14:paraId="2907CF8D" w14:textId="1D6B13E1" w:rsidR="00FF5770" w:rsidRPr="00FF5770" w:rsidRDefault="00FF5770" w:rsidP="00FF5770">
      <w:pPr>
        <w:jc w:val="both"/>
        <w:rPr>
          <w:rFonts w:ascii="Helvetica Neue" w:eastAsia="Times New Roman" w:hAnsi="Helvetica Neue"/>
          <w:sz w:val="22"/>
          <w:szCs w:val="22"/>
          <w:lang w:eastAsia="es-MX"/>
        </w:rPr>
      </w:pP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Además, en el evento del domingo, que será de </w:t>
      </w:r>
      <w:r w:rsidRPr="008D4661">
        <w:rPr>
          <w:rFonts w:ascii="Helvetica Neue" w:eastAsia="Times New Roman" w:hAnsi="Helvetica Neue"/>
          <w:b/>
          <w:sz w:val="22"/>
          <w:szCs w:val="22"/>
          <w:lang w:eastAsia="es-MX"/>
        </w:rPr>
        <w:t>entrada libre para todo público</w:t>
      </w:r>
      <w:r w:rsidRPr="00FF5770">
        <w:rPr>
          <w:rFonts w:ascii="Helvetica Neue" w:eastAsia="Times New Roman" w:hAnsi="Helvetica Neue"/>
          <w:sz w:val="22"/>
          <w:szCs w:val="22"/>
          <w:lang w:eastAsia="es-MX"/>
        </w:rPr>
        <w:t xml:space="preserve">, se mostrarán algunos robots humanoides y robots de servicio, ganadores del Torneo Mexicano de Robótica. </w:t>
      </w:r>
    </w:p>
    <w:p w14:paraId="2BB21257" w14:textId="77777777" w:rsidR="00FF5770" w:rsidRPr="00AC0763" w:rsidRDefault="00FF5770" w:rsidP="00FF5770">
      <w:pPr>
        <w:spacing w:line="276" w:lineRule="auto"/>
        <w:jc w:val="both"/>
        <w:rPr>
          <w:rFonts w:ascii="Helvetica Neue" w:eastAsia="Times New Roman" w:hAnsi="Helvetica Neue"/>
          <w:sz w:val="22"/>
          <w:szCs w:val="22"/>
          <w:lang w:eastAsia="es-MX"/>
        </w:rPr>
      </w:pPr>
    </w:p>
    <w:p w14:paraId="32FE8CFB" w14:textId="51FE6BBD" w:rsidR="00FF5770" w:rsidRDefault="00FF5770" w:rsidP="00485E8A">
      <w:pPr>
        <w:tabs>
          <w:tab w:val="left" w:pos="2820"/>
        </w:tabs>
        <w:spacing w:line="276" w:lineRule="auto"/>
        <w:rPr>
          <w:rFonts w:ascii="Helvetica Neue" w:eastAsia="Times New Roman" w:hAnsi="Helvetica Neue"/>
          <w:sz w:val="22"/>
          <w:szCs w:val="22"/>
          <w:lang w:eastAsia="es-MX"/>
        </w:rPr>
      </w:pPr>
      <w:bookmarkStart w:id="0" w:name="_GoBack"/>
      <w:bookmarkEnd w:id="0"/>
    </w:p>
    <w:p w14:paraId="63819327" w14:textId="77777777" w:rsidR="00FF5770" w:rsidRDefault="00FF5770" w:rsidP="00485E8A">
      <w:pPr>
        <w:tabs>
          <w:tab w:val="left" w:pos="2820"/>
        </w:tabs>
        <w:spacing w:line="276" w:lineRule="auto"/>
        <w:rPr>
          <w:rFonts w:ascii="Helvetica Neue" w:eastAsia="Times New Roman" w:hAnsi="Helvetica Neue"/>
          <w:sz w:val="22"/>
          <w:szCs w:val="22"/>
          <w:lang w:eastAsia="es-MX"/>
        </w:rPr>
      </w:pPr>
    </w:p>
    <w:p w14:paraId="5BE18BB4" w14:textId="42E9712A" w:rsidR="0071316A" w:rsidRPr="00485E8A" w:rsidRDefault="0071316A" w:rsidP="00E6708B">
      <w:pPr>
        <w:spacing w:line="276" w:lineRule="auto"/>
        <w:jc w:val="center"/>
        <w:rPr>
          <w:rFonts w:ascii="Soberana Sans" w:eastAsia="Calibri" w:hAnsi="Soberana Sans" w:cs="Arial"/>
          <w:b/>
          <w:lang w:val="es-ES"/>
        </w:rPr>
      </w:pPr>
    </w:p>
    <w:p w14:paraId="0BBA8B72" w14:textId="77777777" w:rsidR="00656EE0" w:rsidRDefault="00656EE0" w:rsidP="006E1CA7">
      <w:pPr>
        <w:spacing w:line="276" w:lineRule="auto"/>
        <w:jc w:val="center"/>
        <w:rPr>
          <w:rFonts w:ascii="Soberana Sans" w:eastAsia="Times New Roman" w:hAnsi="Soberana Sans" w:cs="Arial"/>
          <w:b/>
          <w:lang w:val="es-ES_tradnl"/>
        </w:rPr>
      </w:pPr>
    </w:p>
    <w:p w14:paraId="0E845DD9" w14:textId="77777777" w:rsidR="00656EE0" w:rsidRDefault="00656EE0" w:rsidP="006E1CA7">
      <w:pPr>
        <w:spacing w:line="276" w:lineRule="auto"/>
        <w:jc w:val="center"/>
        <w:rPr>
          <w:rFonts w:ascii="Soberana Sans" w:eastAsia="Times New Roman" w:hAnsi="Soberana Sans" w:cs="Arial"/>
          <w:b/>
          <w:lang w:val="es-ES_tradnl"/>
        </w:rPr>
      </w:pPr>
    </w:p>
    <w:p w14:paraId="76B95839" w14:textId="77777777" w:rsidR="006E1CA7" w:rsidRDefault="006E1CA7" w:rsidP="006E1CA7">
      <w:pPr>
        <w:spacing w:line="276" w:lineRule="auto"/>
        <w:jc w:val="center"/>
        <w:rPr>
          <w:rFonts w:ascii="Soberana Sans" w:eastAsia="Times New Roman" w:hAnsi="Soberana Sans" w:cs="Arial"/>
          <w:b/>
          <w:lang w:val="es-ES_tradnl"/>
        </w:rPr>
      </w:pPr>
      <w:r w:rsidRPr="00D278BF">
        <w:rPr>
          <w:rFonts w:ascii="Soberana Sans" w:eastAsia="Times New Roman" w:hAnsi="Soberana Sans" w:cs="Arial"/>
          <w:b/>
          <w:lang w:val="es-ES_tradnl"/>
        </w:rPr>
        <w:t>===000===</w:t>
      </w:r>
    </w:p>
    <w:sectPr w:rsidR="006E1CA7" w:rsidSect="0032164A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134" w:right="1134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F152FF" w14:textId="77777777" w:rsidR="009319B5" w:rsidRDefault="009319B5" w:rsidP="001273AF">
      <w:r>
        <w:separator/>
      </w:r>
    </w:p>
  </w:endnote>
  <w:endnote w:type="continuationSeparator" w:id="0">
    <w:p w14:paraId="67EAC739" w14:textId="77777777" w:rsidR="009319B5" w:rsidRDefault="009319B5" w:rsidP="0012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exto">
    <w:panose1 w:val="00000000000000000000"/>
    <w:charset w:val="00"/>
    <w:family w:val="modern"/>
    <w:notTrueType/>
    <w:pitch w:val="variable"/>
    <w:sig w:usb0="800000AF" w:usb1="4000A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4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690F80" w14:textId="77777777" w:rsidR="004030BF" w:rsidRPr="00E3286B" w:rsidRDefault="004030BF" w:rsidP="0032164A">
    <w:pPr>
      <w:pStyle w:val="Fuzeile"/>
      <w:jc w:val="center"/>
      <w:rPr>
        <w:rFonts w:ascii="Soberana Sans" w:hAnsi="Soberana Sans"/>
        <w:color w:val="808080"/>
        <w:sz w:val="16"/>
        <w:szCs w:val="16"/>
      </w:rPr>
    </w:pPr>
    <w:r w:rsidRPr="00615271">
      <w:rPr>
        <w:rFonts w:ascii="Soberana Sans" w:hAnsi="Soberana Sans"/>
        <w:color w:val="808080"/>
        <w:sz w:val="16"/>
        <w:szCs w:val="16"/>
      </w:rPr>
      <w:t xml:space="preserve">Unidad Profesional “Adolfo López Mateos”, Av. Luis Enrique Erro s/n, Col. Zacatenco, C.P. 07738, </w:t>
    </w:r>
    <w:r>
      <w:rPr>
        <w:rFonts w:ascii="Soberana Sans" w:hAnsi="Soberana Sans"/>
        <w:color w:val="808080"/>
        <w:sz w:val="16"/>
        <w:szCs w:val="16"/>
      </w:rPr>
      <w:t>Ciudad de México</w:t>
    </w:r>
    <w:r w:rsidRPr="00615271">
      <w:rPr>
        <w:rFonts w:ascii="Soberana Sans" w:hAnsi="Soberana Sans"/>
        <w:color w:val="808080"/>
        <w:sz w:val="16"/>
        <w:szCs w:val="16"/>
      </w:rPr>
      <w:br/>
      <w:t>Conmutador 5729 6000, ext. 50041</w:t>
    </w:r>
    <w:r w:rsidRPr="00615271">
      <w:rPr>
        <w:rFonts w:ascii="Soberana Sans" w:hAnsi="Soberana Sans"/>
        <w:color w:val="808080"/>
        <w:sz w:val="16"/>
        <w:szCs w:val="16"/>
      </w:rPr>
      <w:br/>
      <w:t>www.ipn.mx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6F363A" w14:textId="77777777" w:rsidR="009319B5" w:rsidRDefault="009319B5" w:rsidP="001273AF">
      <w:r>
        <w:separator/>
      </w:r>
    </w:p>
  </w:footnote>
  <w:footnote w:type="continuationSeparator" w:id="0">
    <w:p w14:paraId="402C3C3F" w14:textId="77777777" w:rsidR="009319B5" w:rsidRDefault="009319B5" w:rsidP="001273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0EA14" w14:textId="302DF05E" w:rsidR="004030BF" w:rsidRDefault="00D477A9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3872" behindDoc="1" locked="0" layoutInCell="1" allowOverlap="1" wp14:anchorId="333122C1" wp14:editId="03A01AB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03210" cy="10292715"/>
          <wp:effectExtent l="0" t="0" r="2540" b="0"/>
          <wp:wrapNone/>
          <wp:docPr id="32" name="Imagen 32" descr="Comunicacion Social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unicacion Social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3210" cy="10292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19B5">
      <w:rPr>
        <w:noProof/>
        <w:lang w:val="en-US" w:eastAsia="en-US"/>
      </w:rPr>
      <w:pict w14:anchorId="7F0F1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7" type="#_x0000_t75" style="position:absolute;margin-left:0;margin-top:0;width:609.6pt;height:793.9pt;z-index:-251655680;mso-wrap-edited:f;mso-position-horizontal:center;mso-position-horizontal-relative:margin;mso-position-vertical:center;mso-position-vertical-relative:margin" wrapcoords="-26 0 -26 21559 21600 21559 21600 0 -26 0">
          <v:imagedata r:id="rId2" o:title="01"/>
          <w10:wrap anchorx="margin" anchory="margin"/>
        </v:shape>
      </w:pict>
    </w:r>
    <w:r>
      <w:rPr>
        <w:noProof/>
        <w:lang w:val="de-DE" w:eastAsia="de-DE"/>
      </w:rPr>
      <w:drawing>
        <wp:anchor distT="0" distB="0" distL="114300" distR="114300" simplePos="0" relativeHeight="251658752" behindDoc="1" locked="0" layoutInCell="1" allowOverlap="1" wp14:anchorId="01161328" wp14:editId="063626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0" name="Imagen 20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6704" behindDoc="1" locked="0" layoutInCell="1" allowOverlap="1" wp14:anchorId="46E9853A" wp14:editId="2ACB4E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7" name="Imagen 1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4656" behindDoc="1" locked="0" layoutInCell="1" allowOverlap="1" wp14:anchorId="07A8D58C" wp14:editId="40B511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1" name="Imagen 1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2608" behindDoc="1" locked="0" layoutInCell="1" allowOverlap="1" wp14:anchorId="731501C5" wp14:editId="0487E7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8" name="Imagen 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0560" behindDoc="1" locked="0" layoutInCell="1" allowOverlap="1" wp14:anchorId="07F1DF53" wp14:editId="150E5B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" name="Imagen 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4836E" w14:textId="77777777" w:rsidR="004030BF" w:rsidRDefault="009319B5" w:rsidP="005C45F7">
    <w:pPr>
      <w:pStyle w:val="Kopfzeile"/>
      <w:tabs>
        <w:tab w:val="clear" w:pos="4419"/>
        <w:tab w:val="clear" w:pos="8838"/>
        <w:tab w:val="center" w:pos="4986"/>
      </w:tabs>
      <w:jc w:val="right"/>
    </w:pPr>
    <w:r>
      <w:rPr>
        <w:noProof/>
        <w:lang w:val="en-US" w:eastAsia="en-US"/>
      </w:rPr>
      <w:pict w14:anchorId="65113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9" type="#_x0000_t75" style="position:absolute;left:0;text-align:left;margin-left:-63pt;margin-top:-163.85pt;width:622.3pt;height:810.45pt;z-index:-251653632;mso-wrap-edited:f;mso-position-horizontal-relative:margin;mso-position-vertical-relative:margin" wrapcoords="-26 0 -26 21560 21600 21560 21600 0 -26 0">
          <v:imagedata r:id="rId1" o:title="Comunicacion Social 2017"/>
          <w10:wrap anchorx="margin" anchory="margin"/>
        </v:shape>
      </w:pict>
    </w:r>
    <w:r w:rsidR="004030BF">
      <w:tab/>
    </w:r>
  </w:p>
  <w:p w14:paraId="44D2ED2D" w14:textId="77777777" w:rsidR="004030BF" w:rsidRDefault="004030BF" w:rsidP="005C45F7">
    <w:pPr>
      <w:pStyle w:val="Kopfzeile"/>
      <w:tabs>
        <w:tab w:val="clear" w:pos="4419"/>
        <w:tab w:val="clear" w:pos="8838"/>
        <w:tab w:val="center" w:pos="4986"/>
      </w:tabs>
      <w:jc w:val="right"/>
    </w:pPr>
  </w:p>
  <w:p w14:paraId="6AE1B0F6" w14:textId="77777777" w:rsidR="004030BF" w:rsidRDefault="004030BF" w:rsidP="005C45F7">
    <w:pPr>
      <w:pStyle w:val="Kopfzeile"/>
      <w:tabs>
        <w:tab w:val="clear" w:pos="4419"/>
        <w:tab w:val="clear" w:pos="8838"/>
        <w:tab w:val="center" w:pos="4986"/>
      </w:tabs>
      <w:jc w:val="right"/>
      <w:rPr>
        <w:rFonts w:ascii="Soberana Sans" w:hAnsi="Soberana Sans"/>
        <w:sz w:val="16"/>
        <w:szCs w:val="16"/>
      </w:rPr>
    </w:pPr>
  </w:p>
  <w:p w14:paraId="6F4EB07F" w14:textId="77777777" w:rsidR="004030BF" w:rsidRPr="005C45F7" w:rsidRDefault="004030BF" w:rsidP="00DA776B">
    <w:pPr>
      <w:pStyle w:val="Kopfzeile"/>
      <w:tabs>
        <w:tab w:val="clear" w:pos="4419"/>
        <w:tab w:val="clear" w:pos="8838"/>
        <w:tab w:val="right" w:pos="9498"/>
      </w:tabs>
      <w:rPr>
        <w:rFonts w:ascii="Soberana Sans" w:hAnsi="Soberana Sans"/>
        <w:sz w:val="16"/>
        <w:szCs w:val="16"/>
      </w:rPr>
    </w:pPr>
    <w:r>
      <w:rPr>
        <w:rFonts w:ascii="Soberana Sans" w:hAnsi="Soberana Sans"/>
        <w:sz w:val="16"/>
        <w:szCs w:val="16"/>
      </w:rPr>
      <w:tab/>
    </w:r>
  </w:p>
  <w:p w14:paraId="38D5DDF7" w14:textId="77777777" w:rsidR="004030BF" w:rsidRDefault="004030BF" w:rsidP="009246E2">
    <w:pPr>
      <w:pStyle w:val="Kopfzeile"/>
      <w:tabs>
        <w:tab w:val="clear" w:pos="4419"/>
        <w:tab w:val="clear" w:pos="8838"/>
        <w:tab w:val="left" w:pos="2629"/>
      </w:tabs>
      <w:ind w:right="333"/>
      <w:jc w:val="right"/>
      <w:rPr>
        <w:rFonts w:ascii="Soberana Texto" w:hAnsi="Soberana Texto"/>
        <w:b/>
        <w:color w:val="808080"/>
        <w:sz w:val="14"/>
        <w:szCs w:val="14"/>
      </w:rPr>
    </w:pPr>
  </w:p>
  <w:p w14:paraId="7FB120DF" w14:textId="77777777" w:rsidR="004030BF" w:rsidRPr="00183E48" w:rsidRDefault="004030BF" w:rsidP="00671EDF">
    <w:pPr>
      <w:pStyle w:val="Kopfzeile"/>
      <w:tabs>
        <w:tab w:val="clear" w:pos="4419"/>
        <w:tab w:val="clear" w:pos="8838"/>
        <w:tab w:val="left" w:pos="2629"/>
      </w:tabs>
      <w:jc w:val="right"/>
      <w:rPr>
        <w:color w:val="808080"/>
      </w:rPr>
    </w:pPr>
  </w:p>
  <w:tbl>
    <w:tblPr>
      <w:tblW w:w="1220" w:type="dxa"/>
      <w:tblLook w:val="04A0" w:firstRow="1" w:lastRow="0" w:firstColumn="1" w:lastColumn="0" w:noHBand="0" w:noVBand="1"/>
    </w:tblPr>
    <w:tblGrid>
      <w:gridCol w:w="1220"/>
    </w:tblGrid>
    <w:tr w:rsidR="004030BF" w14:paraId="456C2FF7" w14:textId="77777777" w:rsidTr="009246E2">
      <w:tc>
        <w:tcPr>
          <w:tcW w:w="1220" w:type="dxa"/>
          <w:shd w:val="clear" w:color="auto" w:fill="auto"/>
        </w:tcPr>
        <w:p w14:paraId="49470A8A" w14:textId="77777777" w:rsidR="004030BF" w:rsidRDefault="004030BF" w:rsidP="00820AF9">
          <w:pPr>
            <w:pStyle w:val="Kopfzeile"/>
            <w:tabs>
              <w:tab w:val="clear" w:pos="4419"/>
              <w:tab w:val="clear" w:pos="8838"/>
              <w:tab w:val="left" w:pos="2629"/>
            </w:tabs>
            <w:jc w:val="right"/>
          </w:pPr>
        </w:p>
      </w:tc>
    </w:tr>
  </w:tbl>
  <w:p w14:paraId="6278FCC8" w14:textId="77777777" w:rsidR="004030BF" w:rsidRDefault="004030BF" w:rsidP="00671EDF">
    <w:pPr>
      <w:pStyle w:val="Kopfzeile"/>
      <w:tabs>
        <w:tab w:val="clear" w:pos="4419"/>
        <w:tab w:val="clear" w:pos="8838"/>
        <w:tab w:val="left" w:pos="2629"/>
      </w:tabs>
      <w:jc w:val="right"/>
    </w:pPr>
  </w:p>
  <w:p w14:paraId="56866DA1" w14:textId="77777777" w:rsidR="004030BF" w:rsidRDefault="004030B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95DDE" w14:textId="54A456C3" w:rsidR="004030BF" w:rsidRDefault="00D477A9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4896" behindDoc="1" locked="0" layoutInCell="1" allowOverlap="1" wp14:anchorId="6081E373" wp14:editId="41FAFC0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03210" cy="10292715"/>
          <wp:effectExtent l="0" t="0" r="2540" b="0"/>
          <wp:wrapNone/>
          <wp:docPr id="33" name="Imagen 33" descr="Comunicacion Social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Comunicacion Social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3210" cy="10292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19B5">
      <w:rPr>
        <w:noProof/>
        <w:lang w:val="en-US" w:eastAsia="en-US"/>
      </w:rPr>
      <w:pict w14:anchorId="71FF9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8" type="#_x0000_t75" style="position:absolute;margin-left:0;margin-top:0;width:609.6pt;height:793.9pt;z-index:-251654656;mso-wrap-edited:f;mso-position-horizontal:center;mso-position-horizontal-relative:margin;mso-position-vertical:center;mso-position-vertical-relative:margin" wrapcoords="-26 0 -26 21559 21600 21559 21600 0 -26 0">
          <v:imagedata r:id="rId2" o:title="01"/>
          <w10:wrap anchorx="margin" anchory="margin"/>
        </v:shape>
      </w:pict>
    </w:r>
    <w:r>
      <w:rPr>
        <w:noProof/>
        <w:lang w:val="de-DE" w:eastAsia="de-DE"/>
      </w:rPr>
      <w:drawing>
        <wp:anchor distT="0" distB="0" distL="114300" distR="114300" simplePos="0" relativeHeight="251659776" behindDoc="1" locked="0" layoutInCell="1" allowOverlap="1" wp14:anchorId="749151C2" wp14:editId="61038C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1" name="Imagen 2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05FA6336" wp14:editId="0167AA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8" name="Imagen 1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5680" behindDoc="1" locked="0" layoutInCell="1" allowOverlap="1" wp14:anchorId="71BCB919" wp14:editId="5D744D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2" name="Imagen 12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3632" behindDoc="1" locked="0" layoutInCell="1" allowOverlap="1" wp14:anchorId="7015F3E8" wp14:editId="57BD60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9" name="Imagen 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1584" behindDoc="1" locked="0" layoutInCell="1" allowOverlap="1" wp14:anchorId="153B06FE" wp14:editId="78A43E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" name="Imagen 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0A80D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373D38"/>
    <w:multiLevelType w:val="hybridMultilevel"/>
    <w:tmpl w:val="910C02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A5557"/>
    <w:multiLevelType w:val="hybridMultilevel"/>
    <w:tmpl w:val="4894A974"/>
    <w:lvl w:ilvl="0" w:tplc="080A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3" w15:restartNumberingAfterBreak="0">
    <w:nsid w:val="065057CF"/>
    <w:multiLevelType w:val="hybridMultilevel"/>
    <w:tmpl w:val="D6CA8B06"/>
    <w:lvl w:ilvl="0" w:tplc="080A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4" w15:restartNumberingAfterBreak="0">
    <w:nsid w:val="0F9B6F06"/>
    <w:multiLevelType w:val="hybridMultilevel"/>
    <w:tmpl w:val="F32C9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E2D03"/>
    <w:multiLevelType w:val="hybridMultilevel"/>
    <w:tmpl w:val="1F2E8C96"/>
    <w:lvl w:ilvl="0" w:tplc="080A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6" w15:restartNumberingAfterBreak="0">
    <w:nsid w:val="13474024"/>
    <w:multiLevelType w:val="hybridMultilevel"/>
    <w:tmpl w:val="B728246A"/>
    <w:lvl w:ilvl="0" w:tplc="080A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7" w15:restartNumberingAfterBreak="0">
    <w:nsid w:val="153257EA"/>
    <w:multiLevelType w:val="hybridMultilevel"/>
    <w:tmpl w:val="C686A076"/>
    <w:lvl w:ilvl="0" w:tplc="080A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8" w15:restartNumberingAfterBreak="0">
    <w:nsid w:val="1F8C0780"/>
    <w:multiLevelType w:val="hybridMultilevel"/>
    <w:tmpl w:val="CAEC3B54"/>
    <w:lvl w:ilvl="0" w:tplc="0396EAE4">
      <w:start w:val="1"/>
      <w:numFmt w:val="bullet"/>
      <w:lvlText w:val=""/>
      <w:lvlJc w:val="left"/>
      <w:pPr>
        <w:tabs>
          <w:tab w:val="num" w:pos="5316"/>
        </w:tabs>
        <w:ind w:left="531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6036"/>
        </w:tabs>
        <w:ind w:left="60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6756"/>
        </w:tabs>
        <w:ind w:left="67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7476"/>
        </w:tabs>
        <w:ind w:left="74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8196"/>
        </w:tabs>
        <w:ind w:left="81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916"/>
        </w:tabs>
        <w:ind w:left="89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9636"/>
        </w:tabs>
        <w:ind w:left="96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10356"/>
        </w:tabs>
        <w:ind w:left="103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1076"/>
        </w:tabs>
        <w:ind w:left="11076" w:hanging="360"/>
      </w:pPr>
      <w:rPr>
        <w:rFonts w:ascii="Wingdings" w:hAnsi="Wingdings" w:hint="default"/>
      </w:rPr>
    </w:lvl>
  </w:abstractNum>
  <w:abstractNum w:abstractNumId="9" w15:restartNumberingAfterBreak="0">
    <w:nsid w:val="262F1638"/>
    <w:multiLevelType w:val="hybridMultilevel"/>
    <w:tmpl w:val="3F9CC026"/>
    <w:lvl w:ilvl="0" w:tplc="080A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10" w15:restartNumberingAfterBreak="0">
    <w:nsid w:val="26F423B2"/>
    <w:multiLevelType w:val="hybridMultilevel"/>
    <w:tmpl w:val="5C76AEBE"/>
    <w:lvl w:ilvl="0" w:tplc="080A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1" w15:restartNumberingAfterBreak="0">
    <w:nsid w:val="291E1F68"/>
    <w:multiLevelType w:val="hybridMultilevel"/>
    <w:tmpl w:val="1DD6EB9E"/>
    <w:lvl w:ilvl="0" w:tplc="080A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12" w15:restartNumberingAfterBreak="0">
    <w:nsid w:val="2C852AD5"/>
    <w:multiLevelType w:val="hybridMultilevel"/>
    <w:tmpl w:val="DB56EEA2"/>
    <w:lvl w:ilvl="0" w:tplc="080A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13" w15:restartNumberingAfterBreak="0">
    <w:nsid w:val="319C6B6F"/>
    <w:multiLevelType w:val="hybridMultilevel"/>
    <w:tmpl w:val="8DF8C93E"/>
    <w:lvl w:ilvl="0" w:tplc="080A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324946EC"/>
    <w:multiLevelType w:val="hybridMultilevel"/>
    <w:tmpl w:val="30E40172"/>
    <w:lvl w:ilvl="0" w:tplc="080A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5" w15:restartNumberingAfterBreak="0">
    <w:nsid w:val="3C955BC8"/>
    <w:multiLevelType w:val="hybridMultilevel"/>
    <w:tmpl w:val="A514640A"/>
    <w:lvl w:ilvl="0" w:tplc="080A0001">
      <w:start w:val="1"/>
      <w:numFmt w:val="bullet"/>
      <w:lvlText w:val=""/>
      <w:lvlJc w:val="left"/>
      <w:pPr>
        <w:ind w:left="900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972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44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116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188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260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332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404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4767" w:hanging="360"/>
      </w:pPr>
      <w:rPr>
        <w:rFonts w:ascii="Wingdings" w:hAnsi="Wingdings" w:hint="default"/>
      </w:rPr>
    </w:lvl>
  </w:abstractNum>
  <w:abstractNum w:abstractNumId="16" w15:restartNumberingAfterBreak="0">
    <w:nsid w:val="44616E91"/>
    <w:multiLevelType w:val="hybridMultilevel"/>
    <w:tmpl w:val="F45E53B4"/>
    <w:lvl w:ilvl="0" w:tplc="080A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17" w15:restartNumberingAfterBreak="0">
    <w:nsid w:val="498A6C9B"/>
    <w:multiLevelType w:val="hybridMultilevel"/>
    <w:tmpl w:val="7F4E5480"/>
    <w:lvl w:ilvl="0" w:tplc="080A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8" w15:restartNumberingAfterBreak="0">
    <w:nsid w:val="7E415AAA"/>
    <w:multiLevelType w:val="hybridMultilevel"/>
    <w:tmpl w:val="0D389686"/>
    <w:lvl w:ilvl="0" w:tplc="080A000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36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08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80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4"/>
  </w:num>
  <w:num w:numId="4">
    <w:abstractNumId w:val="7"/>
  </w:num>
  <w:num w:numId="5">
    <w:abstractNumId w:val="8"/>
  </w:num>
  <w:num w:numId="6">
    <w:abstractNumId w:val="15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10"/>
  </w:num>
  <w:num w:numId="12">
    <w:abstractNumId w:val="1"/>
  </w:num>
  <w:num w:numId="13">
    <w:abstractNumId w:val="6"/>
  </w:num>
  <w:num w:numId="14">
    <w:abstractNumId w:val="8"/>
  </w:num>
  <w:num w:numId="15">
    <w:abstractNumId w:val="17"/>
  </w:num>
  <w:num w:numId="16">
    <w:abstractNumId w:val="5"/>
  </w:num>
  <w:num w:numId="17">
    <w:abstractNumId w:val="11"/>
  </w:num>
  <w:num w:numId="18">
    <w:abstractNumId w:val="3"/>
  </w:num>
  <w:num w:numId="19">
    <w:abstractNumId w:val="18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AF"/>
    <w:rsid w:val="0000414A"/>
    <w:rsid w:val="00012338"/>
    <w:rsid w:val="000142B4"/>
    <w:rsid w:val="00045A2D"/>
    <w:rsid w:val="00045AA7"/>
    <w:rsid w:val="000526D3"/>
    <w:rsid w:val="0007713F"/>
    <w:rsid w:val="000A2C6B"/>
    <w:rsid w:val="000D4F69"/>
    <w:rsid w:val="000D6171"/>
    <w:rsid w:val="000D7742"/>
    <w:rsid w:val="000E6A71"/>
    <w:rsid w:val="000F1B8E"/>
    <w:rsid w:val="00107370"/>
    <w:rsid w:val="00117045"/>
    <w:rsid w:val="001273AF"/>
    <w:rsid w:val="00146465"/>
    <w:rsid w:val="00165DDD"/>
    <w:rsid w:val="00183E48"/>
    <w:rsid w:val="001A7A7C"/>
    <w:rsid w:val="001B5956"/>
    <w:rsid w:val="001C5990"/>
    <w:rsid w:val="001C77D0"/>
    <w:rsid w:val="001E45B2"/>
    <w:rsid w:val="001F0380"/>
    <w:rsid w:val="001F0DA5"/>
    <w:rsid w:val="001F35E6"/>
    <w:rsid w:val="001F4047"/>
    <w:rsid w:val="00205A3A"/>
    <w:rsid w:val="002103E2"/>
    <w:rsid w:val="00250EA9"/>
    <w:rsid w:val="00251FF7"/>
    <w:rsid w:val="00265D6B"/>
    <w:rsid w:val="002A4396"/>
    <w:rsid w:val="002C41C1"/>
    <w:rsid w:val="002D1D7B"/>
    <w:rsid w:val="00306A98"/>
    <w:rsid w:val="00310553"/>
    <w:rsid w:val="003107AB"/>
    <w:rsid w:val="0032164A"/>
    <w:rsid w:val="00327782"/>
    <w:rsid w:val="00330EA4"/>
    <w:rsid w:val="00341083"/>
    <w:rsid w:val="0034121C"/>
    <w:rsid w:val="003424D3"/>
    <w:rsid w:val="00342568"/>
    <w:rsid w:val="00343F13"/>
    <w:rsid w:val="0036453F"/>
    <w:rsid w:val="00372CB2"/>
    <w:rsid w:val="003851B6"/>
    <w:rsid w:val="003876F9"/>
    <w:rsid w:val="003900C0"/>
    <w:rsid w:val="003A5BA2"/>
    <w:rsid w:val="003B3411"/>
    <w:rsid w:val="003B6762"/>
    <w:rsid w:val="003C0DA5"/>
    <w:rsid w:val="003D2F10"/>
    <w:rsid w:val="003D53CF"/>
    <w:rsid w:val="003F0048"/>
    <w:rsid w:val="00401A6D"/>
    <w:rsid w:val="004030BF"/>
    <w:rsid w:val="004241D3"/>
    <w:rsid w:val="004253C0"/>
    <w:rsid w:val="00454CBA"/>
    <w:rsid w:val="00467F5F"/>
    <w:rsid w:val="0048396A"/>
    <w:rsid w:val="00485E8A"/>
    <w:rsid w:val="00486DAC"/>
    <w:rsid w:val="00491F00"/>
    <w:rsid w:val="004B25B8"/>
    <w:rsid w:val="00524C26"/>
    <w:rsid w:val="005515B7"/>
    <w:rsid w:val="005644EB"/>
    <w:rsid w:val="005659DB"/>
    <w:rsid w:val="0057000C"/>
    <w:rsid w:val="00581B6F"/>
    <w:rsid w:val="005C45F7"/>
    <w:rsid w:val="005D3048"/>
    <w:rsid w:val="005E3BE4"/>
    <w:rsid w:val="005E581D"/>
    <w:rsid w:val="005F2A1E"/>
    <w:rsid w:val="00600652"/>
    <w:rsid w:val="006133A3"/>
    <w:rsid w:val="006236FB"/>
    <w:rsid w:val="0062502E"/>
    <w:rsid w:val="00636D93"/>
    <w:rsid w:val="006416FD"/>
    <w:rsid w:val="0065421F"/>
    <w:rsid w:val="00656EE0"/>
    <w:rsid w:val="0066180A"/>
    <w:rsid w:val="00671EDF"/>
    <w:rsid w:val="006762D8"/>
    <w:rsid w:val="006833B7"/>
    <w:rsid w:val="00684DC8"/>
    <w:rsid w:val="0069122F"/>
    <w:rsid w:val="006A0BB4"/>
    <w:rsid w:val="006C5B50"/>
    <w:rsid w:val="006D15F7"/>
    <w:rsid w:val="006D3076"/>
    <w:rsid w:val="006E1CA7"/>
    <w:rsid w:val="006E459C"/>
    <w:rsid w:val="006E49EC"/>
    <w:rsid w:val="007012B1"/>
    <w:rsid w:val="0071316A"/>
    <w:rsid w:val="00722427"/>
    <w:rsid w:val="00722E2F"/>
    <w:rsid w:val="00726444"/>
    <w:rsid w:val="007313A6"/>
    <w:rsid w:val="00731D1D"/>
    <w:rsid w:val="00734B7C"/>
    <w:rsid w:val="007755CA"/>
    <w:rsid w:val="0078435A"/>
    <w:rsid w:val="00791D7A"/>
    <w:rsid w:val="00794F25"/>
    <w:rsid w:val="007C51FB"/>
    <w:rsid w:val="007C6C72"/>
    <w:rsid w:val="007E2F5C"/>
    <w:rsid w:val="007E61AD"/>
    <w:rsid w:val="008162D4"/>
    <w:rsid w:val="00820AF9"/>
    <w:rsid w:val="00825207"/>
    <w:rsid w:val="008264E4"/>
    <w:rsid w:val="00826D20"/>
    <w:rsid w:val="008276CA"/>
    <w:rsid w:val="00850D40"/>
    <w:rsid w:val="00857326"/>
    <w:rsid w:val="00874C7D"/>
    <w:rsid w:val="008808C7"/>
    <w:rsid w:val="008A29F7"/>
    <w:rsid w:val="008D4661"/>
    <w:rsid w:val="00903CA8"/>
    <w:rsid w:val="00906CFE"/>
    <w:rsid w:val="00907067"/>
    <w:rsid w:val="009246E2"/>
    <w:rsid w:val="009319B5"/>
    <w:rsid w:val="00931A1E"/>
    <w:rsid w:val="00935F6F"/>
    <w:rsid w:val="00947D5E"/>
    <w:rsid w:val="00986E5B"/>
    <w:rsid w:val="009945AA"/>
    <w:rsid w:val="00994D2B"/>
    <w:rsid w:val="009958F1"/>
    <w:rsid w:val="009A0442"/>
    <w:rsid w:val="009E1468"/>
    <w:rsid w:val="009E3E07"/>
    <w:rsid w:val="00A059F9"/>
    <w:rsid w:val="00A13642"/>
    <w:rsid w:val="00A741A0"/>
    <w:rsid w:val="00A77AAB"/>
    <w:rsid w:val="00AB2A67"/>
    <w:rsid w:val="00AB33BA"/>
    <w:rsid w:val="00AC0763"/>
    <w:rsid w:val="00AC5295"/>
    <w:rsid w:val="00AE769B"/>
    <w:rsid w:val="00AF3C01"/>
    <w:rsid w:val="00AF7199"/>
    <w:rsid w:val="00B16131"/>
    <w:rsid w:val="00B24294"/>
    <w:rsid w:val="00B42BC5"/>
    <w:rsid w:val="00B44DD3"/>
    <w:rsid w:val="00B47995"/>
    <w:rsid w:val="00B505CC"/>
    <w:rsid w:val="00B801F9"/>
    <w:rsid w:val="00B97F48"/>
    <w:rsid w:val="00BB1B85"/>
    <w:rsid w:val="00BB43EE"/>
    <w:rsid w:val="00BC350E"/>
    <w:rsid w:val="00BD12D4"/>
    <w:rsid w:val="00BE7B4B"/>
    <w:rsid w:val="00BF29B6"/>
    <w:rsid w:val="00C057B2"/>
    <w:rsid w:val="00C25719"/>
    <w:rsid w:val="00C25DFD"/>
    <w:rsid w:val="00C25F4F"/>
    <w:rsid w:val="00C41651"/>
    <w:rsid w:val="00C45F09"/>
    <w:rsid w:val="00C47822"/>
    <w:rsid w:val="00C518E9"/>
    <w:rsid w:val="00C63761"/>
    <w:rsid w:val="00C64FFE"/>
    <w:rsid w:val="00C67FEF"/>
    <w:rsid w:val="00C71F16"/>
    <w:rsid w:val="00C83270"/>
    <w:rsid w:val="00C9232F"/>
    <w:rsid w:val="00CA57E7"/>
    <w:rsid w:val="00D25C6E"/>
    <w:rsid w:val="00D477A9"/>
    <w:rsid w:val="00D63385"/>
    <w:rsid w:val="00D75615"/>
    <w:rsid w:val="00DA776B"/>
    <w:rsid w:val="00DB2D3D"/>
    <w:rsid w:val="00DC60F0"/>
    <w:rsid w:val="00DD7051"/>
    <w:rsid w:val="00DF1112"/>
    <w:rsid w:val="00DF6A6D"/>
    <w:rsid w:val="00E00DAA"/>
    <w:rsid w:val="00E02011"/>
    <w:rsid w:val="00E025C2"/>
    <w:rsid w:val="00E044E6"/>
    <w:rsid w:val="00E10A79"/>
    <w:rsid w:val="00E160CF"/>
    <w:rsid w:val="00E176F6"/>
    <w:rsid w:val="00E17AA6"/>
    <w:rsid w:val="00E210BF"/>
    <w:rsid w:val="00E24E9F"/>
    <w:rsid w:val="00E320A0"/>
    <w:rsid w:val="00E3286B"/>
    <w:rsid w:val="00E607E7"/>
    <w:rsid w:val="00E65AC8"/>
    <w:rsid w:val="00E6708B"/>
    <w:rsid w:val="00E87C76"/>
    <w:rsid w:val="00EA18C3"/>
    <w:rsid w:val="00EA7830"/>
    <w:rsid w:val="00EE39D9"/>
    <w:rsid w:val="00EF1A1A"/>
    <w:rsid w:val="00EF5171"/>
    <w:rsid w:val="00F03F50"/>
    <w:rsid w:val="00F12748"/>
    <w:rsid w:val="00F40CE1"/>
    <w:rsid w:val="00F642D5"/>
    <w:rsid w:val="00F742CA"/>
    <w:rsid w:val="00F86FCF"/>
    <w:rsid w:val="00FB6D9A"/>
    <w:rsid w:val="00FC55B3"/>
    <w:rsid w:val="00FE2B8C"/>
    <w:rsid w:val="00FE4823"/>
    <w:rsid w:val="00FF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0"/>
    <o:shapelayout v:ext="edit">
      <o:idmap v:ext="edit" data="1"/>
    </o:shapelayout>
  </w:shapeDefaults>
  <w:decimalSymbol w:val=","/>
  <w:listSeparator w:val=";"/>
  <w14:docId w14:val="3DB12BAA"/>
  <w14:defaultImageDpi w14:val="300"/>
  <w15:docId w15:val="{F052098C-ADAA-44BB-99D4-B9FCE21B7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es-MX" w:eastAsia="es-E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273AF"/>
  </w:style>
  <w:style w:type="paragraph" w:styleId="Fuzeile">
    <w:name w:val="footer"/>
    <w:basedOn w:val="Standard"/>
    <w:link w:val="FuzeileZchn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73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165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C41651"/>
    <w:rPr>
      <w:rFonts w:ascii="Lucida Grande" w:hAnsi="Lucida Grande"/>
      <w:sz w:val="18"/>
      <w:szCs w:val="18"/>
    </w:rPr>
  </w:style>
  <w:style w:type="character" w:styleId="Hyperlink">
    <w:name w:val="Hyperlink"/>
    <w:unhideWhenUsed/>
    <w:rsid w:val="00C41651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C41651"/>
    <w:rPr>
      <w:color w:val="800080"/>
      <w:u w:val="single"/>
    </w:rPr>
  </w:style>
  <w:style w:type="table" w:styleId="Tabellenraster">
    <w:name w:val="Table Grid"/>
    <w:basedOn w:val="NormaleTabelle"/>
    <w:uiPriority w:val="39"/>
    <w:rsid w:val="00671E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722427"/>
    <w:rPr>
      <w:sz w:val="24"/>
      <w:szCs w:val="24"/>
      <w:lang w:val="es-MX" w:eastAsia="es-ES"/>
    </w:rPr>
  </w:style>
  <w:style w:type="paragraph" w:styleId="Listenabsatz">
    <w:name w:val="List Paragraph"/>
    <w:basedOn w:val="Standard"/>
    <w:uiPriority w:val="34"/>
    <w:qFormat/>
    <w:rsid w:val="007755C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3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6B4D74-2900-4591-8874-B881CC59E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588</Words>
  <Characters>3705</Characters>
  <Application>Microsoft Office Word</Application>
  <DocSecurity>0</DocSecurity>
  <Lines>30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IPN</Company>
  <LinksUpToDate>false</LinksUpToDate>
  <CharactersWithSpaces>4285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 DG</dc:creator>
  <cp:keywords/>
  <dc:description/>
  <cp:lastModifiedBy>Zuniga, Itzel</cp:lastModifiedBy>
  <cp:revision>2</cp:revision>
  <cp:lastPrinted>2017-03-28T18:21:00Z</cp:lastPrinted>
  <dcterms:created xsi:type="dcterms:W3CDTF">2017-03-30T20:57:00Z</dcterms:created>
  <dcterms:modified xsi:type="dcterms:W3CDTF">2017-03-30T20:57:00Z</dcterms:modified>
</cp:coreProperties>
</file>