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066768" w14:textId="77777777" w:rsidR="00EB72F4" w:rsidRDefault="00EB72F4">
      <w:pPr>
        <w:spacing w:after="0"/>
        <w:jc w:val="center"/>
        <w:rPr>
          <w:rFonts w:ascii="Gill Sans MT" w:hAnsi="Gill Sans MT" w:cs="Gill Sans MT"/>
          <w:b/>
          <w:sz w:val="22"/>
          <w:szCs w:val="22"/>
          <w:lang w:val="en-US"/>
        </w:rPr>
      </w:pPr>
    </w:p>
    <w:p w14:paraId="40B9FFC9" w14:textId="77777777" w:rsidR="00EB72F4" w:rsidRDefault="00EB72F4">
      <w:pPr>
        <w:rPr>
          <w:rFonts w:ascii="Gill Sans MT" w:hAnsi="Gill Sans MT" w:cs="Gill Sans MT"/>
          <w:b/>
          <w:sz w:val="22"/>
          <w:szCs w:val="22"/>
          <w:lang w:val="en-US"/>
        </w:rPr>
      </w:pPr>
    </w:p>
    <w:p w14:paraId="3A96975D" w14:textId="77777777" w:rsidR="00232F8E" w:rsidRPr="008654ED" w:rsidRDefault="00232F8E" w:rsidP="00232F8E">
      <w:pPr>
        <w:spacing w:after="0" w:line="336" w:lineRule="auto"/>
        <w:jc w:val="center"/>
        <w:rPr>
          <w:rFonts w:ascii="Gill Sans MT" w:hAnsi="Gill Sans MT" w:cs="Gill Sans MT"/>
          <w:sz w:val="26"/>
          <w:szCs w:val="26"/>
          <w:lang w:val="en-US"/>
        </w:rPr>
      </w:pPr>
      <w:r w:rsidRPr="008654ED">
        <w:rPr>
          <w:rFonts w:ascii="Gill Sans MT" w:hAnsi="Gill Sans MT" w:cs="Gill Sans MT"/>
          <w:b/>
          <w:sz w:val="26"/>
          <w:szCs w:val="26"/>
          <w:lang w:val="en-US"/>
        </w:rPr>
        <w:t>RME</w:t>
      </w:r>
      <w:r w:rsidR="000E1AFC" w:rsidRPr="008654ED">
        <w:rPr>
          <w:rFonts w:ascii="Gill Sans MT" w:hAnsi="Gill Sans MT" w:cs="Gill Sans MT"/>
          <w:b/>
          <w:sz w:val="26"/>
          <w:szCs w:val="26"/>
          <w:lang w:val="en-US"/>
        </w:rPr>
        <w:t xml:space="preserve"> </w:t>
      </w:r>
      <w:r w:rsidR="00F10D48" w:rsidRPr="008654ED">
        <w:rPr>
          <w:rFonts w:ascii="Gill Sans MT" w:hAnsi="Gill Sans MT" w:cs="Gill Sans MT"/>
          <w:b/>
          <w:sz w:val="26"/>
          <w:szCs w:val="26"/>
          <w:lang w:val="en-US"/>
        </w:rPr>
        <w:t xml:space="preserve">Debuts </w:t>
      </w:r>
      <w:r w:rsidR="00A63A09" w:rsidRPr="008654ED">
        <w:rPr>
          <w:rFonts w:ascii="Gill Sans MT" w:hAnsi="Gill Sans MT" w:cs="Gill Sans MT"/>
          <w:b/>
          <w:sz w:val="26"/>
          <w:szCs w:val="26"/>
          <w:lang w:val="en-US"/>
        </w:rPr>
        <w:t>New</w:t>
      </w:r>
      <w:r w:rsidR="009923C6" w:rsidRPr="008654ED">
        <w:rPr>
          <w:rFonts w:ascii="Gill Sans MT" w:hAnsi="Gill Sans MT" w:cs="Gill Sans MT"/>
          <w:b/>
          <w:sz w:val="26"/>
          <w:szCs w:val="26"/>
          <w:lang w:val="en-US"/>
        </w:rPr>
        <w:t xml:space="preserve"> </w:t>
      </w:r>
      <w:r w:rsidR="00E721F6" w:rsidRPr="008654ED">
        <w:rPr>
          <w:rFonts w:ascii="Gill Sans MT" w:hAnsi="Gill Sans MT" w:cs="Gill Sans MT"/>
          <w:b/>
          <w:sz w:val="26"/>
          <w:szCs w:val="26"/>
          <w:lang w:val="en-US"/>
        </w:rPr>
        <w:t>ADI-2 DAC FS</w:t>
      </w:r>
      <w:r w:rsidRPr="008654ED">
        <w:rPr>
          <w:rFonts w:ascii="Gill Sans MT" w:hAnsi="Gill Sans MT" w:cs="Gill Sans MT"/>
          <w:b/>
          <w:sz w:val="26"/>
          <w:szCs w:val="26"/>
          <w:lang w:val="en-US"/>
        </w:rPr>
        <w:t xml:space="preserve"> at </w:t>
      </w:r>
      <w:r w:rsidR="00C05A62" w:rsidRPr="008654ED">
        <w:rPr>
          <w:rFonts w:ascii="Gill Sans MT" w:hAnsi="Gill Sans MT" w:cs="Gill Sans MT"/>
          <w:b/>
          <w:sz w:val="26"/>
          <w:szCs w:val="26"/>
          <w:lang w:val="en-US"/>
        </w:rPr>
        <w:t>t</w:t>
      </w:r>
      <w:r w:rsidR="00AC034E" w:rsidRPr="008654ED">
        <w:rPr>
          <w:rFonts w:ascii="Gill Sans MT" w:hAnsi="Gill Sans MT" w:cs="Gill Sans MT"/>
          <w:b/>
          <w:sz w:val="26"/>
          <w:szCs w:val="26"/>
          <w:lang w:val="en-US"/>
        </w:rPr>
        <w:t xml:space="preserve">he 2020 </w:t>
      </w:r>
      <w:r w:rsidRPr="008654ED">
        <w:rPr>
          <w:rFonts w:ascii="Gill Sans MT" w:hAnsi="Gill Sans MT" w:cs="Gill Sans MT"/>
          <w:b/>
          <w:sz w:val="26"/>
          <w:szCs w:val="26"/>
          <w:lang w:val="en-US"/>
        </w:rPr>
        <w:t xml:space="preserve">NAMM </w:t>
      </w:r>
      <w:r w:rsidR="00A63A09" w:rsidRPr="008654ED">
        <w:rPr>
          <w:rFonts w:ascii="Gill Sans MT" w:hAnsi="Gill Sans MT" w:cs="Gill Sans MT"/>
          <w:b/>
          <w:sz w:val="26"/>
          <w:szCs w:val="26"/>
          <w:lang w:val="en-US"/>
        </w:rPr>
        <w:t xml:space="preserve">Show </w:t>
      </w:r>
    </w:p>
    <w:p w14:paraId="3E39A05B" w14:textId="77777777" w:rsidR="00232F8E" w:rsidRPr="000E1AFC" w:rsidRDefault="00803BB9" w:rsidP="00232F8E">
      <w:pPr>
        <w:spacing w:after="0" w:line="336" w:lineRule="auto"/>
        <w:jc w:val="center"/>
        <w:rPr>
          <w:rFonts w:ascii="Gill Sans MT" w:hAnsi="Gill Sans MT" w:cs="Gill Sans MT"/>
          <w:b/>
          <w:sz w:val="22"/>
          <w:szCs w:val="22"/>
          <w:lang w:val="en-US"/>
        </w:rPr>
      </w:pPr>
      <w:r w:rsidRPr="008654ED">
        <w:rPr>
          <w:rFonts w:ascii="Gill Sans MT" w:hAnsi="Gill Sans MT" w:cs="Gill Sans MT"/>
          <w:i/>
          <w:sz w:val="16"/>
          <w:szCs w:val="16"/>
          <w:lang w:val="en-US"/>
        </w:rPr>
        <w:br/>
      </w:r>
      <w:r w:rsidR="008A5033" w:rsidRPr="000E1AFC">
        <w:rPr>
          <w:rFonts w:ascii="Gill Sans MT" w:hAnsi="Gill Sans MT" w:cs="Gill Sans MT"/>
          <w:i/>
          <w:sz w:val="22"/>
          <w:szCs w:val="22"/>
          <w:lang w:val="en-US"/>
        </w:rPr>
        <w:t xml:space="preserve">The latest ADI-2 DAC FS </w:t>
      </w:r>
      <w:r w:rsidR="00D7624F">
        <w:rPr>
          <w:rFonts w:ascii="Gill Sans MT" w:hAnsi="Gill Sans MT" w:cs="Gill Sans MT"/>
          <w:i/>
          <w:sz w:val="22"/>
          <w:szCs w:val="22"/>
          <w:lang w:val="en-US"/>
        </w:rPr>
        <w:t>provides</w:t>
      </w:r>
      <w:r w:rsidR="001F4F82">
        <w:rPr>
          <w:rFonts w:ascii="Gill Sans MT" w:hAnsi="Gill Sans MT" w:cs="Gill Sans MT"/>
          <w:i/>
          <w:sz w:val="22"/>
          <w:szCs w:val="22"/>
          <w:lang w:val="en-US"/>
        </w:rPr>
        <w:t xml:space="preserve"> sound engineers</w:t>
      </w:r>
      <w:r w:rsidR="00E37E05">
        <w:rPr>
          <w:rFonts w:ascii="Gill Sans MT" w:hAnsi="Gill Sans MT" w:cs="Gill Sans MT"/>
          <w:i/>
          <w:sz w:val="22"/>
          <w:szCs w:val="22"/>
          <w:lang w:val="en-US"/>
        </w:rPr>
        <w:t xml:space="preserve"> with increase</w:t>
      </w:r>
      <w:r w:rsidR="00865DE9">
        <w:rPr>
          <w:rFonts w:ascii="Gill Sans MT" w:hAnsi="Gill Sans MT" w:cs="Gill Sans MT"/>
          <w:i/>
          <w:sz w:val="22"/>
          <w:szCs w:val="22"/>
          <w:lang w:val="en-US"/>
        </w:rPr>
        <w:t>d</w:t>
      </w:r>
      <w:r w:rsidR="00E37E05">
        <w:rPr>
          <w:rFonts w:ascii="Gill Sans MT" w:hAnsi="Gill Sans MT" w:cs="Gill Sans MT"/>
          <w:i/>
          <w:sz w:val="22"/>
          <w:szCs w:val="22"/>
          <w:lang w:val="en-US"/>
        </w:rPr>
        <w:t xml:space="preserve"> flexibility</w:t>
      </w:r>
      <w:r w:rsidR="00865DE9">
        <w:rPr>
          <w:rFonts w:ascii="Gill Sans MT" w:hAnsi="Gill Sans MT" w:cs="Gill Sans MT"/>
          <w:i/>
          <w:sz w:val="22"/>
          <w:szCs w:val="22"/>
          <w:lang w:val="en-US"/>
        </w:rPr>
        <w:t xml:space="preserve"> and lower jitter</w:t>
      </w:r>
    </w:p>
    <w:p w14:paraId="43C9872B" w14:textId="77777777" w:rsidR="00232F8E" w:rsidRPr="00DF17FF" w:rsidRDefault="00232F8E" w:rsidP="00DF17FF">
      <w:pPr>
        <w:spacing w:line="288" w:lineRule="auto"/>
        <w:rPr>
          <w:rFonts w:ascii="Gill Sans MT" w:hAnsi="Gill Sans MT" w:cs="Gill Sans MT"/>
          <w:b/>
          <w:color w:val="000000" w:themeColor="text1"/>
          <w:sz w:val="22"/>
          <w:szCs w:val="22"/>
          <w:lang w:val="en-US"/>
        </w:rPr>
      </w:pPr>
    </w:p>
    <w:p w14:paraId="25535ABC" w14:textId="59208E79" w:rsidR="005B5758" w:rsidRPr="00DF17FF" w:rsidRDefault="00E346D0" w:rsidP="00DF17FF">
      <w:pPr>
        <w:widowControl w:val="0"/>
        <w:suppressAutoHyphens w:val="0"/>
        <w:autoSpaceDE w:val="0"/>
        <w:autoSpaceDN w:val="0"/>
        <w:adjustRightInd w:val="0"/>
        <w:spacing w:after="240" w:line="312" w:lineRule="auto"/>
        <w:rPr>
          <w:rFonts w:ascii="Gill Sans MT" w:hAnsi="Gill Sans MT" w:cs="Times New Roman"/>
          <w:color w:val="000000" w:themeColor="text1"/>
          <w:szCs w:val="24"/>
          <w:shd w:val="clear" w:color="auto" w:fill="FFFFFF"/>
          <w:lang w:val="en-US" w:eastAsia="en-US"/>
        </w:rPr>
      </w:pPr>
      <w:r w:rsidRPr="00DF17FF">
        <w:rPr>
          <w:rFonts w:ascii="Gill Sans" w:hAnsi="Gill Sans"/>
          <w:noProof/>
          <w:color w:val="000000" w:themeColor="text1"/>
          <w:szCs w:val="24"/>
          <w:lang w:val="en-US" w:eastAsia="en-US"/>
        </w:rPr>
        <w:drawing>
          <wp:anchor distT="0" distB="0" distL="114300" distR="114300" simplePos="0" relativeHeight="251658240" behindDoc="0" locked="0" layoutInCell="1" allowOverlap="1" wp14:anchorId="3CB5CBCB" wp14:editId="4704B276">
            <wp:simplePos x="0" y="0"/>
            <wp:positionH relativeFrom="column">
              <wp:posOffset>3524995</wp:posOffset>
            </wp:positionH>
            <wp:positionV relativeFrom="paragraph">
              <wp:posOffset>62624</wp:posOffset>
            </wp:positionV>
            <wp:extent cx="3108960" cy="1582420"/>
            <wp:effectExtent l="0" t="0" r="0" b="0"/>
            <wp:wrapTight wrapText="bothSides">
              <wp:wrapPolygon edited="0">
                <wp:start x="0" y="0"/>
                <wp:lineTo x="0" y="21496"/>
                <wp:lineTo x="21529" y="21496"/>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ADI-2_DAC_2.jpg"/>
                    <pic:cNvPicPr>
                      <a:picLocks noChangeAspect="1" noChangeArrowheads="1"/>
                    </pic:cNvPicPr>
                  </pic:nvPicPr>
                  <pic:blipFill>
                    <a:blip r:embed="rId7"/>
                    <a:stretch>
                      <a:fillRect/>
                    </a:stretch>
                  </pic:blipFill>
                  <pic:spPr bwMode="auto">
                    <a:xfrm>
                      <a:off x="0" y="0"/>
                      <a:ext cx="310896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8E" w:rsidRPr="00DF17FF">
        <w:rPr>
          <w:rFonts w:ascii="Gill Sans" w:hAnsi="Gill Sans" w:cs="Gill Sans"/>
          <w:b/>
          <w:noProof/>
          <w:color w:val="000000" w:themeColor="text1"/>
          <w:szCs w:val="24"/>
        </w:rPr>
        <w:t>Anaheim, CA</w:t>
      </w:r>
      <w:r w:rsidR="00232F8E" w:rsidRPr="00DF17FF">
        <w:rPr>
          <w:rFonts w:ascii="Gill Sans MT" w:hAnsi="Gill Sans MT" w:cs="Gill Sans MT"/>
          <w:b/>
          <w:color w:val="000000" w:themeColor="text1"/>
          <w:szCs w:val="22"/>
          <w:lang w:val="en-US"/>
        </w:rPr>
        <w:t xml:space="preserve"> – </w:t>
      </w:r>
      <w:r w:rsidR="009919D7">
        <w:rPr>
          <w:rFonts w:ascii="Gill Sans MT" w:hAnsi="Gill Sans MT" w:cs="Gill Sans MT"/>
          <w:b/>
          <w:color w:val="000000" w:themeColor="text1"/>
          <w:szCs w:val="22"/>
          <w:lang w:val="en-US"/>
        </w:rPr>
        <w:t>December</w:t>
      </w:r>
      <w:r w:rsidR="00232F8E" w:rsidRPr="00DF17FF">
        <w:rPr>
          <w:rFonts w:ascii="Gill Sans MT" w:hAnsi="Gill Sans MT" w:cs="Gill Sans MT"/>
          <w:b/>
          <w:color w:val="000000" w:themeColor="text1"/>
          <w:szCs w:val="22"/>
          <w:lang w:val="en-US"/>
        </w:rPr>
        <w:t xml:space="preserve"> </w:t>
      </w:r>
      <w:r w:rsidR="009919D7">
        <w:rPr>
          <w:rFonts w:ascii="Gill Sans MT" w:hAnsi="Gill Sans MT" w:cs="Gill Sans MT"/>
          <w:b/>
          <w:color w:val="000000" w:themeColor="text1"/>
          <w:szCs w:val="22"/>
          <w:lang w:val="en-US"/>
        </w:rPr>
        <w:t>11</w:t>
      </w:r>
      <w:r w:rsidR="00D30286" w:rsidRPr="00DF17FF">
        <w:rPr>
          <w:rFonts w:ascii="Gill Sans MT" w:hAnsi="Gill Sans MT" w:cs="Gill Sans MT"/>
          <w:b/>
          <w:color w:val="000000" w:themeColor="text1"/>
          <w:szCs w:val="22"/>
          <w:lang w:val="en-US"/>
        </w:rPr>
        <w:t>,</w:t>
      </w:r>
      <w:r w:rsidR="00232F8E" w:rsidRPr="00DF17FF">
        <w:rPr>
          <w:rFonts w:ascii="Gill Sans MT" w:hAnsi="Gill Sans MT" w:cs="Gill Sans MT"/>
          <w:b/>
          <w:color w:val="000000" w:themeColor="text1"/>
          <w:szCs w:val="22"/>
          <w:lang w:val="en-US"/>
        </w:rPr>
        <w:t xml:space="preserve"> </w:t>
      </w:r>
      <w:r w:rsidR="006E1B54">
        <w:rPr>
          <w:rFonts w:ascii="Gill Sans MT" w:hAnsi="Gill Sans MT" w:cs="Gill Sans MT"/>
          <w:b/>
          <w:color w:val="000000" w:themeColor="text1"/>
          <w:szCs w:val="22"/>
          <w:lang w:val="en-US"/>
        </w:rPr>
        <w:t>2019</w:t>
      </w:r>
      <w:bookmarkStart w:id="0" w:name="_GoBack"/>
      <w:bookmarkEnd w:id="0"/>
      <w:r w:rsidR="00232F8E" w:rsidRPr="00DF17FF">
        <w:rPr>
          <w:rFonts w:ascii="Gill Sans MT" w:hAnsi="Gill Sans MT" w:cs="Gill Sans MT"/>
          <w:b/>
          <w:color w:val="000000" w:themeColor="text1"/>
          <w:szCs w:val="22"/>
          <w:lang w:val="en-US"/>
        </w:rPr>
        <w:t xml:space="preserve"> – </w:t>
      </w:r>
      <w:hyperlink r:id="rId8" w:history="1">
        <w:r w:rsidR="004450E9" w:rsidRPr="00DF17FF">
          <w:rPr>
            <w:rStyle w:val="Hyperlink"/>
            <w:rFonts w:ascii="Gill Sans MT" w:hAnsi="Gill Sans MT" w:cs="Gill Sans MT"/>
            <w:color w:val="000000" w:themeColor="text1"/>
            <w:szCs w:val="22"/>
            <w:lang w:val="en-US"/>
          </w:rPr>
          <w:t>RME</w:t>
        </w:r>
      </w:hyperlink>
      <w:r w:rsidR="00232F8E" w:rsidRPr="00DF17FF">
        <w:rPr>
          <w:rFonts w:ascii="Gill Sans MT" w:hAnsi="Gill Sans MT" w:cs="Gill Sans MT"/>
          <w:color w:val="000000" w:themeColor="text1"/>
          <w:szCs w:val="22"/>
          <w:lang w:val="en-US"/>
        </w:rPr>
        <w:t>, [</w:t>
      </w:r>
      <w:r w:rsidR="00232F8E" w:rsidRPr="00DF17FF">
        <w:rPr>
          <w:rFonts w:ascii="Gill Sans" w:hAnsi="Gill Sans"/>
          <w:color w:val="000000" w:themeColor="text1"/>
          <w:szCs w:val="24"/>
        </w:rPr>
        <w:t>Booth 1470</w:t>
      </w:r>
      <w:r w:rsidR="00A63A09" w:rsidRPr="00DF17FF">
        <w:rPr>
          <w:rFonts w:ascii="Gill Sans" w:hAnsi="Gill Sans"/>
          <w:color w:val="000000" w:themeColor="text1"/>
          <w:szCs w:val="24"/>
        </w:rPr>
        <w:t>2</w:t>
      </w:r>
      <w:r w:rsidR="00232F8E" w:rsidRPr="00DF17FF">
        <w:rPr>
          <w:rFonts w:ascii="Gill Sans" w:hAnsi="Gill Sans"/>
          <w:color w:val="000000" w:themeColor="text1"/>
          <w:szCs w:val="24"/>
        </w:rPr>
        <w:t xml:space="preserve">, </w:t>
      </w:r>
      <w:r w:rsidR="00A63A09" w:rsidRPr="00DF17FF">
        <w:rPr>
          <w:rFonts w:ascii="Gill Sans" w:hAnsi="Gill Sans"/>
          <w:color w:val="000000" w:themeColor="text1"/>
          <w:szCs w:val="24"/>
        </w:rPr>
        <w:t>ACC North Hall</w:t>
      </w:r>
      <w:r w:rsidR="00232F8E" w:rsidRPr="00DF17FF">
        <w:rPr>
          <w:rFonts w:ascii="Gill Sans" w:hAnsi="Gill Sans"/>
          <w:color w:val="000000" w:themeColor="text1"/>
          <w:szCs w:val="24"/>
        </w:rPr>
        <w:t>]</w:t>
      </w:r>
      <w:r w:rsidR="00232F8E" w:rsidRPr="00DF17FF">
        <w:rPr>
          <w:rFonts w:ascii="Gill Sans MT" w:hAnsi="Gill Sans MT" w:cs="Gill Sans MT"/>
          <w:color w:val="000000" w:themeColor="text1"/>
          <w:szCs w:val="22"/>
          <w:lang w:val="en-US"/>
        </w:rPr>
        <w:t>, German manufacturer of</w:t>
      </w:r>
      <w:r w:rsidR="00A63A09" w:rsidRPr="00DF17FF">
        <w:rPr>
          <w:rFonts w:ascii="Gill Sans MT" w:hAnsi="Gill Sans MT" w:cs="Gill Sans MT"/>
          <w:color w:val="000000" w:themeColor="text1"/>
          <w:szCs w:val="22"/>
          <w:lang w:val="en-US"/>
        </w:rPr>
        <w:t xml:space="preserve"> premium</w:t>
      </w:r>
      <w:r w:rsidR="00232F8E" w:rsidRPr="00DF17FF">
        <w:rPr>
          <w:rFonts w:ascii="Gill Sans MT" w:hAnsi="Gill Sans MT" w:cs="Gill Sans MT"/>
          <w:color w:val="000000" w:themeColor="text1"/>
          <w:szCs w:val="22"/>
          <w:lang w:val="en-US"/>
        </w:rPr>
        <w:t xml:space="preserve"> digital audio solution</w:t>
      </w:r>
      <w:r w:rsidR="00A63A09" w:rsidRPr="00DF17FF">
        <w:rPr>
          <w:rFonts w:ascii="Gill Sans MT" w:hAnsi="Gill Sans MT" w:cs="Gill Sans MT"/>
          <w:color w:val="000000" w:themeColor="text1"/>
          <w:szCs w:val="22"/>
          <w:lang w:val="en-US"/>
        </w:rPr>
        <w:t>s</w:t>
      </w:r>
      <w:r w:rsidR="00232F8E" w:rsidRPr="00DF17FF">
        <w:rPr>
          <w:rFonts w:ascii="Gill Sans MT" w:hAnsi="Gill Sans MT" w:cs="Gill Sans MT"/>
          <w:color w:val="000000" w:themeColor="text1"/>
          <w:szCs w:val="22"/>
          <w:lang w:val="en-US"/>
        </w:rPr>
        <w:t xml:space="preserve">, </w:t>
      </w:r>
      <w:r w:rsidR="00EB1F6B" w:rsidRPr="00DF17FF">
        <w:rPr>
          <w:rFonts w:ascii="Gill Sans MT" w:hAnsi="Gill Sans MT" w:cs="Gill Sans MT"/>
          <w:color w:val="000000" w:themeColor="text1"/>
          <w:szCs w:val="22"/>
          <w:lang w:val="en-US"/>
        </w:rPr>
        <w:t>will officially</w:t>
      </w:r>
      <w:r w:rsidR="00A63A09" w:rsidRPr="00DF17FF">
        <w:rPr>
          <w:rFonts w:ascii="Gill Sans MT" w:hAnsi="Gill Sans MT" w:cs="Gill Sans MT"/>
          <w:color w:val="000000" w:themeColor="text1"/>
          <w:szCs w:val="22"/>
          <w:lang w:val="en-US"/>
        </w:rPr>
        <w:t xml:space="preserve"> launch the </w:t>
      </w:r>
      <w:r w:rsidRPr="00DF17FF">
        <w:rPr>
          <w:rFonts w:ascii="Gill Sans MT" w:hAnsi="Gill Sans MT" w:cs="Gill Sans MT"/>
          <w:color w:val="000000" w:themeColor="text1"/>
          <w:szCs w:val="22"/>
          <w:lang w:val="en-US"/>
        </w:rPr>
        <w:t>ADI-2 DAC</w:t>
      </w:r>
      <w:r w:rsidR="00A63A09" w:rsidRPr="00DF17FF">
        <w:rPr>
          <w:rFonts w:ascii="Gill Sans MT" w:hAnsi="Gill Sans MT" w:cs="Gill Sans MT"/>
          <w:color w:val="000000" w:themeColor="text1"/>
          <w:szCs w:val="22"/>
          <w:lang w:val="en-US"/>
        </w:rPr>
        <w:t xml:space="preserve"> FS during the 2020 NAMM Sho</w:t>
      </w:r>
      <w:r w:rsidR="00EB1F6B" w:rsidRPr="00DF17FF">
        <w:rPr>
          <w:rFonts w:ascii="Gill Sans MT" w:hAnsi="Gill Sans MT" w:cs="Gill Sans MT"/>
          <w:color w:val="000000" w:themeColor="text1"/>
          <w:szCs w:val="22"/>
          <w:lang w:val="en-US"/>
        </w:rPr>
        <w:t>w</w:t>
      </w:r>
      <w:r w:rsidR="00B44A6A" w:rsidRPr="00DF17FF">
        <w:rPr>
          <w:rFonts w:ascii="Gill Sans MT" w:hAnsi="Gill Sans MT" w:cs="Gill Sans MT"/>
          <w:color w:val="000000" w:themeColor="text1"/>
          <w:szCs w:val="22"/>
          <w:lang w:val="en-US"/>
        </w:rPr>
        <w:t xml:space="preserve"> from January 16–19, 2019</w:t>
      </w:r>
      <w:r w:rsidR="00EB1F6B" w:rsidRPr="00DF17FF">
        <w:rPr>
          <w:rFonts w:ascii="Gill Sans MT" w:hAnsi="Gill Sans MT" w:cs="Gill Sans MT"/>
          <w:color w:val="000000" w:themeColor="text1"/>
          <w:szCs w:val="22"/>
          <w:lang w:val="en-US"/>
        </w:rPr>
        <w:t>. The latest addition</w:t>
      </w:r>
      <w:r w:rsidR="00F10D48" w:rsidRPr="00DF17FF">
        <w:rPr>
          <w:rFonts w:ascii="Gill Sans MT" w:hAnsi="Gill Sans MT" w:cs="Gill Sans MT"/>
          <w:color w:val="000000" w:themeColor="text1"/>
          <w:szCs w:val="22"/>
          <w:lang w:val="en-US"/>
        </w:rPr>
        <w:t xml:space="preserve"> </w:t>
      </w:r>
      <w:r w:rsidR="00A54F39" w:rsidRPr="00DF17FF">
        <w:rPr>
          <w:rFonts w:ascii="Gill Sans MT" w:hAnsi="Gill Sans MT" w:cs="Gill Sans MT"/>
          <w:color w:val="000000" w:themeColor="text1"/>
          <w:szCs w:val="22"/>
          <w:lang w:val="en-US"/>
        </w:rPr>
        <w:t xml:space="preserve">of the ADI-2 DAC </w:t>
      </w:r>
      <w:r w:rsidR="00E721F6" w:rsidRPr="00DF17FF">
        <w:rPr>
          <w:rFonts w:ascii="Gill Sans MT" w:hAnsi="Gill Sans MT" w:cs="Gill Sans MT"/>
          <w:color w:val="000000" w:themeColor="text1"/>
          <w:szCs w:val="22"/>
          <w:lang w:val="en-US"/>
        </w:rPr>
        <w:t>USB audio converter and headphone amp</w:t>
      </w:r>
      <w:r w:rsidR="00EB1F6B" w:rsidRPr="00DF17FF">
        <w:rPr>
          <w:rFonts w:ascii="Gill Sans MT" w:hAnsi="Gill Sans MT" w:cs="Gill Sans MT"/>
          <w:color w:val="000000" w:themeColor="text1"/>
          <w:szCs w:val="22"/>
          <w:lang w:val="en-US"/>
        </w:rPr>
        <w:t xml:space="preserve"> features RME’s proprietary SteadyClock FS </w:t>
      </w:r>
      <w:r w:rsidR="00B025FA" w:rsidRPr="00DF17FF">
        <w:rPr>
          <w:rFonts w:ascii="Gill Sans MT" w:hAnsi="Gill Sans MT" w:cs="Gill Sans MT"/>
          <w:color w:val="000000" w:themeColor="text1"/>
          <w:szCs w:val="22"/>
          <w:lang w:val="en-US"/>
        </w:rPr>
        <w:t>t</w:t>
      </w:r>
      <w:r w:rsidR="00EB1F6B" w:rsidRPr="00DF17FF">
        <w:rPr>
          <w:rFonts w:ascii="Gill Sans MT" w:hAnsi="Gill Sans MT" w:cs="Gill Sans MT"/>
          <w:color w:val="000000" w:themeColor="text1"/>
          <w:szCs w:val="22"/>
          <w:lang w:val="en-US"/>
        </w:rPr>
        <w:t>echnology</w:t>
      </w:r>
      <w:r w:rsidR="00ED13F7" w:rsidRPr="00DF17FF">
        <w:rPr>
          <w:rFonts w:ascii="Gill Sans MT" w:hAnsi="Gill Sans MT" w:cs="Gill Sans MT"/>
          <w:color w:val="000000" w:themeColor="text1"/>
          <w:szCs w:val="22"/>
          <w:lang w:val="en-US"/>
        </w:rPr>
        <w:t xml:space="preserve">. </w:t>
      </w:r>
      <w:r w:rsidR="00ED13F7" w:rsidRPr="00DF17FF">
        <w:rPr>
          <w:rFonts w:ascii="Gill Sans" w:hAnsi="Gill Sans" w:cs="Gill Sans"/>
          <w:bCs/>
          <w:color w:val="000000" w:themeColor="text1"/>
          <w:szCs w:val="24"/>
          <w:lang w:val="en-US" w:eastAsia="en-US"/>
        </w:rPr>
        <w:t>SteadyClock</w:t>
      </w:r>
      <w:r w:rsidR="00ED13F7" w:rsidRPr="00DF17FF">
        <w:rPr>
          <w:rFonts w:ascii="Gill Sans" w:hAnsi="Gill Sans" w:cs="Gill Sans"/>
          <w:b/>
          <w:bCs/>
          <w:color w:val="000000" w:themeColor="text1"/>
          <w:szCs w:val="24"/>
          <w:lang w:val="en-US" w:eastAsia="en-US"/>
        </w:rPr>
        <w:t xml:space="preserve"> </w:t>
      </w:r>
      <w:r w:rsidR="00ED13F7" w:rsidRPr="00DF17FF">
        <w:rPr>
          <w:rFonts w:ascii="Gill Sans" w:hAnsi="Gill Sans" w:cs="Gill Sans"/>
          <w:color w:val="000000" w:themeColor="text1"/>
          <w:szCs w:val="24"/>
          <w:lang w:val="en-US" w:eastAsia="en-US"/>
        </w:rPr>
        <w:t>FS offers the lowest jitter and highest jitter immunity, excellent performance in all clock modes and high</w:t>
      </w:r>
      <w:r w:rsidR="00DF17FF" w:rsidRPr="00DF17FF">
        <w:rPr>
          <w:rFonts w:ascii="Gill Sans" w:hAnsi="Gill Sans" w:cs="Gill Sans"/>
          <w:color w:val="000000" w:themeColor="text1"/>
          <w:szCs w:val="24"/>
          <w:lang w:val="en-US" w:eastAsia="en-US"/>
        </w:rPr>
        <w:t>-</w:t>
      </w:r>
      <w:r w:rsidR="00ED13F7" w:rsidRPr="00DF17FF">
        <w:rPr>
          <w:rFonts w:ascii="Gill Sans" w:hAnsi="Gill Sans" w:cs="Gill Sans"/>
          <w:color w:val="000000" w:themeColor="text1"/>
          <w:szCs w:val="24"/>
          <w:lang w:val="en-US" w:eastAsia="en-US"/>
        </w:rPr>
        <w:t xml:space="preserve">quality analog conversion </w:t>
      </w:r>
      <w:r w:rsidR="00DF17FF" w:rsidRPr="00DF17FF">
        <w:rPr>
          <w:rFonts w:ascii="Gill Sans" w:hAnsi="Gill Sans" w:cs="Gill Sans"/>
          <w:color w:val="000000" w:themeColor="text1"/>
          <w:szCs w:val="24"/>
          <w:lang w:val="en-US" w:eastAsia="en-US"/>
        </w:rPr>
        <w:t>so users can</w:t>
      </w:r>
      <w:r w:rsidR="00ED13F7" w:rsidRPr="00DF17FF">
        <w:rPr>
          <w:rFonts w:ascii="Gill Sans" w:hAnsi="Gill Sans" w:cs="Gill Sans"/>
          <w:color w:val="000000" w:themeColor="text1"/>
          <w:szCs w:val="24"/>
          <w:lang w:val="en-US" w:eastAsia="en-US"/>
        </w:rPr>
        <w:t xml:space="preserve"> hear </w:t>
      </w:r>
      <w:r w:rsidR="00DF17FF" w:rsidRPr="00DF17FF">
        <w:rPr>
          <w:rFonts w:ascii="Gill Sans" w:hAnsi="Gill Sans" w:cs="Gill Sans"/>
          <w:color w:val="000000" w:themeColor="text1"/>
          <w:szCs w:val="24"/>
          <w:lang w:val="en-US" w:eastAsia="en-US"/>
        </w:rPr>
        <w:t>their</w:t>
      </w:r>
      <w:r w:rsidR="00ED13F7" w:rsidRPr="00DF17FF">
        <w:rPr>
          <w:rFonts w:ascii="Gill Sans" w:hAnsi="Gill Sans" w:cs="Gill Sans"/>
          <w:color w:val="000000" w:themeColor="text1"/>
          <w:szCs w:val="24"/>
          <w:lang w:val="en-US" w:eastAsia="en-US"/>
        </w:rPr>
        <w:t xml:space="preserve"> mix as the truest reflection of the original source</w:t>
      </w:r>
      <w:r w:rsidR="00DF17FF" w:rsidRPr="00DF17FF">
        <w:rPr>
          <w:rFonts w:ascii="Gill Sans" w:hAnsi="Gill Sans" w:cs="Gill Sans"/>
          <w:color w:val="000000" w:themeColor="text1"/>
          <w:szCs w:val="24"/>
          <w:lang w:val="en-US" w:eastAsia="en-US"/>
        </w:rPr>
        <w:t xml:space="preserve"> with</w:t>
      </w:r>
      <w:r w:rsidR="00ED13F7" w:rsidRPr="00DF17FF">
        <w:rPr>
          <w:rFonts w:ascii="Gill Sans" w:hAnsi="Gill Sans" w:cs="Gill Sans"/>
          <w:color w:val="000000" w:themeColor="text1"/>
          <w:szCs w:val="24"/>
          <w:lang w:val="en-US" w:eastAsia="en-US"/>
        </w:rPr>
        <w:t xml:space="preserve"> nothing added or taken away. The benefit for the user is</w:t>
      </w:r>
      <w:r w:rsidR="00D7624F" w:rsidRPr="00DF17FF">
        <w:rPr>
          <w:rFonts w:ascii="Gill Sans MT" w:hAnsi="Gill Sans MT" w:cs="Gill Sans MT"/>
          <w:color w:val="000000" w:themeColor="text1"/>
          <w:szCs w:val="22"/>
          <w:lang w:val="en-US"/>
        </w:rPr>
        <w:t xml:space="preserve"> </w:t>
      </w:r>
      <w:r w:rsidR="00ED13F7" w:rsidRPr="00DF17FF">
        <w:rPr>
          <w:rFonts w:ascii="Gill Sans MT" w:hAnsi="Gill Sans MT" w:cs="Gill Sans MT"/>
          <w:color w:val="000000" w:themeColor="text1"/>
          <w:szCs w:val="22"/>
          <w:lang w:val="en-US"/>
        </w:rPr>
        <w:t xml:space="preserve">improved performance of the D/A converter and </w:t>
      </w:r>
      <w:r w:rsidR="00D7624F" w:rsidRPr="00DF17FF">
        <w:rPr>
          <w:rFonts w:ascii="Gill Sans MT" w:hAnsi="Gill Sans MT" w:cs="Gill Sans MT"/>
          <w:color w:val="000000" w:themeColor="text1"/>
          <w:szCs w:val="22"/>
          <w:lang w:val="en-US"/>
        </w:rPr>
        <w:t>enabling end-users to optimize their recordings and mixes because the soundstage has more depth and clarity</w:t>
      </w:r>
      <w:r w:rsidR="00EB1F6B" w:rsidRPr="00DF17FF">
        <w:rPr>
          <w:rFonts w:ascii="Gill Sans MT" w:hAnsi="Gill Sans MT" w:cs="Gill Sans MT"/>
          <w:color w:val="000000" w:themeColor="text1"/>
          <w:szCs w:val="22"/>
          <w:lang w:val="en-US"/>
        </w:rPr>
        <w:t>.</w:t>
      </w:r>
    </w:p>
    <w:p w14:paraId="09CC972C" w14:textId="77777777" w:rsidR="00EB1F6B" w:rsidRPr="00DF17FF" w:rsidRDefault="0006153D" w:rsidP="00DF17FF">
      <w:pPr>
        <w:spacing w:line="312" w:lineRule="auto"/>
        <w:rPr>
          <w:rFonts w:ascii="Gill Sans MT" w:hAnsi="Gill Sans MT" w:cs="Times New Roman"/>
          <w:color w:val="000000" w:themeColor="text1"/>
          <w:szCs w:val="24"/>
          <w:shd w:val="clear" w:color="auto" w:fill="FFFFFF"/>
          <w:lang w:val="en-US" w:eastAsia="en-US"/>
        </w:rPr>
      </w:pPr>
      <w:r w:rsidRPr="00DF17FF">
        <w:rPr>
          <w:rFonts w:ascii="Gill Sans MT" w:hAnsi="Gill Sans MT" w:cs="Times New Roman"/>
          <w:color w:val="000000" w:themeColor="text1"/>
          <w:szCs w:val="24"/>
          <w:shd w:val="clear" w:color="auto" w:fill="FFFFFF"/>
          <w:lang w:val="en-US" w:eastAsia="en-US"/>
        </w:rPr>
        <w:t>New additions to the unit include improved signal-to-noise ratio</w:t>
      </w:r>
      <w:r w:rsidR="00661D33" w:rsidRPr="00DF17FF">
        <w:rPr>
          <w:rFonts w:ascii="Gill Sans MT" w:hAnsi="Gill Sans MT" w:cs="Times New Roman"/>
          <w:color w:val="000000" w:themeColor="text1"/>
          <w:szCs w:val="24"/>
          <w:shd w:val="clear" w:color="auto" w:fill="FFFFFF"/>
          <w:lang w:val="en-US" w:eastAsia="en-US"/>
        </w:rPr>
        <w:t xml:space="preserve"> providing end-users with the clearest audio available along with</w:t>
      </w:r>
      <w:r w:rsidRPr="00DF17FF">
        <w:rPr>
          <w:rFonts w:ascii="Gill Sans MT" w:hAnsi="Gill Sans MT" w:cs="Times New Roman"/>
          <w:color w:val="000000" w:themeColor="text1"/>
          <w:szCs w:val="24"/>
          <w:shd w:val="clear" w:color="auto" w:fill="FFFFFF"/>
          <w:lang w:val="en-US" w:eastAsia="en-US"/>
        </w:rPr>
        <w:t xml:space="preserve"> additional headroom of 2.5 dB and an extended infrared remote control</w:t>
      </w:r>
      <w:r w:rsidR="00661D33" w:rsidRPr="00DF17FF">
        <w:rPr>
          <w:rFonts w:ascii="Gill Sans MT" w:hAnsi="Gill Sans MT" w:cs="Times New Roman"/>
          <w:color w:val="000000" w:themeColor="text1"/>
          <w:szCs w:val="24"/>
          <w:shd w:val="clear" w:color="auto" w:fill="FFFFFF"/>
          <w:lang w:val="en-US" w:eastAsia="en-US"/>
        </w:rPr>
        <w:t>.</w:t>
      </w:r>
      <w:r w:rsidR="00ED13F7" w:rsidRPr="00DF17FF">
        <w:rPr>
          <w:rFonts w:ascii="Gill Sans MT" w:hAnsi="Gill Sans MT" w:cs="Times New Roman"/>
          <w:color w:val="000000" w:themeColor="text1"/>
          <w:szCs w:val="24"/>
          <w:shd w:val="clear" w:color="auto" w:fill="FFFFFF"/>
          <w:lang w:val="en-US" w:eastAsia="en-US"/>
        </w:rPr>
        <w:t xml:space="preserve"> The IEM output has also been improved.</w:t>
      </w:r>
    </w:p>
    <w:p w14:paraId="08D0214B" w14:textId="3CF8EA5A" w:rsidR="00ED13F7" w:rsidRPr="00DF17FF" w:rsidRDefault="00232F8E" w:rsidP="00DF17FF">
      <w:pPr>
        <w:spacing w:line="312" w:lineRule="auto"/>
        <w:rPr>
          <w:rFonts w:ascii="Gill Sans MT" w:hAnsi="Gill Sans MT" w:cs="Gill Sans MT"/>
          <w:color w:val="000000" w:themeColor="text1"/>
          <w:szCs w:val="22"/>
          <w:lang w:val="en-US"/>
        </w:rPr>
      </w:pPr>
      <w:r w:rsidRPr="00DF17FF">
        <w:rPr>
          <w:rFonts w:ascii="Gill Sans MT" w:hAnsi="Gill Sans MT" w:cs="Gill Sans MT"/>
          <w:color w:val="000000" w:themeColor="text1"/>
          <w:szCs w:val="22"/>
          <w:lang w:val="en-US"/>
        </w:rPr>
        <w:t>“</w:t>
      </w:r>
      <w:r w:rsidR="0006153D" w:rsidRPr="00DF17FF">
        <w:rPr>
          <w:rFonts w:ascii="Gill Sans MT" w:hAnsi="Gill Sans MT" w:cs="Gill Sans MT"/>
          <w:color w:val="000000" w:themeColor="text1"/>
          <w:szCs w:val="22"/>
          <w:lang w:val="en-US"/>
        </w:rPr>
        <w:t>The new</w:t>
      </w:r>
      <w:r w:rsidR="00412225" w:rsidRPr="00DF17FF">
        <w:rPr>
          <w:rFonts w:ascii="Gill Sans MT" w:hAnsi="Gill Sans MT" w:cs="Gill Sans MT"/>
          <w:color w:val="000000" w:themeColor="text1"/>
          <w:szCs w:val="22"/>
          <w:lang w:val="en-US"/>
        </w:rPr>
        <w:t xml:space="preserve"> </w:t>
      </w:r>
      <w:r w:rsidR="0006153D" w:rsidRPr="00DF17FF">
        <w:rPr>
          <w:rFonts w:ascii="Gill Sans MT" w:hAnsi="Gill Sans MT" w:cs="Gill Sans MT"/>
          <w:color w:val="000000" w:themeColor="text1"/>
          <w:szCs w:val="22"/>
          <w:lang w:val="en-US"/>
        </w:rPr>
        <w:t>ADI-2 DAC FS features slight revisions that make it the perfe</w:t>
      </w:r>
      <w:r w:rsidR="005F58D3" w:rsidRPr="00DF17FF">
        <w:rPr>
          <w:rFonts w:ascii="Gill Sans MT" w:hAnsi="Gill Sans MT" w:cs="Gill Sans MT"/>
          <w:color w:val="000000" w:themeColor="text1"/>
          <w:szCs w:val="22"/>
          <w:lang w:val="en-US"/>
        </w:rPr>
        <w:t>ct flexible</w:t>
      </w:r>
      <w:r w:rsidR="0006153D" w:rsidRPr="00DF17FF">
        <w:rPr>
          <w:rFonts w:ascii="Gill Sans MT" w:hAnsi="Gill Sans MT" w:cs="Gill Sans MT"/>
          <w:color w:val="000000" w:themeColor="text1"/>
          <w:szCs w:val="22"/>
          <w:lang w:val="en-US"/>
        </w:rPr>
        <w:t xml:space="preserve"> tool for everything from home listening to studio </w:t>
      </w:r>
      <w:r w:rsidR="005F58D3" w:rsidRPr="00DF17FF">
        <w:rPr>
          <w:rFonts w:ascii="Gill Sans MT" w:hAnsi="Gill Sans MT" w:cs="Gill Sans MT"/>
          <w:color w:val="000000" w:themeColor="text1"/>
          <w:szCs w:val="22"/>
          <w:lang w:val="en-US"/>
        </w:rPr>
        <w:t>recording and</w:t>
      </w:r>
      <w:r w:rsidR="0006153D" w:rsidRPr="00DF17FF">
        <w:rPr>
          <w:rFonts w:ascii="Gill Sans MT" w:hAnsi="Gill Sans MT" w:cs="Gill Sans MT"/>
          <w:color w:val="000000" w:themeColor="text1"/>
          <w:szCs w:val="22"/>
          <w:lang w:val="en-US"/>
        </w:rPr>
        <w:t xml:space="preserve"> playback</w:t>
      </w:r>
      <w:r w:rsidRPr="00DF17FF">
        <w:rPr>
          <w:rFonts w:ascii="Gill Sans MT" w:hAnsi="Gill Sans MT" w:cs="Gill Sans MT"/>
          <w:color w:val="000000" w:themeColor="text1"/>
          <w:szCs w:val="22"/>
          <w:lang w:val="en-US"/>
        </w:rPr>
        <w:t>,”</w:t>
      </w:r>
      <w:r w:rsidR="00693F14" w:rsidRPr="00DF17FF">
        <w:rPr>
          <w:rFonts w:ascii="Gill Sans MT" w:hAnsi="Gill Sans MT" w:cs="Gill Sans MT"/>
          <w:color w:val="000000" w:themeColor="text1"/>
          <w:szCs w:val="22"/>
          <w:lang w:val="en-US"/>
        </w:rPr>
        <w:t xml:space="preserve"> said</w:t>
      </w:r>
      <w:r w:rsidRPr="00DF17FF">
        <w:rPr>
          <w:rFonts w:ascii="Gill Sans MT" w:hAnsi="Gill Sans MT" w:cs="Gill Sans MT"/>
          <w:color w:val="000000" w:themeColor="text1"/>
          <w:szCs w:val="22"/>
          <w:lang w:val="en-US"/>
        </w:rPr>
        <w:t xml:space="preserve"> </w:t>
      </w:r>
      <w:r w:rsidR="002C5EAF" w:rsidRPr="00DF17FF">
        <w:rPr>
          <w:rFonts w:ascii="Gill Sans" w:hAnsi="Gill Sans"/>
          <w:color w:val="000000" w:themeColor="text1"/>
          <w:szCs w:val="24"/>
        </w:rPr>
        <w:t>Derek Badala</w:t>
      </w:r>
      <w:r w:rsidRPr="00DF17FF">
        <w:rPr>
          <w:rFonts w:ascii="Gill Sans" w:hAnsi="Gill Sans"/>
          <w:color w:val="000000" w:themeColor="text1"/>
          <w:szCs w:val="24"/>
        </w:rPr>
        <w:t xml:space="preserve">, </w:t>
      </w:r>
      <w:r w:rsidR="002C5EAF" w:rsidRPr="00DF17FF">
        <w:rPr>
          <w:rFonts w:ascii="Gill Sans" w:eastAsia="Gill Sans" w:hAnsi="Gill Sans" w:cs="Gill Sans"/>
          <w:color w:val="000000" w:themeColor="text1"/>
          <w:szCs w:val="24"/>
        </w:rPr>
        <w:t>Director of Sales Americas at</w:t>
      </w:r>
      <w:r w:rsidRPr="00DF17FF">
        <w:rPr>
          <w:rFonts w:ascii="Gill Sans" w:eastAsia="Gill Sans" w:hAnsi="Gill Sans" w:cs="Gill Sans"/>
          <w:color w:val="000000" w:themeColor="text1"/>
          <w:szCs w:val="24"/>
        </w:rPr>
        <w:t xml:space="preserve"> Synthax, distributor of RME.</w:t>
      </w:r>
      <w:r w:rsidRPr="00DF17FF">
        <w:rPr>
          <w:rFonts w:ascii="Gill Sans MT" w:hAnsi="Gill Sans MT" w:cs="Gill Sans MT"/>
          <w:color w:val="000000" w:themeColor="text1"/>
          <w:szCs w:val="22"/>
          <w:lang w:val="en-US"/>
        </w:rPr>
        <w:t xml:space="preserve"> </w:t>
      </w:r>
      <w:r w:rsidR="00092411">
        <w:rPr>
          <w:rFonts w:ascii="Gill Sans MT" w:hAnsi="Gill Sans MT" w:cs="Gill Sans MT"/>
          <w:color w:val="000000" w:themeColor="text1"/>
          <w:szCs w:val="22"/>
          <w:lang w:val="en-US"/>
        </w:rPr>
        <w:t>“</w:t>
      </w:r>
      <w:r w:rsidR="00ED13F7" w:rsidRPr="00DF17FF">
        <w:rPr>
          <w:rFonts w:ascii="Gill Sans MT" w:hAnsi="Gill Sans MT" w:cs="Gill Sans MT"/>
          <w:color w:val="000000" w:themeColor="text1"/>
          <w:szCs w:val="22"/>
          <w:lang w:val="en-US"/>
        </w:rPr>
        <w:t xml:space="preserve">Customers also demanded a more functional remote </w:t>
      </w:r>
      <w:r w:rsidR="00D217B6" w:rsidRPr="00DF17FF">
        <w:rPr>
          <w:rFonts w:ascii="Gill Sans MT" w:hAnsi="Gill Sans MT" w:cs="Gill Sans MT"/>
          <w:color w:val="000000" w:themeColor="text1"/>
          <w:szCs w:val="22"/>
          <w:lang w:val="en-US"/>
        </w:rPr>
        <w:t xml:space="preserve">so RME now includes a more enhanced remote that customers will really like namely </w:t>
      </w:r>
      <w:r w:rsidR="00ED13F7" w:rsidRPr="00DF17FF">
        <w:rPr>
          <w:rFonts w:ascii="Gill Sans MT" w:hAnsi="Gill Sans MT" w:cs="Gill Sans MT"/>
          <w:color w:val="000000" w:themeColor="text1"/>
          <w:szCs w:val="22"/>
          <w:lang w:val="en-US"/>
        </w:rPr>
        <w:t>adjust</w:t>
      </w:r>
      <w:r w:rsidR="00D217B6" w:rsidRPr="00DF17FF">
        <w:rPr>
          <w:rFonts w:ascii="Gill Sans MT" w:hAnsi="Gill Sans MT" w:cs="Gill Sans MT"/>
          <w:color w:val="000000" w:themeColor="text1"/>
          <w:szCs w:val="22"/>
          <w:lang w:val="en-US"/>
        </w:rPr>
        <w:t>ing</w:t>
      </w:r>
      <w:r w:rsidR="00ED13F7" w:rsidRPr="00DF17FF">
        <w:rPr>
          <w:rFonts w:ascii="Gill Sans MT" w:hAnsi="Gill Sans MT" w:cs="Gill Sans MT"/>
          <w:color w:val="000000" w:themeColor="text1"/>
          <w:szCs w:val="22"/>
          <w:lang w:val="en-US"/>
        </w:rPr>
        <w:t xml:space="preserve"> features like </w:t>
      </w:r>
      <w:r w:rsidR="00D217B6" w:rsidRPr="00DF17FF">
        <w:rPr>
          <w:rFonts w:ascii="Gill Sans MT" w:hAnsi="Gill Sans MT" w:cs="Gill Sans MT"/>
          <w:color w:val="000000" w:themeColor="text1"/>
          <w:szCs w:val="22"/>
          <w:lang w:val="en-US"/>
        </w:rPr>
        <w:t xml:space="preserve">parametric </w:t>
      </w:r>
      <w:r w:rsidR="00ED13F7" w:rsidRPr="00DF17FF">
        <w:rPr>
          <w:rFonts w:ascii="Gill Sans MT" w:hAnsi="Gill Sans MT" w:cs="Gill Sans MT"/>
          <w:color w:val="000000" w:themeColor="text1"/>
          <w:szCs w:val="22"/>
          <w:lang w:val="en-US"/>
        </w:rPr>
        <w:t>EQ, loudness and bass/treble</w:t>
      </w:r>
      <w:r w:rsidR="00D217B6" w:rsidRPr="00DF17FF">
        <w:rPr>
          <w:rFonts w:ascii="Gill Sans MT" w:hAnsi="Gill Sans MT" w:cs="Gill Sans MT"/>
          <w:color w:val="000000" w:themeColor="text1"/>
          <w:szCs w:val="22"/>
          <w:lang w:val="en-US"/>
        </w:rPr>
        <w:t>.</w:t>
      </w:r>
      <w:r w:rsidR="00092411">
        <w:rPr>
          <w:rFonts w:ascii="Gill Sans MT" w:hAnsi="Gill Sans MT" w:cs="Gill Sans MT"/>
          <w:color w:val="000000" w:themeColor="text1"/>
          <w:szCs w:val="22"/>
          <w:lang w:val="en-US"/>
        </w:rPr>
        <w:t>”</w:t>
      </w:r>
    </w:p>
    <w:p w14:paraId="34B75311" w14:textId="77777777" w:rsidR="00232F8E" w:rsidRDefault="00C05A62" w:rsidP="00FE7BD8">
      <w:pPr>
        <w:spacing w:line="336" w:lineRule="auto"/>
        <w:rPr>
          <w:rFonts w:ascii="Gill Sans MT" w:hAnsi="Gill Sans MT" w:cs="Gill Sans MT"/>
          <w:szCs w:val="22"/>
          <w:lang w:val="en-US"/>
        </w:rPr>
      </w:pPr>
      <w:r>
        <w:rPr>
          <w:rFonts w:ascii="Gill Sans MT" w:hAnsi="Gill Sans MT" w:cs="Gill Sans MT"/>
          <w:b/>
          <w:szCs w:val="22"/>
          <w:lang w:val="en-US"/>
        </w:rPr>
        <w:t>SteadyClock FS</w:t>
      </w:r>
      <w:r w:rsidR="00E8334F">
        <w:rPr>
          <w:rFonts w:ascii="Gill Sans MT" w:hAnsi="Gill Sans MT" w:cs="Gill Sans MT"/>
          <w:b/>
          <w:szCs w:val="22"/>
          <w:lang w:val="en-US"/>
        </w:rPr>
        <w:br/>
      </w:r>
      <w:r>
        <w:rPr>
          <w:rFonts w:ascii="Gill Sans MT" w:hAnsi="Gill Sans MT" w:cs="Gill Sans MT"/>
          <w:szCs w:val="22"/>
          <w:lang w:val="en-US"/>
        </w:rPr>
        <w:t>Clock</w:t>
      </w:r>
      <w:r w:rsidR="000E0D64">
        <w:rPr>
          <w:rFonts w:ascii="Gill Sans MT" w:hAnsi="Gill Sans MT" w:cs="Gill Sans MT"/>
          <w:szCs w:val="22"/>
          <w:lang w:val="en-US"/>
        </w:rPr>
        <w:t xml:space="preserve"> frequency is an essential factor </w:t>
      </w:r>
      <w:r>
        <w:rPr>
          <w:rFonts w:ascii="Gill Sans MT" w:hAnsi="Gill Sans MT" w:cs="Gill Sans MT"/>
          <w:szCs w:val="22"/>
          <w:lang w:val="en-US"/>
        </w:rPr>
        <w:t>in digital audio as</w:t>
      </w:r>
      <w:r w:rsidR="000E0D64">
        <w:rPr>
          <w:rFonts w:ascii="Gill Sans MT" w:hAnsi="Gill Sans MT" w:cs="Gill Sans MT"/>
          <w:szCs w:val="22"/>
          <w:lang w:val="en-US"/>
        </w:rPr>
        <w:t xml:space="preserve"> it creates the correlation between the audio bits and the time reference. </w:t>
      </w:r>
      <w:r>
        <w:rPr>
          <w:rFonts w:ascii="Gill Sans MT" w:hAnsi="Gill Sans MT" w:cs="Gill Sans MT"/>
          <w:szCs w:val="22"/>
          <w:lang w:val="en-US"/>
        </w:rPr>
        <w:t>While</w:t>
      </w:r>
      <w:r w:rsidR="000E0D64">
        <w:rPr>
          <w:rFonts w:ascii="Gill Sans MT" w:hAnsi="Gill Sans MT" w:cs="Gill Sans MT"/>
          <w:szCs w:val="22"/>
          <w:lang w:val="en-US"/>
        </w:rPr>
        <w:t xml:space="preserve"> clock frequency is not always as stable as desired</w:t>
      </w:r>
      <w:r>
        <w:rPr>
          <w:rFonts w:ascii="Gill Sans MT" w:hAnsi="Gill Sans MT" w:cs="Gill Sans MT"/>
          <w:szCs w:val="22"/>
          <w:lang w:val="en-US"/>
        </w:rPr>
        <w:t>, the</w:t>
      </w:r>
      <w:r w:rsidR="006E5098">
        <w:rPr>
          <w:rFonts w:ascii="Gill Sans MT" w:hAnsi="Gill Sans MT" w:cs="Gill Sans MT"/>
          <w:szCs w:val="22"/>
          <w:lang w:val="en-US"/>
        </w:rPr>
        <w:t xml:space="preserve"> </w:t>
      </w:r>
      <w:r>
        <w:rPr>
          <w:rFonts w:ascii="Gill Sans MT" w:hAnsi="Gill Sans MT" w:cs="Gill Sans MT"/>
          <w:szCs w:val="22"/>
          <w:lang w:val="en-US"/>
        </w:rPr>
        <w:t>latest ADI-2 DAC FS</w:t>
      </w:r>
      <w:r w:rsidR="000E0D64">
        <w:rPr>
          <w:rFonts w:ascii="Gill Sans MT" w:hAnsi="Gill Sans MT" w:cs="Gill Sans MT"/>
          <w:szCs w:val="22"/>
          <w:lang w:val="en-US"/>
        </w:rPr>
        <w:t xml:space="preserve"> </w:t>
      </w:r>
      <w:r>
        <w:rPr>
          <w:rFonts w:ascii="Gill Sans MT" w:hAnsi="Gill Sans MT" w:cs="Gill Sans MT"/>
          <w:szCs w:val="22"/>
          <w:lang w:val="en-US"/>
        </w:rPr>
        <w:t>includes</w:t>
      </w:r>
      <w:r w:rsidR="000E0D64">
        <w:rPr>
          <w:rFonts w:ascii="Gill Sans MT" w:hAnsi="Gill Sans MT" w:cs="Gill Sans MT"/>
          <w:szCs w:val="22"/>
          <w:lang w:val="en-US"/>
        </w:rPr>
        <w:t xml:space="preserve"> </w:t>
      </w:r>
      <w:r>
        <w:rPr>
          <w:rFonts w:ascii="Gill Sans MT" w:hAnsi="Gill Sans MT" w:cs="Gill Sans MT"/>
          <w:szCs w:val="22"/>
          <w:lang w:val="en-US"/>
        </w:rPr>
        <w:t>RME’s industry</w:t>
      </w:r>
      <w:r w:rsidR="000E0D64">
        <w:rPr>
          <w:rFonts w:ascii="Gill Sans MT" w:hAnsi="Gill Sans MT" w:cs="Gill Sans MT"/>
          <w:szCs w:val="22"/>
          <w:lang w:val="en-US"/>
        </w:rPr>
        <w:t xml:space="preserve"> SteadyClock FS </w:t>
      </w:r>
      <w:r>
        <w:rPr>
          <w:rFonts w:ascii="Gill Sans MT" w:hAnsi="Gill Sans MT" w:cs="Gill Sans MT"/>
          <w:szCs w:val="22"/>
          <w:lang w:val="en-US"/>
        </w:rPr>
        <w:t>technology which offers</w:t>
      </w:r>
      <w:r w:rsidR="000E0D64">
        <w:rPr>
          <w:rFonts w:ascii="Gill Sans MT" w:hAnsi="Gill Sans MT" w:cs="Gill Sans MT"/>
          <w:szCs w:val="22"/>
          <w:lang w:val="en-US"/>
        </w:rPr>
        <w:t xml:space="preserve"> </w:t>
      </w:r>
      <w:r>
        <w:rPr>
          <w:rFonts w:ascii="Gill Sans MT" w:hAnsi="Gill Sans MT" w:cs="Gill Sans MT"/>
          <w:szCs w:val="22"/>
          <w:lang w:val="en-US"/>
        </w:rPr>
        <w:t>th</w:t>
      </w:r>
      <w:r w:rsidR="000E0D64">
        <w:rPr>
          <w:rFonts w:ascii="Gill Sans MT" w:hAnsi="Gill Sans MT" w:cs="Gill Sans MT"/>
          <w:szCs w:val="22"/>
          <w:lang w:val="en-US"/>
        </w:rPr>
        <w:t xml:space="preserve">e lowest jitter and highest </w:t>
      </w:r>
      <w:r w:rsidR="000E0D64">
        <w:rPr>
          <w:rFonts w:ascii="Gill Sans MT" w:hAnsi="Gill Sans MT" w:cs="Gill Sans MT"/>
          <w:szCs w:val="22"/>
          <w:lang w:val="en-US"/>
        </w:rPr>
        <w:lastRenderedPageBreak/>
        <w:t>jitter immunity. Excellent performance in all clock modes and high-quality analog conversion allows users to hear their mix as it is</w:t>
      </w:r>
      <w:r>
        <w:rPr>
          <w:rFonts w:ascii="Gill Sans MT" w:hAnsi="Gill Sans MT" w:cs="Gill Sans MT"/>
          <w:szCs w:val="22"/>
          <w:lang w:val="en-US"/>
        </w:rPr>
        <w:t xml:space="preserve"> — </w:t>
      </w:r>
      <w:r w:rsidR="000E0D64">
        <w:rPr>
          <w:rFonts w:ascii="Gill Sans MT" w:hAnsi="Gill Sans MT" w:cs="Gill Sans MT"/>
          <w:szCs w:val="22"/>
          <w:lang w:val="en-US"/>
        </w:rPr>
        <w:t>optimiz</w:t>
      </w:r>
      <w:r>
        <w:rPr>
          <w:rFonts w:ascii="Gill Sans MT" w:hAnsi="Gill Sans MT" w:cs="Gill Sans MT"/>
          <w:szCs w:val="22"/>
          <w:lang w:val="en-US"/>
        </w:rPr>
        <w:t>ing</w:t>
      </w:r>
      <w:r w:rsidR="000E0D64">
        <w:rPr>
          <w:rFonts w:ascii="Gill Sans MT" w:hAnsi="Gill Sans MT" w:cs="Gill Sans MT"/>
          <w:szCs w:val="22"/>
          <w:lang w:val="en-US"/>
        </w:rPr>
        <w:t xml:space="preserve"> recordings and mixes because the soundstage has more depth and clarity. </w:t>
      </w:r>
    </w:p>
    <w:p w14:paraId="77FA8DE9" w14:textId="77777777" w:rsidR="006E6843" w:rsidRDefault="006E6843" w:rsidP="006E6843">
      <w:pPr>
        <w:spacing w:line="336" w:lineRule="auto"/>
        <w:rPr>
          <w:rFonts w:ascii="Gill Sans MT" w:hAnsi="Gill Sans MT" w:cs="Gill Sans MT"/>
          <w:bCs/>
          <w:szCs w:val="22"/>
          <w:lang w:val="en-US"/>
        </w:rPr>
      </w:pPr>
      <w:r>
        <w:rPr>
          <w:rFonts w:ascii="Gill Sans MT" w:hAnsi="Gill Sans MT" w:cs="Gill Sans MT"/>
          <w:b/>
          <w:szCs w:val="22"/>
          <w:lang w:val="en-US"/>
        </w:rPr>
        <w:t>New &amp; Revised</w:t>
      </w:r>
      <w:r>
        <w:rPr>
          <w:rFonts w:ascii="Gill Sans MT" w:hAnsi="Gill Sans MT" w:cs="Gill Sans MT"/>
          <w:b/>
          <w:szCs w:val="22"/>
          <w:lang w:val="en-US"/>
        </w:rPr>
        <w:br/>
      </w:r>
      <w:r>
        <w:rPr>
          <w:rFonts w:ascii="Gill Sans MT" w:hAnsi="Gill Sans MT" w:cs="Gill Sans MT"/>
          <w:bCs/>
          <w:szCs w:val="22"/>
          <w:lang w:val="en-US"/>
        </w:rPr>
        <w:t>While the basic features and functions of the ADI-2 DAC remain unchanged, the latest version features several revisions increasing the unit’s flexibility and usability.</w:t>
      </w:r>
    </w:p>
    <w:p w14:paraId="62232292" w14:textId="77777777" w:rsidR="006E6843" w:rsidRDefault="006E6843" w:rsidP="006E6843">
      <w:pPr>
        <w:spacing w:line="336" w:lineRule="auto"/>
        <w:rPr>
          <w:rFonts w:ascii="Gill Sans MT" w:hAnsi="Gill Sans MT" w:cs="Gill Sans MT"/>
          <w:bCs/>
          <w:szCs w:val="22"/>
          <w:lang w:val="en-US"/>
        </w:rPr>
      </w:pPr>
      <w:r>
        <w:rPr>
          <w:rFonts w:ascii="Gill Sans MT" w:hAnsi="Gill Sans MT" w:cs="Gill Sans MT"/>
          <w:bCs/>
          <w:szCs w:val="22"/>
          <w:lang w:val="en-US"/>
        </w:rPr>
        <w:t xml:space="preserve">The ADI-2 DAC FS features the use of an AK4493 (previously 4490) to improve the signal-to-noise ratio from 117 dB to 120 dB (123 dBA). Concurrently, the distortion decreases by about 10 dB to </w:t>
      </w:r>
      <w:r w:rsidR="002C5EAF">
        <w:rPr>
          <w:rFonts w:ascii="Gill Sans MT" w:hAnsi="Gill Sans MT" w:cs="Gill Sans MT"/>
          <w:bCs/>
          <w:szCs w:val="22"/>
          <w:lang w:val="en-US"/>
        </w:rPr>
        <w:t>-</w:t>
      </w:r>
      <w:r>
        <w:rPr>
          <w:rFonts w:ascii="Gill Sans MT" w:hAnsi="Gill Sans MT" w:cs="Gill Sans MT"/>
          <w:bCs/>
          <w:szCs w:val="22"/>
          <w:lang w:val="en-US"/>
        </w:rPr>
        <w:t>120 dB at full digital level. The sensational former -118 dBu resulted in complete freedom from noise at the IEM output and is now even better at -120 dBu.</w:t>
      </w:r>
    </w:p>
    <w:p w14:paraId="78F22FD9" w14:textId="77777777" w:rsidR="006E6843" w:rsidRDefault="006E6843" w:rsidP="006E6843">
      <w:pPr>
        <w:spacing w:line="336" w:lineRule="auto"/>
        <w:rPr>
          <w:rFonts w:ascii="Gill Sans MT" w:hAnsi="Gill Sans MT" w:cs="Gill Sans MT"/>
          <w:bCs/>
          <w:szCs w:val="22"/>
          <w:lang w:val="en-US"/>
        </w:rPr>
      </w:pPr>
      <w:r>
        <w:rPr>
          <w:rFonts w:ascii="Gill Sans MT" w:hAnsi="Gill Sans MT" w:cs="Gill Sans MT"/>
          <w:bCs/>
          <w:szCs w:val="22"/>
          <w:lang w:val="en-US"/>
        </w:rPr>
        <w:t>Additional headroom of 2.5 dB for the analog outputs XLR, RCA and IEM</w:t>
      </w:r>
      <w:r w:rsidR="002C5EAF">
        <w:rPr>
          <w:rFonts w:ascii="Gill Sans MT" w:hAnsi="Gill Sans MT" w:cs="Gill Sans MT"/>
          <w:bCs/>
          <w:szCs w:val="22"/>
          <w:lang w:val="en-US"/>
        </w:rPr>
        <w:t xml:space="preserve"> </w:t>
      </w:r>
      <w:r>
        <w:rPr>
          <w:rFonts w:ascii="Gill Sans MT" w:hAnsi="Gill Sans MT" w:cs="Gill Sans MT"/>
          <w:bCs/>
          <w:szCs w:val="22"/>
          <w:lang w:val="en-US"/>
        </w:rPr>
        <w:t>also raises the undistorted intersample peak limit to a generous +4</w:t>
      </w:r>
      <w:r w:rsidR="002C5EAF">
        <w:rPr>
          <w:rFonts w:ascii="Gill Sans MT" w:hAnsi="Gill Sans MT" w:cs="Gill Sans MT"/>
          <w:bCs/>
          <w:szCs w:val="22"/>
          <w:lang w:val="en-US"/>
        </w:rPr>
        <w:t xml:space="preserve"> </w:t>
      </w:r>
      <w:r>
        <w:rPr>
          <w:rFonts w:ascii="Gill Sans MT" w:hAnsi="Gill Sans MT" w:cs="Gill Sans MT"/>
          <w:bCs/>
          <w:szCs w:val="22"/>
          <w:lang w:val="en-US"/>
        </w:rPr>
        <w:t>dBFS.</w:t>
      </w:r>
    </w:p>
    <w:p w14:paraId="7E229ED9" w14:textId="77777777" w:rsidR="006E6843" w:rsidRDefault="006E6843" w:rsidP="006E6843">
      <w:pPr>
        <w:spacing w:line="336" w:lineRule="auto"/>
        <w:rPr>
          <w:rFonts w:ascii="Gill Sans MT" w:hAnsi="Gill Sans MT" w:cs="Gill Sans MT"/>
          <w:bCs/>
          <w:szCs w:val="22"/>
          <w:lang w:val="en-US"/>
        </w:rPr>
      </w:pPr>
      <w:r>
        <w:rPr>
          <w:rFonts w:ascii="Gill Sans MT" w:hAnsi="Gill Sans MT" w:cs="Gill Sans MT"/>
          <w:bCs/>
          <w:szCs w:val="22"/>
          <w:lang w:val="en-US"/>
        </w:rPr>
        <w:t>The new ADI-2 DAC FS also now comes with an extended infrared remote control, the MRC (Multi-Remote-Control) which can remote control up to 4 different future RME devices. Currently only the ADI-2 DAC is supported. The remote control is an extended version of the previous version, with additional buttons designed for the most commonly used functions, including switching loudness, parametric EQ and bass/treble on and off. Additionally, there are keys for direct control of bass, treble and balance.</w:t>
      </w:r>
    </w:p>
    <w:p w14:paraId="1134F753" w14:textId="77777777" w:rsidR="006E6843" w:rsidRPr="006E6843" w:rsidRDefault="006E6843" w:rsidP="006E6843">
      <w:pPr>
        <w:spacing w:line="336" w:lineRule="auto"/>
        <w:rPr>
          <w:rFonts w:ascii="Gill Sans MT" w:hAnsi="Gill Sans MT" w:cs="Gill Sans MT"/>
          <w:bCs/>
          <w:szCs w:val="22"/>
          <w:lang w:val="en-US"/>
        </w:rPr>
      </w:pPr>
      <w:r>
        <w:rPr>
          <w:rFonts w:ascii="Gill Sans MT" w:hAnsi="Gill Sans MT" w:cs="Gill Sans MT"/>
          <w:bCs/>
          <w:szCs w:val="22"/>
          <w:lang w:val="en-US"/>
        </w:rPr>
        <w:t>With these additional keys, all typically used functions of the device are now directly accessible. The four programmable buttons 1–4, a unique feature already of the original remote, can still be programmed with a personal selection of 32 commands/actions.</w:t>
      </w:r>
    </w:p>
    <w:p w14:paraId="17BC71E2" w14:textId="17FE61B4" w:rsidR="00DC55B2" w:rsidRPr="00DC55B2" w:rsidRDefault="00CD77CF" w:rsidP="00EB72F4">
      <w:pPr>
        <w:spacing w:line="336" w:lineRule="auto"/>
        <w:rPr>
          <w:rFonts w:ascii="Cabin" w:eastAsia="Gill Sans" w:hAnsi="Cabin" w:cs="Gill Sans"/>
          <w:b/>
          <w:color w:val="0000FF"/>
          <w:sz w:val="22"/>
          <w:szCs w:val="22"/>
          <w:u w:val="single"/>
        </w:rPr>
      </w:pPr>
      <w:r>
        <w:rPr>
          <w:rFonts w:ascii="Gill Sans MT" w:hAnsi="Gill Sans MT" w:cs="Gill Sans MT"/>
          <w:szCs w:val="22"/>
          <w:lang w:val="en-US"/>
        </w:rPr>
        <w:t>Check</w:t>
      </w:r>
      <w:r w:rsidR="00D634CF">
        <w:rPr>
          <w:rFonts w:ascii="Gill Sans MT" w:hAnsi="Gill Sans MT" w:cs="Gill Sans MT"/>
          <w:szCs w:val="22"/>
          <w:lang w:val="en-US"/>
        </w:rPr>
        <w:t xml:space="preserve"> out</w:t>
      </w:r>
      <w:r w:rsidR="00232F8E" w:rsidRPr="00FF5696">
        <w:rPr>
          <w:rFonts w:ascii="Gill Sans MT" w:hAnsi="Gill Sans MT" w:cs="Gill Sans MT"/>
          <w:szCs w:val="22"/>
          <w:lang w:val="en-US"/>
        </w:rPr>
        <w:t xml:space="preserve"> </w:t>
      </w:r>
      <w:r w:rsidR="00D634CF">
        <w:rPr>
          <w:rFonts w:ascii="Gill Sans MT" w:hAnsi="Gill Sans MT" w:cs="Gill Sans MT"/>
          <w:szCs w:val="22"/>
          <w:lang w:val="en-US"/>
        </w:rPr>
        <w:t>the new</w:t>
      </w:r>
      <w:r w:rsidR="00232F8E">
        <w:rPr>
          <w:rFonts w:ascii="Gill Sans MT" w:hAnsi="Gill Sans MT" w:cs="Gill Sans MT"/>
          <w:szCs w:val="22"/>
          <w:lang w:val="en-US"/>
        </w:rPr>
        <w:t xml:space="preserve"> </w:t>
      </w:r>
      <w:r w:rsidR="006E6843">
        <w:rPr>
          <w:rFonts w:ascii="Gill Sans MT" w:hAnsi="Gill Sans MT" w:cs="Gill Sans MT"/>
          <w:szCs w:val="22"/>
          <w:lang w:val="en-US"/>
        </w:rPr>
        <w:t>ADI-2 DAC</w:t>
      </w:r>
      <w:r w:rsidR="00D634CF">
        <w:rPr>
          <w:rFonts w:ascii="Gill Sans MT" w:hAnsi="Gill Sans MT" w:cs="Gill Sans MT"/>
          <w:szCs w:val="22"/>
          <w:lang w:val="en-US"/>
        </w:rPr>
        <w:t xml:space="preserve"> FS</w:t>
      </w:r>
      <w:r>
        <w:rPr>
          <w:rFonts w:ascii="Gill Sans MT" w:hAnsi="Gill Sans MT" w:cs="Gill Sans MT"/>
          <w:szCs w:val="22"/>
          <w:lang w:val="en-US"/>
        </w:rPr>
        <w:t xml:space="preserve"> and all of RME’s new products at the Synthax U.S. 2020 NAMM Show booth</w:t>
      </w:r>
      <w:r w:rsidR="00232F8E">
        <w:rPr>
          <w:rFonts w:ascii="Gill Sans MT" w:hAnsi="Gill Sans MT" w:cs="Gill Sans MT"/>
          <w:szCs w:val="22"/>
          <w:lang w:val="en-US"/>
        </w:rPr>
        <w:t xml:space="preserve"> </w:t>
      </w:r>
      <w:r w:rsidR="00232F8E">
        <w:rPr>
          <w:rFonts w:ascii="Gill Sans" w:hAnsi="Gill Sans"/>
          <w:szCs w:val="24"/>
        </w:rPr>
        <w:t>1470</w:t>
      </w:r>
      <w:r w:rsidR="00D634CF">
        <w:rPr>
          <w:rFonts w:ascii="Gill Sans" w:hAnsi="Gill Sans"/>
          <w:szCs w:val="24"/>
        </w:rPr>
        <w:t>2 in the ACC North Hall</w:t>
      </w:r>
      <w:r>
        <w:rPr>
          <w:rFonts w:ascii="Gill Sans" w:hAnsi="Gill Sans"/>
          <w:szCs w:val="24"/>
        </w:rPr>
        <w:t xml:space="preserve">, </w:t>
      </w:r>
      <w:r w:rsidR="00232F8E">
        <w:rPr>
          <w:rFonts w:ascii="Gill Sans MT" w:hAnsi="Gill Sans MT" w:cs="Gill Sans MT"/>
          <w:szCs w:val="22"/>
          <w:lang w:val="en-US"/>
        </w:rPr>
        <w:t>or visit</w:t>
      </w:r>
      <w:r w:rsidR="00232F8E" w:rsidRPr="00FF5696">
        <w:rPr>
          <w:rFonts w:ascii="Gill Sans MT" w:hAnsi="Gill Sans MT" w:cs="Gill Sans MT"/>
          <w:szCs w:val="22"/>
          <w:lang w:val="en-US"/>
        </w:rPr>
        <w:t xml:space="preserve"> </w:t>
      </w:r>
      <w:hyperlink r:id="rId9">
        <w:r w:rsidR="00B551BF" w:rsidRPr="009D78CD">
          <w:rPr>
            <w:rFonts w:ascii="Cabin" w:eastAsia="Gill Sans" w:hAnsi="Cabin" w:cs="Gill Sans"/>
            <w:b/>
            <w:color w:val="0000FF"/>
            <w:sz w:val="22"/>
            <w:szCs w:val="22"/>
            <w:u w:val="single"/>
          </w:rPr>
          <w:t>rme-usa.com</w:t>
        </w:r>
      </w:hyperlink>
      <w:r w:rsidR="00B551BF">
        <w:rPr>
          <w:rFonts w:ascii="Cabin" w:eastAsia="Gill Sans" w:hAnsi="Cabin" w:cs="Gill Sans"/>
          <w:b/>
          <w:color w:val="0000FF"/>
          <w:sz w:val="22"/>
          <w:szCs w:val="22"/>
          <w:u w:val="single"/>
        </w:rPr>
        <w:t>.</w:t>
      </w:r>
    </w:p>
    <w:p w14:paraId="3369A5EC" w14:textId="77777777" w:rsidR="00B551BF" w:rsidRPr="00B551BF" w:rsidRDefault="00B551BF" w:rsidP="00B551BF">
      <w:pPr>
        <w:pBdr>
          <w:top w:val="nil"/>
          <w:left w:val="nil"/>
          <w:bottom w:val="nil"/>
          <w:right w:val="nil"/>
          <w:between w:val="nil"/>
        </w:pBdr>
        <w:rPr>
          <w:rFonts w:ascii="Gill Sans MT" w:eastAsia="Cabin" w:hAnsi="Gill Sans MT" w:cs="Cabin"/>
          <w:color w:val="000000"/>
        </w:rPr>
      </w:pPr>
      <w:r w:rsidRPr="00B551BF">
        <w:rPr>
          <w:rFonts w:ascii="Gill Sans MT" w:eastAsia="Cabin" w:hAnsi="Gill Sans MT" w:cs="Cabin"/>
          <w:b/>
          <w:color w:val="000000"/>
        </w:rPr>
        <w:t>About Synthax, Incorporated</w:t>
      </w:r>
      <w:r w:rsidRPr="00B551BF">
        <w:rPr>
          <w:rFonts w:ascii="Gill Sans MT" w:eastAsia="Cabin" w:hAnsi="Gill Sans MT" w:cs="Cabin"/>
          <w:color w:val="000000"/>
        </w:rPr>
        <w:br/>
      </w:r>
      <w:r w:rsidRPr="00B551BF">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B551BF">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0">
        <w:r w:rsidRPr="00B551BF">
          <w:rPr>
            <w:rFonts w:ascii="Gill Sans MT" w:eastAsia="Cabin" w:hAnsi="Gill Sans MT" w:cs="Cabin"/>
            <w:color w:val="0000FF"/>
            <w:u w:val="single"/>
          </w:rPr>
          <w:t>http://www.synthax.com</w:t>
        </w:r>
      </w:hyperlink>
      <w:r w:rsidRPr="00B551BF">
        <w:rPr>
          <w:rFonts w:ascii="Gill Sans MT" w:eastAsia="Cabin" w:hAnsi="Gill Sans MT" w:cs="Cabin"/>
          <w:color w:val="000000"/>
        </w:rPr>
        <w:t>.</w:t>
      </w:r>
    </w:p>
    <w:p w14:paraId="770F18C3" w14:textId="77777777" w:rsidR="00EB72F4" w:rsidRDefault="00EB72F4" w:rsidP="00EB72F4">
      <w:pPr>
        <w:spacing w:before="2" w:after="2"/>
        <w:rPr>
          <w:rFonts w:ascii="Gill Sans MT" w:hAnsi="Gill Sans MT" w:cs="Gill Sans MT"/>
          <w:b/>
          <w:sz w:val="22"/>
          <w:lang w:val="en-US"/>
        </w:rPr>
      </w:pPr>
    </w:p>
    <w:p w14:paraId="1935DC5D" w14:textId="77777777" w:rsidR="00EB72F4" w:rsidRDefault="00EB72F4" w:rsidP="00EB72F4">
      <w:pPr>
        <w:spacing w:before="2" w:after="2"/>
        <w:rPr>
          <w:rStyle w:val="usercontent"/>
        </w:rPr>
      </w:pPr>
      <w:r>
        <w:rPr>
          <w:rFonts w:ascii="Gill Sans MT" w:hAnsi="Gill Sans MT" w:cs="Gill Sans MT"/>
          <w:b/>
          <w:sz w:val="22"/>
          <w:lang w:val="en-US"/>
        </w:rPr>
        <w:t xml:space="preserve">Media </w:t>
      </w:r>
      <w:r w:rsidR="00B551BF">
        <w:rPr>
          <w:rFonts w:ascii="Gill Sans MT" w:hAnsi="Gill Sans MT" w:cs="Gill Sans MT"/>
          <w:b/>
          <w:sz w:val="22"/>
          <w:lang w:val="en-US"/>
        </w:rPr>
        <w:t>C</w:t>
      </w:r>
      <w:r>
        <w:rPr>
          <w:rFonts w:ascii="Gill Sans MT" w:hAnsi="Gill Sans MT" w:cs="Gill Sans MT"/>
          <w:b/>
          <w:sz w:val="22"/>
          <w:lang w:val="en-US"/>
        </w:rPr>
        <w:t>ontact</w:t>
      </w:r>
      <w:r w:rsidR="00B551BF">
        <w:rPr>
          <w:rFonts w:ascii="Gill Sans MT" w:hAnsi="Gill Sans MT" w:cs="Gill Sans MT"/>
          <w:b/>
          <w:sz w:val="22"/>
          <w:lang w:val="en-US"/>
        </w:rPr>
        <w:t>s:</w:t>
      </w:r>
    </w:p>
    <w:p w14:paraId="4253A870"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Jeff Touzeau</w:t>
      </w:r>
    </w:p>
    <w:p w14:paraId="1E71A390"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Public Relations</w:t>
      </w:r>
    </w:p>
    <w:p w14:paraId="089C7ABF"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Hummingbird Media</w:t>
      </w:r>
    </w:p>
    <w:p w14:paraId="761DA409" w14:textId="77777777" w:rsidR="00EB72F4" w:rsidRDefault="00EB72F4" w:rsidP="00EB72F4">
      <w:pPr>
        <w:spacing w:before="1" w:after="1"/>
      </w:pPr>
      <w:r>
        <w:rPr>
          <w:rStyle w:val="usercontent"/>
          <w:rFonts w:ascii="Gill Sans MT" w:hAnsi="Gill Sans MT" w:cs="Gill Sans MT"/>
          <w:sz w:val="22"/>
          <w:szCs w:val="22"/>
          <w:lang w:val="en-US"/>
        </w:rPr>
        <w:t>+1 (914) 602 2913</w:t>
      </w:r>
    </w:p>
    <w:p w14:paraId="6A2AE561" w14:textId="77777777" w:rsidR="00EB72F4" w:rsidRDefault="003F0C65" w:rsidP="00EB72F4">
      <w:pPr>
        <w:spacing w:before="2" w:after="2"/>
        <w:rPr>
          <w:rFonts w:ascii="Gill Sans MT" w:eastAsia="MS Mincho" w:hAnsi="Gill Sans MT" w:cs="Gill Sans MT"/>
          <w:sz w:val="22"/>
          <w:lang w:val="en-US"/>
        </w:rPr>
      </w:pPr>
      <w:hyperlink r:id="rId11" w:history="1">
        <w:r w:rsidR="00EB72F4">
          <w:rPr>
            <w:rStyle w:val="Hyperlink"/>
            <w:rFonts w:ascii="Gill Sans MT" w:hAnsi="Gill Sans MT" w:cs="Gill Sans MT"/>
            <w:sz w:val="22"/>
            <w:szCs w:val="22"/>
            <w:lang w:val="en-US"/>
          </w:rPr>
          <w:t>jeff@hummingbirdmedia.com</w:t>
        </w:r>
      </w:hyperlink>
    </w:p>
    <w:p w14:paraId="0AAE9AAD" w14:textId="77777777" w:rsidR="00EB72F4" w:rsidRDefault="00EB72F4" w:rsidP="00EB72F4">
      <w:pPr>
        <w:spacing w:before="2" w:after="2"/>
        <w:rPr>
          <w:rFonts w:ascii="Gill Sans MT" w:eastAsia="MS Mincho" w:hAnsi="Gill Sans MT" w:cs="Gill Sans MT"/>
          <w:sz w:val="22"/>
          <w:lang w:val="en-US"/>
        </w:rPr>
      </w:pPr>
    </w:p>
    <w:p w14:paraId="6770898E"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Katie Kailus</w:t>
      </w:r>
    </w:p>
    <w:p w14:paraId="6359FAF4"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Public Relations</w:t>
      </w:r>
    </w:p>
    <w:p w14:paraId="0DFD51D6"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Hummingbird Media</w:t>
      </w:r>
    </w:p>
    <w:p w14:paraId="4A39477F" w14:textId="77777777" w:rsidR="00EB72F4" w:rsidRDefault="00EB72F4" w:rsidP="00EB72F4">
      <w:pPr>
        <w:spacing w:before="1" w:after="1"/>
      </w:pPr>
      <w:r>
        <w:rPr>
          <w:rStyle w:val="usercontent"/>
          <w:rFonts w:ascii="Gill Sans MT" w:hAnsi="Gill Sans MT" w:cs="Gill Sans MT"/>
          <w:sz w:val="22"/>
          <w:szCs w:val="22"/>
          <w:lang w:val="en-US"/>
        </w:rPr>
        <w:t>+1 (630) 319-5226</w:t>
      </w:r>
    </w:p>
    <w:p w14:paraId="1278BB4A" w14:textId="77777777" w:rsidR="00EB72F4" w:rsidRDefault="003F0C65" w:rsidP="00EB72F4">
      <w:pPr>
        <w:spacing w:before="2" w:after="2"/>
      </w:pPr>
      <w:hyperlink r:id="rId12" w:history="1">
        <w:r w:rsidR="00EB72F4">
          <w:rPr>
            <w:rStyle w:val="Hyperlink"/>
            <w:rFonts w:ascii="Gill Sans MT" w:hAnsi="Gill Sans MT" w:cs="Gill Sans MT"/>
            <w:sz w:val="22"/>
            <w:szCs w:val="22"/>
            <w:lang w:val="en-US"/>
          </w:rPr>
          <w:t>katie@hummingbirdmedia.com</w:t>
        </w:r>
      </w:hyperlink>
    </w:p>
    <w:sectPr w:rsidR="00EB72F4" w:rsidSect="00EB72F4">
      <w:headerReference w:type="even" r:id="rId13"/>
      <w:headerReference w:type="default" r:id="rId14"/>
      <w:footerReference w:type="even" r:id="rId15"/>
      <w:footerReference w:type="default" r:id="rId16"/>
      <w:headerReference w:type="first" r:id="rId17"/>
      <w:footerReference w:type="first" r:id="rId18"/>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DC7E" w14:textId="77777777" w:rsidR="003F0C65" w:rsidRDefault="003F0C65">
      <w:pPr>
        <w:spacing w:after="0"/>
      </w:pPr>
      <w:r>
        <w:separator/>
      </w:r>
    </w:p>
  </w:endnote>
  <w:endnote w:type="continuationSeparator" w:id="0">
    <w:p w14:paraId="54D34F67" w14:textId="77777777" w:rsidR="003F0C65" w:rsidRDefault="003F0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Cabin">
    <w:altName w:val="Calibri"/>
    <w:panose1 w:val="00000500000000000000"/>
    <w:charset w:val="4D"/>
    <w:family w:val="auto"/>
    <w:pitch w:val="variable"/>
    <w:sig w:usb0="20000007" w:usb1="00000001" w:usb2="00000000" w:usb3="00000000" w:csb0="00000193"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288C" w14:textId="77777777" w:rsidR="00ED13F7" w:rsidRDefault="00ED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370A" w14:textId="77777777" w:rsidR="00ED13F7" w:rsidRDefault="00ED1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6C4E" w14:textId="77777777" w:rsidR="00ED13F7" w:rsidRDefault="00ED1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E7534" w14:textId="77777777" w:rsidR="003F0C65" w:rsidRDefault="003F0C65">
      <w:pPr>
        <w:spacing w:after="0"/>
      </w:pPr>
      <w:r>
        <w:separator/>
      </w:r>
    </w:p>
  </w:footnote>
  <w:footnote w:type="continuationSeparator" w:id="0">
    <w:p w14:paraId="6AF7C0D8" w14:textId="77777777" w:rsidR="003F0C65" w:rsidRDefault="003F0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3D1A" w14:textId="77777777" w:rsidR="00ED13F7" w:rsidRDefault="00ED1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B741" w14:textId="77777777" w:rsidR="00ED13F7" w:rsidRDefault="00ED13F7" w:rsidP="00EB72F4">
    <w:r>
      <w:rPr>
        <w:noProof/>
        <w:lang w:val="en-US" w:eastAsia="en-US"/>
      </w:rPr>
      <w:drawing>
        <wp:inline distT="0" distB="0" distL="0" distR="0" wp14:anchorId="2887C684" wp14:editId="7BD77530">
          <wp:extent cx="2506345" cy="863600"/>
          <wp:effectExtent l="0" t="0" r="0" b="0"/>
          <wp:docPr id="1" name="Picture 1" descr="r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345" cy="863600"/>
                  </a:xfrm>
                  <a:prstGeom prst="rect">
                    <a:avLst/>
                  </a:prstGeom>
                  <a:noFill/>
                  <a:ln>
                    <a:noFill/>
                  </a:ln>
                </pic:spPr>
              </pic:pic>
            </a:graphicData>
          </a:graphic>
        </wp:inline>
      </w:drawing>
    </w:r>
    <w:r>
      <w:br/>
    </w:r>
    <w:r>
      <w:rPr>
        <w:b/>
      </w:rPr>
      <w:t xml:space="preserve">                                                                                                                </w:t>
    </w:r>
    <w:r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892A" w14:textId="77777777" w:rsidR="00ED13F7" w:rsidRDefault="00ED1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710"/>
    <w:rsid w:val="00043ABC"/>
    <w:rsid w:val="00044A58"/>
    <w:rsid w:val="00060D9F"/>
    <w:rsid w:val="0006153D"/>
    <w:rsid w:val="000741B7"/>
    <w:rsid w:val="0007548A"/>
    <w:rsid w:val="00092411"/>
    <w:rsid w:val="000E0D64"/>
    <w:rsid w:val="000E1AFC"/>
    <w:rsid w:val="000F4534"/>
    <w:rsid w:val="000F5939"/>
    <w:rsid w:val="001003E2"/>
    <w:rsid w:val="0010095F"/>
    <w:rsid w:val="001203BA"/>
    <w:rsid w:val="0012132A"/>
    <w:rsid w:val="00133CF0"/>
    <w:rsid w:val="00176BAF"/>
    <w:rsid w:val="00181693"/>
    <w:rsid w:val="001A56C7"/>
    <w:rsid w:val="001B7B01"/>
    <w:rsid w:val="001F4F82"/>
    <w:rsid w:val="00216231"/>
    <w:rsid w:val="00227293"/>
    <w:rsid w:val="00232F8E"/>
    <w:rsid w:val="002372C6"/>
    <w:rsid w:val="00245F48"/>
    <w:rsid w:val="00255FF3"/>
    <w:rsid w:val="002A468C"/>
    <w:rsid w:val="002C5EAF"/>
    <w:rsid w:val="002F229F"/>
    <w:rsid w:val="002F3402"/>
    <w:rsid w:val="00302710"/>
    <w:rsid w:val="00327136"/>
    <w:rsid w:val="00382CAE"/>
    <w:rsid w:val="003B41CD"/>
    <w:rsid w:val="003B4C1D"/>
    <w:rsid w:val="003C5B32"/>
    <w:rsid w:val="003F0C65"/>
    <w:rsid w:val="00400579"/>
    <w:rsid w:val="00412225"/>
    <w:rsid w:val="00427B15"/>
    <w:rsid w:val="004450E9"/>
    <w:rsid w:val="00456EFB"/>
    <w:rsid w:val="00467BBC"/>
    <w:rsid w:val="00474FE9"/>
    <w:rsid w:val="004979E4"/>
    <w:rsid w:val="004A2D1B"/>
    <w:rsid w:val="004E709E"/>
    <w:rsid w:val="005059CC"/>
    <w:rsid w:val="00532796"/>
    <w:rsid w:val="005473B8"/>
    <w:rsid w:val="0059739E"/>
    <w:rsid w:val="005B1D95"/>
    <w:rsid w:val="005B5758"/>
    <w:rsid w:val="005E5FD9"/>
    <w:rsid w:val="005F58D3"/>
    <w:rsid w:val="00631639"/>
    <w:rsid w:val="0064551B"/>
    <w:rsid w:val="00646A31"/>
    <w:rsid w:val="0065789B"/>
    <w:rsid w:val="00661D33"/>
    <w:rsid w:val="00693F14"/>
    <w:rsid w:val="006A3368"/>
    <w:rsid w:val="006A4529"/>
    <w:rsid w:val="006D152A"/>
    <w:rsid w:val="006D3692"/>
    <w:rsid w:val="006E1B54"/>
    <w:rsid w:val="006E5098"/>
    <w:rsid w:val="006E6843"/>
    <w:rsid w:val="006F2052"/>
    <w:rsid w:val="0072392A"/>
    <w:rsid w:val="007470BC"/>
    <w:rsid w:val="007C6781"/>
    <w:rsid w:val="007D37EF"/>
    <w:rsid w:val="00802F38"/>
    <w:rsid w:val="00803BB9"/>
    <w:rsid w:val="008654ED"/>
    <w:rsid w:val="00865DE9"/>
    <w:rsid w:val="008A5033"/>
    <w:rsid w:val="008A659E"/>
    <w:rsid w:val="008B1B46"/>
    <w:rsid w:val="00903F71"/>
    <w:rsid w:val="00911C8B"/>
    <w:rsid w:val="009144B5"/>
    <w:rsid w:val="0092704B"/>
    <w:rsid w:val="009278EE"/>
    <w:rsid w:val="009418C5"/>
    <w:rsid w:val="00965658"/>
    <w:rsid w:val="00990F56"/>
    <w:rsid w:val="009919D7"/>
    <w:rsid w:val="009923C6"/>
    <w:rsid w:val="00992B90"/>
    <w:rsid w:val="009F1A15"/>
    <w:rsid w:val="009F70A1"/>
    <w:rsid w:val="00A54F39"/>
    <w:rsid w:val="00A63A09"/>
    <w:rsid w:val="00A6639A"/>
    <w:rsid w:val="00A9042C"/>
    <w:rsid w:val="00AA5549"/>
    <w:rsid w:val="00AC034E"/>
    <w:rsid w:val="00B025FA"/>
    <w:rsid w:val="00B06840"/>
    <w:rsid w:val="00B1574A"/>
    <w:rsid w:val="00B44A6A"/>
    <w:rsid w:val="00B551BF"/>
    <w:rsid w:val="00B875BE"/>
    <w:rsid w:val="00BB436B"/>
    <w:rsid w:val="00BE0605"/>
    <w:rsid w:val="00BF6881"/>
    <w:rsid w:val="00C05A62"/>
    <w:rsid w:val="00C24B95"/>
    <w:rsid w:val="00C40CC6"/>
    <w:rsid w:val="00C43CCD"/>
    <w:rsid w:val="00C4441D"/>
    <w:rsid w:val="00C730BB"/>
    <w:rsid w:val="00CC1CE5"/>
    <w:rsid w:val="00CD77CF"/>
    <w:rsid w:val="00D217B6"/>
    <w:rsid w:val="00D23EBC"/>
    <w:rsid w:val="00D30286"/>
    <w:rsid w:val="00D634CF"/>
    <w:rsid w:val="00D7624F"/>
    <w:rsid w:val="00D940C7"/>
    <w:rsid w:val="00DC55B2"/>
    <w:rsid w:val="00DC5F51"/>
    <w:rsid w:val="00DE507B"/>
    <w:rsid w:val="00DF17FF"/>
    <w:rsid w:val="00E27D9A"/>
    <w:rsid w:val="00E346D0"/>
    <w:rsid w:val="00E374F5"/>
    <w:rsid w:val="00E37E05"/>
    <w:rsid w:val="00E51682"/>
    <w:rsid w:val="00E52AE6"/>
    <w:rsid w:val="00E721F6"/>
    <w:rsid w:val="00E82A7F"/>
    <w:rsid w:val="00E8334F"/>
    <w:rsid w:val="00E93E90"/>
    <w:rsid w:val="00EB1F6B"/>
    <w:rsid w:val="00EB72F4"/>
    <w:rsid w:val="00ED13F7"/>
    <w:rsid w:val="00F10D48"/>
    <w:rsid w:val="00F24F7B"/>
    <w:rsid w:val="00F363F9"/>
    <w:rsid w:val="00F75F2B"/>
    <w:rsid w:val="00FE7BD8"/>
    <w:rsid w:val="00FF10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06639B"/>
  <w15:docId w15:val="{EA5ABB2B-A8BA-5F4D-B2C7-532AA5ED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4B5"/>
    <w:pPr>
      <w:suppressAutoHyphens/>
      <w:spacing w:after="200"/>
    </w:pPr>
    <w:rPr>
      <w:rFonts w:ascii="Arial" w:hAnsi="Arial"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144B5"/>
    <w:rPr>
      <w:rFonts w:ascii="Symbol" w:hAnsi="Symbol" w:cs="Symbol" w:hint="default"/>
    </w:rPr>
  </w:style>
  <w:style w:type="character" w:customStyle="1" w:styleId="WW8Num1z2">
    <w:name w:val="WW8Num1z2"/>
    <w:rsid w:val="009144B5"/>
    <w:rPr>
      <w:rFonts w:ascii="Courier New" w:hAnsi="Courier New" w:cs="Courier New" w:hint="default"/>
    </w:rPr>
  </w:style>
  <w:style w:type="character" w:customStyle="1" w:styleId="WW8Num1z3">
    <w:name w:val="WW8Num1z3"/>
    <w:rsid w:val="009144B5"/>
    <w:rPr>
      <w:rFonts w:ascii="Wingdings" w:hAnsi="Wingdings" w:cs="Wingdings" w:hint="default"/>
    </w:rPr>
  </w:style>
  <w:style w:type="character" w:customStyle="1" w:styleId="WW8Num2z0">
    <w:name w:val="WW8Num2z0"/>
    <w:rsid w:val="009144B5"/>
    <w:rPr>
      <w:rFonts w:ascii="Symbol" w:hAnsi="Symbol" w:cs="Symbol" w:hint="default"/>
    </w:rPr>
  </w:style>
  <w:style w:type="character" w:customStyle="1" w:styleId="WW8Num2z1">
    <w:name w:val="WW8Num2z1"/>
    <w:rsid w:val="009144B5"/>
    <w:rPr>
      <w:rFonts w:ascii="Courier New" w:hAnsi="Courier New" w:cs="Courier New" w:hint="default"/>
    </w:rPr>
  </w:style>
  <w:style w:type="character" w:customStyle="1" w:styleId="WW8Num2z2">
    <w:name w:val="WW8Num2z2"/>
    <w:rsid w:val="009144B5"/>
    <w:rPr>
      <w:rFonts w:ascii="Wingdings" w:hAnsi="Wingdings" w:cs="Wingdings" w:hint="default"/>
    </w:rPr>
  </w:style>
  <w:style w:type="character" w:customStyle="1" w:styleId="WW8Num3z0">
    <w:name w:val="WW8Num3z0"/>
    <w:rsid w:val="009144B5"/>
    <w:rPr>
      <w:rFonts w:eastAsia="Times New Roman" w:cs="Times New Roman" w:hint="default"/>
    </w:rPr>
  </w:style>
  <w:style w:type="character" w:customStyle="1" w:styleId="WW8Num3z1">
    <w:name w:val="WW8Num3z1"/>
    <w:rsid w:val="009144B5"/>
  </w:style>
  <w:style w:type="character" w:customStyle="1" w:styleId="WW8Num3z2">
    <w:name w:val="WW8Num3z2"/>
    <w:rsid w:val="009144B5"/>
  </w:style>
  <w:style w:type="character" w:customStyle="1" w:styleId="WW8Num3z3">
    <w:name w:val="WW8Num3z3"/>
    <w:rsid w:val="009144B5"/>
  </w:style>
  <w:style w:type="character" w:customStyle="1" w:styleId="WW8Num3z4">
    <w:name w:val="WW8Num3z4"/>
    <w:rsid w:val="009144B5"/>
  </w:style>
  <w:style w:type="character" w:customStyle="1" w:styleId="WW8Num3z5">
    <w:name w:val="WW8Num3z5"/>
    <w:rsid w:val="009144B5"/>
  </w:style>
  <w:style w:type="character" w:customStyle="1" w:styleId="WW8Num3z6">
    <w:name w:val="WW8Num3z6"/>
    <w:rsid w:val="009144B5"/>
  </w:style>
  <w:style w:type="character" w:customStyle="1" w:styleId="WW8Num3z7">
    <w:name w:val="WW8Num3z7"/>
    <w:rsid w:val="009144B5"/>
  </w:style>
  <w:style w:type="character" w:customStyle="1" w:styleId="WW8Num3z8">
    <w:name w:val="WW8Num3z8"/>
    <w:rsid w:val="009144B5"/>
  </w:style>
  <w:style w:type="character" w:customStyle="1" w:styleId="notranslate">
    <w:name w:val="notranslate"/>
    <w:basedOn w:val="DefaultParagraphFont"/>
    <w:rsid w:val="009144B5"/>
  </w:style>
  <w:style w:type="character" w:styleId="Strong">
    <w:name w:val="Strong"/>
    <w:qFormat/>
    <w:rsid w:val="009144B5"/>
    <w:rPr>
      <w:b/>
      <w:bCs/>
    </w:rPr>
  </w:style>
  <w:style w:type="character" w:styleId="Emphasis">
    <w:name w:val="Emphasis"/>
    <w:qFormat/>
    <w:rsid w:val="009144B5"/>
    <w:rPr>
      <w:i/>
      <w:iCs/>
    </w:rPr>
  </w:style>
  <w:style w:type="character" w:customStyle="1" w:styleId="hps">
    <w:name w:val="hps"/>
    <w:basedOn w:val="DefaultParagraphFont"/>
    <w:rsid w:val="009144B5"/>
  </w:style>
  <w:style w:type="character" w:styleId="Hyperlink">
    <w:name w:val="Hyperlink"/>
    <w:rsid w:val="009144B5"/>
    <w:rPr>
      <w:color w:val="0000FF"/>
      <w:u w:val="single"/>
    </w:rPr>
  </w:style>
  <w:style w:type="character" w:customStyle="1" w:styleId="plainlinks">
    <w:name w:val="plainlinks"/>
    <w:basedOn w:val="DefaultParagraphFont"/>
    <w:rsid w:val="009144B5"/>
  </w:style>
  <w:style w:type="character" w:customStyle="1" w:styleId="geo-dec">
    <w:name w:val="geo-dec"/>
    <w:basedOn w:val="DefaultParagraphFont"/>
    <w:rsid w:val="009144B5"/>
  </w:style>
  <w:style w:type="character" w:customStyle="1" w:styleId="BalloonTextChar">
    <w:name w:val="Balloon Text Char"/>
    <w:rsid w:val="009144B5"/>
    <w:rPr>
      <w:rFonts w:ascii="Lucida Grande" w:hAnsi="Lucida Grande" w:cs="Lucida Grande"/>
      <w:sz w:val="18"/>
      <w:szCs w:val="18"/>
    </w:rPr>
  </w:style>
  <w:style w:type="character" w:styleId="CommentReference">
    <w:name w:val="annotation reference"/>
    <w:rsid w:val="009144B5"/>
    <w:rPr>
      <w:sz w:val="16"/>
      <w:szCs w:val="16"/>
    </w:rPr>
  </w:style>
  <w:style w:type="character" w:customStyle="1" w:styleId="CommentTextChar">
    <w:name w:val="Comment Text Char"/>
    <w:rsid w:val="009144B5"/>
    <w:rPr>
      <w:rFonts w:ascii="Arial" w:hAnsi="Arial" w:cs="Arial"/>
    </w:rPr>
  </w:style>
  <w:style w:type="character" w:customStyle="1" w:styleId="CommentSubjectChar">
    <w:name w:val="Comment Subject Char"/>
    <w:rsid w:val="009144B5"/>
    <w:rPr>
      <w:rFonts w:ascii="Arial" w:hAnsi="Arial" w:cs="Arial"/>
      <w:b/>
      <w:bCs/>
    </w:rPr>
  </w:style>
  <w:style w:type="character" w:customStyle="1" w:styleId="HeaderChar">
    <w:name w:val="Header Char"/>
    <w:rsid w:val="009144B5"/>
    <w:rPr>
      <w:rFonts w:ascii="Arial" w:hAnsi="Arial" w:cs="Arial"/>
      <w:sz w:val="24"/>
    </w:rPr>
  </w:style>
  <w:style w:type="character" w:customStyle="1" w:styleId="FooterChar">
    <w:name w:val="Footer Char"/>
    <w:rsid w:val="009144B5"/>
    <w:rPr>
      <w:rFonts w:ascii="Arial" w:hAnsi="Arial" w:cs="Arial"/>
      <w:sz w:val="24"/>
    </w:rPr>
  </w:style>
  <w:style w:type="character" w:customStyle="1" w:styleId="usercontent">
    <w:name w:val="usercontent"/>
    <w:basedOn w:val="DefaultParagraphFont"/>
    <w:rsid w:val="009144B5"/>
  </w:style>
  <w:style w:type="character" w:customStyle="1" w:styleId="apple-converted-space">
    <w:name w:val="apple-converted-space"/>
    <w:basedOn w:val="DefaultParagraphFont"/>
    <w:rsid w:val="009144B5"/>
  </w:style>
  <w:style w:type="character" w:customStyle="1" w:styleId="apple-style-span">
    <w:name w:val="apple-style-span"/>
    <w:basedOn w:val="DefaultParagraphFont"/>
    <w:rsid w:val="009144B5"/>
  </w:style>
  <w:style w:type="character" w:styleId="FollowedHyperlink">
    <w:name w:val="FollowedHyperlink"/>
    <w:rsid w:val="009144B5"/>
    <w:rPr>
      <w:color w:val="800080"/>
      <w:u w:val="single"/>
    </w:rPr>
  </w:style>
  <w:style w:type="character" w:customStyle="1" w:styleId="il">
    <w:name w:val="il"/>
    <w:basedOn w:val="DefaultParagraphFont"/>
    <w:rsid w:val="009144B5"/>
  </w:style>
  <w:style w:type="character" w:customStyle="1" w:styleId="gd">
    <w:name w:val="gd"/>
    <w:basedOn w:val="DefaultParagraphFont"/>
    <w:rsid w:val="009144B5"/>
  </w:style>
  <w:style w:type="paragraph" w:customStyle="1" w:styleId="Heading">
    <w:name w:val="Heading"/>
    <w:basedOn w:val="Normal"/>
    <w:next w:val="BodyText"/>
    <w:rsid w:val="009144B5"/>
    <w:pPr>
      <w:keepNext/>
      <w:spacing w:before="240" w:after="120"/>
    </w:pPr>
    <w:rPr>
      <w:rFonts w:eastAsia="Microsoft YaHei" w:cs="Mangal"/>
      <w:sz w:val="28"/>
      <w:szCs w:val="28"/>
    </w:rPr>
  </w:style>
  <w:style w:type="paragraph" w:styleId="BodyText">
    <w:name w:val="Body Text"/>
    <w:basedOn w:val="Normal"/>
    <w:rsid w:val="009144B5"/>
    <w:pPr>
      <w:spacing w:after="120"/>
    </w:pPr>
  </w:style>
  <w:style w:type="paragraph" w:styleId="List">
    <w:name w:val="List"/>
    <w:basedOn w:val="BodyText"/>
    <w:rsid w:val="009144B5"/>
    <w:rPr>
      <w:rFonts w:cs="Mangal"/>
    </w:rPr>
  </w:style>
  <w:style w:type="paragraph" w:styleId="Caption">
    <w:name w:val="caption"/>
    <w:basedOn w:val="Normal"/>
    <w:qFormat/>
    <w:rsid w:val="009144B5"/>
    <w:pPr>
      <w:suppressLineNumbers/>
      <w:spacing w:before="120" w:after="120"/>
    </w:pPr>
    <w:rPr>
      <w:rFonts w:cs="Mangal"/>
      <w:i/>
      <w:iCs/>
      <w:szCs w:val="24"/>
    </w:rPr>
  </w:style>
  <w:style w:type="paragraph" w:customStyle="1" w:styleId="Index">
    <w:name w:val="Index"/>
    <w:basedOn w:val="Normal"/>
    <w:rsid w:val="009144B5"/>
    <w:pPr>
      <w:suppressLineNumbers/>
    </w:pPr>
    <w:rPr>
      <w:rFonts w:cs="Mangal"/>
    </w:rPr>
  </w:style>
  <w:style w:type="paragraph" w:customStyle="1" w:styleId="ColorfulList-Accent11">
    <w:name w:val="Colorful List - Accent 11"/>
    <w:basedOn w:val="Normal"/>
    <w:rsid w:val="009144B5"/>
    <w:pPr>
      <w:ind w:left="720"/>
    </w:pPr>
  </w:style>
  <w:style w:type="paragraph" w:customStyle="1" w:styleId="textetitrepage">
    <w:name w:val="texte_titre_page"/>
    <w:basedOn w:val="Normal"/>
    <w:rsid w:val="009144B5"/>
    <w:pPr>
      <w:spacing w:before="280" w:after="280"/>
    </w:pPr>
    <w:rPr>
      <w:rFonts w:ascii="Times" w:hAnsi="Times" w:cs="Times"/>
      <w:sz w:val="20"/>
    </w:rPr>
  </w:style>
  <w:style w:type="paragraph" w:customStyle="1" w:styleId="soustitre">
    <w:name w:val="soustitre"/>
    <w:basedOn w:val="Normal"/>
    <w:rsid w:val="009144B5"/>
    <w:pPr>
      <w:spacing w:before="280" w:after="280"/>
    </w:pPr>
    <w:rPr>
      <w:rFonts w:ascii="Times" w:hAnsi="Times" w:cs="Times"/>
      <w:sz w:val="20"/>
    </w:rPr>
  </w:style>
  <w:style w:type="paragraph" w:customStyle="1" w:styleId="texteintrogris">
    <w:name w:val="texte_intro_gris"/>
    <w:basedOn w:val="Normal"/>
    <w:rsid w:val="009144B5"/>
    <w:pPr>
      <w:spacing w:before="280" w:after="280"/>
    </w:pPr>
    <w:rPr>
      <w:rFonts w:ascii="Times" w:hAnsi="Times" w:cs="Times"/>
      <w:sz w:val="20"/>
    </w:rPr>
  </w:style>
  <w:style w:type="paragraph" w:styleId="NormalWeb">
    <w:name w:val="Normal (Web)"/>
    <w:basedOn w:val="Normal"/>
    <w:rsid w:val="009144B5"/>
    <w:pPr>
      <w:spacing w:before="280" w:after="280"/>
    </w:pPr>
    <w:rPr>
      <w:rFonts w:ascii="Times" w:hAnsi="Times" w:cs="Times New Roman"/>
      <w:sz w:val="20"/>
    </w:rPr>
  </w:style>
  <w:style w:type="paragraph" w:styleId="BalloonText">
    <w:name w:val="Balloon Text"/>
    <w:basedOn w:val="Normal"/>
    <w:rsid w:val="009144B5"/>
    <w:pPr>
      <w:spacing w:after="0"/>
    </w:pPr>
    <w:rPr>
      <w:rFonts w:ascii="Lucida Grande" w:hAnsi="Lucida Grande" w:cs="Lucida Grande"/>
      <w:sz w:val="18"/>
      <w:szCs w:val="18"/>
    </w:rPr>
  </w:style>
  <w:style w:type="paragraph" w:styleId="CommentText">
    <w:name w:val="annotation text"/>
    <w:basedOn w:val="Normal"/>
    <w:rsid w:val="009144B5"/>
    <w:rPr>
      <w:sz w:val="20"/>
    </w:rPr>
  </w:style>
  <w:style w:type="paragraph" w:styleId="CommentSubject">
    <w:name w:val="annotation subject"/>
    <w:basedOn w:val="CommentText"/>
    <w:next w:val="CommentText"/>
    <w:rsid w:val="009144B5"/>
    <w:rPr>
      <w:b/>
      <w:bCs/>
    </w:rPr>
  </w:style>
  <w:style w:type="paragraph" w:customStyle="1" w:styleId="MediumGrid21">
    <w:name w:val="Medium Grid 21"/>
    <w:rsid w:val="009144B5"/>
    <w:pPr>
      <w:tabs>
        <w:tab w:val="left" w:pos="720"/>
      </w:tabs>
      <w:suppressAutoHyphens/>
    </w:pPr>
    <w:rPr>
      <w:rFonts w:ascii="Calibri" w:hAnsi="Calibri" w:cs="Calibri"/>
      <w:sz w:val="22"/>
      <w:szCs w:val="22"/>
      <w:lang w:eastAsia="ar-SA"/>
    </w:rPr>
  </w:style>
  <w:style w:type="paragraph" w:styleId="Header">
    <w:name w:val="header"/>
    <w:basedOn w:val="Normal"/>
    <w:rsid w:val="009144B5"/>
    <w:pPr>
      <w:spacing w:after="0"/>
    </w:pPr>
  </w:style>
  <w:style w:type="paragraph" w:styleId="Footer">
    <w:name w:val="footer"/>
    <w:basedOn w:val="Normal"/>
    <w:rsid w:val="009144B5"/>
    <w:pPr>
      <w:spacing w:after="0"/>
    </w:pPr>
  </w:style>
  <w:style w:type="paragraph" w:customStyle="1" w:styleId="western">
    <w:name w:val="western"/>
    <w:basedOn w:val="Normal"/>
    <w:rsid w:val="009144B5"/>
    <w:pPr>
      <w:spacing w:before="280" w:after="115"/>
    </w:pPr>
    <w:rPr>
      <w:rFonts w:ascii="Times New Roman" w:hAnsi="Times New Roman" w:cs="Times New Roman"/>
      <w:color w:val="000000"/>
      <w:szCs w:val="24"/>
      <w:lang w:val="it-IT"/>
    </w:rPr>
  </w:style>
  <w:style w:type="paragraph" w:customStyle="1" w:styleId="introduction">
    <w:name w:val="introduction"/>
    <w:basedOn w:val="Normal"/>
    <w:rsid w:val="009144B5"/>
    <w:pPr>
      <w:spacing w:before="280" w:after="280"/>
    </w:pPr>
    <w:rPr>
      <w:rFonts w:ascii="Times" w:hAnsi="Times" w:cs="Times"/>
      <w:sz w:val="20"/>
    </w:rPr>
  </w:style>
  <w:style w:type="paragraph" w:styleId="NoSpacing">
    <w:name w:val="No Spacing"/>
    <w:semiHidden/>
    <w:qFormat/>
    <w:rsid w:val="009144B5"/>
    <w:pPr>
      <w:suppressAutoHyphens/>
    </w:pPr>
    <w:rPr>
      <w:rFonts w:ascii="Arial" w:hAnsi="Arial" w:cs="Arial"/>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4811">
      <w:bodyDiv w:val="1"/>
      <w:marLeft w:val="0"/>
      <w:marRight w:val="0"/>
      <w:marTop w:val="0"/>
      <w:marBottom w:val="0"/>
      <w:divBdr>
        <w:top w:val="none" w:sz="0" w:space="0" w:color="auto"/>
        <w:left w:val="none" w:sz="0" w:space="0" w:color="auto"/>
        <w:bottom w:val="none" w:sz="0" w:space="0" w:color="auto"/>
        <w:right w:val="none" w:sz="0" w:space="0" w:color="auto"/>
      </w:divBdr>
    </w:div>
    <w:div w:id="1279294154">
      <w:bodyDiv w:val="1"/>
      <w:marLeft w:val="0"/>
      <w:marRight w:val="0"/>
      <w:marTop w:val="0"/>
      <w:marBottom w:val="0"/>
      <w:divBdr>
        <w:top w:val="none" w:sz="0" w:space="0" w:color="auto"/>
        <w:left w:val="none" w:sz="0" w:space="0" w:color="auto"/>
        <w:bottom w:val="none" w:sz="0" w:space="0" w:color="auto"/>
        <w:right w:val="none" w:sz="0" w:space="0" w:color="auto"/>
      </w:divBdr>
      <w:divsChild>
        <w:div w:id="38614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963590">
              <w:marLeft w:val="0"/>
              <w:marRight w:val="0"/>
              <w:marTop w:val="0"/>
              <w:marBottom w:val="0"/>
              <w:divBdr>
                <w:top w:val="none" w:sz="0" w:space="0" w:color="auto"/>
                <w:left w:val="none" w:sz="0" w:space="0" w:color="auto"/>
                <w:bottom w:val="none" w:sz="0" w:space="0" w:color="auto"/>
                <w:right w:val="none" w:sz="0" w:space="0" w:color="auto"/>
              </w:divBdr>
              <w:divsChild>
                <w:div w:id="1179852870">
                  <w:marLeft w:val="0"/>
                  <w:marRight w:val="0"/>
                  <w:marTop w:val="0"/>
                  <w:marBottom w:val="0"/>
                  <w:divBdr>
                    <w:top w:val="none" w:sz="0" w:space="0" w:color="auto"/>
                    <w:left w:val="none" w:sz="0" w:space="0" w:color="auto"/>
                    <w:bottom w:val="none" w:sz="0" w:space="0" w:color="auto"/>
                    <w:right w:val="none" w:sz="0" w:space="0" w:color="auto"/>
                  </w:divBdr>
                  <w:divsChild>
                    <w:div w:id="924724129">
                      <w:marLeft w:val="0"/>
                      <w:marRight w:val="0"/>
                      <w:marTop w:val="0"/>
                      <w:marBottom w:val="0"/>
                      <w:divBdr>
                        <w:top w:val="none" w:sz="0" w:space="0" w:color="auto"/>
                        <w:left w:val="none" w:sz="0" w:space="0" w:color="auto"/>
                        <w:bottom w:val="none" w:sz="0" w:space="0" w:color="auto"/>
                        <w:right w:val="none" w:sz="0" w:space="0" w:color="auto"/>
                      </w:divBdr>
                      <w:divsChild>
                        <w:div w:id="1934239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1668">
                              <w:marLeft w:val="0"/>
                              <w:marRight w:val="0"/>
                              <w:marTop w:val="0"/>
                              <w:marBottom w:val="0"/>
                              <w:divBdr>
                                <w:top w:val="none" w:sz="0" w:space="0" w:color="auto"/>
                                <w:left w:val="none" w:sz="0" w:space="0" w:color="auto"/>
                                <w:bottom w:val="none" w:sz="0" w:space="0" w:color="auto"/>
                                <w:right w:val="none" w:sz="0" w:space="0" w:color="auto"/>
                              </w:divBdr>
                              <w:divsChild>
                                <w:div w:id="1978874802">
                                  <w:marLeft w:val="0"/>
                                  <w:marRight w:val="0"/>
                                  <w:marTop w:val="0"/>
                                  <w:marBottom w:val="0"/>
                                  <w:divBdr>
                                    <w:top w:val="none" w:sz="0" w:space="0" w:color="auto"/>
                                    <w:left w:val="none" w:sz="0" w:space="0" w:color="auto"/>
                                    <w:bottom w:val="none" w:sz="0" w:space="0" w:color="auto"/>
                                    <w:right w:val="none" w:sz="0" w:space="0" w:color="auto"/>
                                  </w:divBdr>
                                  <w:divsChild>
                                    <w:div w:id="438768161">
                                      <w:marLeft w:val="0"/>
                                      <w:marRight w:val="0"/>
                                      <w:marTop w:val="0"/>
                                      <w:marBottom w:val="0"/>
                                      <w:divBdr>
                                        <w:top w:val="none" w:sz="0" w:space="0" w:color="auto"/>
                                        <w:left w:val="none" w:sz="0" w:space="0" w:color="auto"/>
                                        <w:bottom w:val="none" w:sz="0" w:space="0" w:color="auto"/>
                                        <w:right w:val="none" w:sz="0" w:space="0" w:color="auto"/>
                                      </w:divBdr>
                                    </w:div>
                                    <w:div w:id="198399100">
                                      <w:marLeft w:val="0"/>
                                      <w:marRight w:val="0"/>
                                      <w:marTop w:val="0"/>
                                      <w:marBottom w:val="0"/>
                                      <w:divBdr>
                                        <w:top w:val="none" w:sz="0" w:space="0" w:color="auto"/>
                                        <w:left w:val="none" w:sz="0" w:space="0" w:color="auto"/>
                                        <w:bottom w:val="none" w:sz="0" w:space="0" w:color="auto"/>
                                        <w:right w:val="none" w:sz="0" w:space="0" w:color="auto"/>
                                      </w:divBdr>
                                    </w:div>
                                    <w:div w:id="999849037">
                                      <w:marLeft w:val="0"/>
                                      <w:marRight w:val="0"/>
                                      <w:marTop w:val="0"/>
                                      <w:marBottom w:val="0"/>
                                      <w:divBdr>
                                        <w:top w:val="none" w:sz="0" w:space="0" w:color="auto"/>
                                        <w:left w:val="none" w:sz="0" w:space="0" w:color="auto"/>
                                        <w:bottom w:val="none" w:sz="0" w:space="0" w:color="auto"/>
                                        <w:right w:val="none" w:sz="0" w:space="0" w:color="auto"/>
                                      </w:divBdr>
                                    </w:div>
                                    <w:div w:id="12998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237536">
      <w:bodyDiv w:val="1"/>
      <w:marLeft w:val="0"/>
      <w:marRight w:val="0"/>
      <w:marTop w:val="0"/>
      <w:marBottom w:val="0"/>
      <w:divBdr>
        <w:top w:val="none" w:sz="0" w:space="0" w:color="auto"/>
        <w:left w:val="none" w:sz="0" w:space="0" w:color="auto"/>
        <w:bottom w:val="none" w:sz="0" w:space="0" w:color="auto"/>
        <w:right w:val="none" w:sz="0" w:space="0" w:color="auto"/>
      </w:divBdr>
    </w:div>
    <w:div w:id="1502771870">
      <w:bodyDiv w:val="1"/>
      <w:marLeft w:val="0"/>
      <w:marRight w:val="0"/>
      <w:marTop w:val="0"/>
      <w:marBottom w:val="0"/>
      <w:divBdr>
        <w:top w:val="none" w:sz="0" w:space="0" w:color="auto"/>
        <w:left w:val="none" w:sz="0" w:space="0" w:color="auto"/>
        <w:bottom w:val="none" w:sz="0" w:space="0" w:color="auto"/>
        <w:right w:val="none" w:sz="0" w:space="0" w:color="auto"/>
      </w:divBdr>
    </w:div>
    <w:div w:id="1709454390">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e-us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ynthax.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me-us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502E-90D3-1846-86FA-94D06059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4668</CharactersWithSpaces>
  <SharedDoc>false</SharedDoc>
  <HLinks>
    <vt:vector size="60" baseType="variant">
      <vt:variant>
        <vt:i4>3473474</vt:i4>
      </vt:variant>
      <vt:variant>
        <vt:i4>12</vt:i4>
      </vt:variant>
      <vt:variant>
        <vt:i4>0</vt:i4>
      </vt:variant>
      <vt:variant>
        <vt:i4>5</vt:i4>
      </vt:variant>
      <vt:variant>
        <vt:lpwstr>mailto:lipoff.alexis@gmail.com</vt:lpwstr>
      </vt:variant>
      <vt:variant>
        <vt:lpwstr/>
      </vt:variant>
      <vt:variant>
        <vt:i4>3473474</vt:i4>
      </vt:variant>
      <vt:variant>
        <vt:i4>9</vt:i4>
      </vt:variant>
      <vt:variant>
        <vt:i4>0</vt:i4>
      </vt:variant>
      <vt:variant>
        <vt:i4>5</vt:i4>
      </vt:variant>
      <vt:variant>
        <vt:lpwstr>mailto:lipoff.alexis@gmail.com</vt:lpwstr>
      </vt:variant>
      <vt:variant>
        <vt:lpwstr/>
      </vt:variant>
      <vt:variant>
        <vt:i4>2621522</vt:i4>
      </vt:variant>
      <vt:variant>
        <vt:i4>6</vt:i4>
      </vt:variant>
      <vt:variant>
        <vt:i4>0</vt:i4>
      </vt:variant>
      <vt:variant>
        <vt:i4>5</vt:i4>
      </vt:variant>
      <vt:variant>
        <vt:lpwstr>http://www.synthax.com/</vt:lpwstr>
      </vt:variant>
      <vt:variant>
        <vt:lpwstr/>
      </vt:variant>
      <vt:variant>
        <vt:i4>6226009</vt:i4>
      </vt:variant>
      <vt:variant>
        <vt:i4>3</vt:i4>
      </vt:variant>
      <vt:variant>
        <vt:i4>0</vt:i4>
      </vt:variant>
      <vt:variant>
        <vt:i4>5</vt:i4>
      </vt:variant>
      <vt:variant>
        <vt:lpwstr>https://www.rme-audio.de</vt:lpwstr>
      </vt:variant>
      <vt:variant>
        <vt:lpwstr/>
      </vt:variant>
      <vt:variant>
        <vt:i4>393280</vt:i4>
      </vt:variant>
      <vt:variant>
        <vt:i4>0</vt:i4>
      </vt:variant>
      <vt:variant>
        <vt:i4>0</vt:i4>
      </vt:variant>
      <vt:variant>
        <vt:i4>5</vt:i4>
      </vt:variant>
      <vt:variant>
        <vt:lpwstr>http://www.rme-audio.de/en/index.php</vt:lpwstr>
      </vt:variant>
      <vt:variant>
        <vt:lpwstr/>
      </vt:variant>
      <vt:variant>
        <vt:i4>6684695</vt:i4>
      </vt:variant>
      <vt:variant>
        <vt:i4>6007</vt:i4>
      </vt:variant>
      <vt:variant>
        <vt:i4>1025</vt:i4>
      </vt:variant>
      <vt:variant>
        <vt:i4>1</vt:i4>
      </vt:variant>
      <vt:variant>
        <vt:lpwstr>rmelogo</vt:lpwstr>
      </vt:variant>
      <vt:variant>
        <vt:lpwstr/>
      </vt:variant>
      <vt:variant>
        <vt:i4>2162722</vt:i4>
      </vt:variant>
      <vt:variant>
        <vt:i4>-1</vt:i4>
      </vt:variant>
      <vt:variant>
        <vt:i4>1035</vt:i4>
      </vt:variant>
      <vt:variant>
        <vt:i4>1</vt:i4>
      </vt:variant>
      <vt:variant>
        <vt:lpwstr>products_arc_usb_2b</vt:lpwstr>
      </vt:variant>
      <vt:variant>
        <vt:lpwstr/>
      </vt:variant>
      <vt:variant>
        <vt:i4>2097186</vt:i4>
      </vt:variant>
      <vt:variant>
        <vt:i4>-1</vt:i4>
      </vt:variant>
      <vt:variant>
        <vt:i4>1036</vt:i4>
      </vt:variant>
      <vt:variant>
        <vt:i4>1</vt:i4>
      </vt:variant>
      <vt:variant>
        <vt:lpwstr>products_arc_usb_3b</vt:lpwstr>
      </vt:variant>
      <vt:variant>
        <vt:lpwstr/>
      </vt:variant>
      <vt:variant>
        <vt:i4>7340112</vt:i4>
      </vt:variant>
      <vt:variant>
        <vt:i4>-1</vt:i4>
      </vt:variant>
      <vt:variant>
        <vt:i4>1037</vt:i4>
      </vt:variant>
      <vt:variant>
        <vt:i4>4</vt:i4>
      </vt:variant>
      <vt:variant>
        <vt:lpwstr>https://www.youtube.com/watch?v=L7RfBj2ReF4</vt:lpwstr>
      </vt:variant>
      <vt:variant>
        <vt:lpwstr/>
      </vt:variant>
      <vt:variant>
        <vt:i4>3866640</vt:i4>
      </vt:variant>
      <vt:variant>
        <vt:i4>-1</vt:i4>
      </vt:variant>
      <vt:variant>
        <vt:i4>1037</vt:i4>
      </vt:variant>
      <vt:variant>
        <vt:i4>1</vt:i4>
      </vt:variant>
      <vt:variant>
        <vt:lpwstr>Screen Shot 2017-10-15 at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105</cp:revision>
  <cp:lastPrinted>2016-11-18T03:19:00Z</cp:lastPrinted>
  <dcterms:created xsi:type="dcterms:W3CDTF">2017-12-01T22:37:00Z</dcterms:created>
  <dcterms:modified xsi:type="dcterms:W3CDTF">2019-12-12T00:08:00Z</dcterms:modified>
</cp:coreProperties>
</file>