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2">
      <w:pPr>
        <w:spacing w:line="240"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CyberDay 2022: construye la mejor estrategia para que tu </w:t>
      </w:r>
      <w:r w:rsidDel="00000000" w:rsidR="00000000" w:rsidRPr="00000000">
        <w:rPr>
          <w:rFonts w:ascii="Montserrat" w:cs="Montserrat" w:eastAsia="Montserrat" w:hAnsi="Montserrat"/>
          <w:b w:val="1"/>
          <w:i w:val="1"/>
          <w:sz w:val="30"/>
          <w:szCs w:val="30"/>
          <w:rtl w:val="0"/>
        </w:rPr>
        <w:t xml:space="preserve">e-commerce</w:t>
      </w:r>
      <w:r w:rsidDel="00000000" w:rsidR="00000000" w:rsidRPr="00000000">
        <w:rPr>
          <w:rFonts w:ascii="Montserrat" w:cs="Montserrat" w:eastAsia="Montserrat" w:hAnsi="Montserrat"/>
          <w:b w:val="1"/>
          <w:sz w:val="30"/>
          <w:szCs w:val="30"/>
          <w:rtl w:val="0"/>
        </w:rPr>
        <w:t xml:space="preserve"> sea todo un éxito</w:t>
        <w:tab/>
      </w:r>
      <w:r w:rsidDel="00000000" w:rsidR="00000000" w:rsidRPr="00000000">
        <w:rPr>
          <w:rtl w:val="0"/>
        </w:rPr>
      </w:r>
    </w:p>
    <w:p w:rsidR="00000000" w:rsidDel="00000000" w:rsidP="00000000" w:rsidRDefault="00000000" w:rsidRPr="00000000" w14:paraId="00000003">
      <w:pPr>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992.1259842519685"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CyberDay</w:t>
      </w:r>
      <w:r w:rsidDel="00000000" w:rsidR="00000000" w:rsidRPr="00000000">
        <w:rPr>
          <w:rFonts w:ascii="Montserrat" w:cs="Montserrat" w:eastAsia="Montserrat" w:hAnsi="Montserrat"/>
          <w:sz w:val="20"/>
          <w:szCs w:val="20"/>
          <w:rtl w:val="0"/>
        </w:rPr>
        <w:t xml:space="preserve"> 2021, logró transacciones por </w:t>
      </w:r>
      <w:r w:rsidDel="00000000" w:rsidR="00000000" w:rsidRPr="00000000">
        <w:rPr>
          <w:rFonts w:ascii="Montserrat" w:cs="Montserrat" w:eastAsia="Montserrat" w:hAnsi="Montserrat"/>
          <w:sz w:val="20"/>
          <w:szCs w:val="20"/>
          <w:rtl w:val="0"/>
        </w:rPr>
        <w:t xml:space="preserve">$640</w:t>
      </w:r>
      <w:r w:rsidDel="00000000" w:rsidR="00000000" w:rsidRPr="00000000">
        <w:rPr>
          <w:rFonts w:ascii="Montserrat" w:cs="Montserrat" w:eastAsia="Montserrat" w:hAnsi="Montserrat"/>
          <w:sz w:val="20"/>
          <w:szCs w:val="20"/>
          <w:rtl w:val="0"/>
        </w:rPr>
        <w:t xml:space="preserve"> millones dólares, lo que significó un crecimiento del 57% con respecto al año anterior, según la </w:t>
      </w:r>
      <w:hyperlink r:id="rId6">
        <w:r w:rsidDel="00000000" w:rsidR="00000000" w:rsidRPr="00000000">
          <w:rPr>
            <w:rFonts w:ascii="Montserrat" w:cs="Montserrat" w:eastAsia="Montserrat" w:hAnsi="Montserrat"/>
            <w:sz w:val="20"/>
            <w:szCs w:val="20"/>
            <w:u w:val="single"/>
            <w:rtl w:val="0"/>
          </w:rPr>
          <w:t xml:space="preserve">Cámara de Comercio de Santiago</w:t>
        </w:r>
      </w:hyperlink>
      <w:r w:rsidDel="00000000" w:rsidR="00000000" w:rsidRPr="00000000">
        <w:rPr>
          <w:rFonts w:ascii="Montserrat" w:cs="Montserrat" w:eastAsia="Montserrat" w:hAnsi="Montserrat"/>
          <w:sz w:val="20"/>
          <w:szCs w:val="20"/>
          <w:rtl w:val="0"/>
        </w:rPr>
        <w:t xml:space="preserve">.</w:t>
      </w:r>
      <w:r w:rsidDel="00000000" w:rsidR="00000000" w:rsidRPr="00000000">
        <w:rPr>
          <w:rtl w:val="0"/>
        </w:rPr>
      </w:r>
    </w:p>
    <w:p w:rsidR="00000000" w:rsidDel="00000000" w:rsidP="00000000" w:rsidRDefault="00000000" w:rsidRPr="00000000" w14:paraId="00000005">
      <w:pPr>
        <w:spacing w:line="240" w:lineRule="auto"/>
        <w:ind w:left="144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sz w:val="20"/>
          <w:szCs w:val="20"/>
          <w:highlight w:val="white"/>
        </w:rPr>
      </w:pPr>
      <w:r w:rsidDel="00000000" w:rsidR="00000000" w:rsidRPr="00000000">
        <w:rPr>
          <w:rFonts w:ascii="Montserrat" w:cs="Montserrat" w:eastAsia="Montserrat" w:hAnsi="Montserrat"/>
          <w:b w:val="1"/>
          <w:sz w:val="20"/>
          <w:szCs w:val="20"/>
          <w:rtl w:val="0"/>
        </w:rPr>
        <w:t xml:space="preserve">Santiago. Mayo de </w:t>
      </w:r>
      <w:r w:rsidDel="00000000" w:rsidR="00000000" w:rsidRPr="00000000">
        <w:rPr>
          <w:rFonts w:ascii="Montserrat" w:cs="Montserrat" w:eastAsia="Montserrat" w:hAnsi="Montserrat"/>
          <w:b w:val="1"/>
          <w:sz w:val="20"/>
          <w:szCs w:val="20"/>
          <w:rtl w:val="0"/>
        </w:rPr>
        <w:t xml:space="preserve">2022.-</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El </w:t>
      </w:r>
      <w:r w:rsidDel="00000000" w:rsidR="00000000" w:rsidRPr="00000000">
        <w:rPr>
          <w:rFonts w:ascii="Montserrat" w:cs="Montserrat" w:eastAsia="Montserrat" w:hAnsi="Montserrat"/>
          <w:b w:val="1"/>
          <w:sz w:val="20"/>
          <w:szCs w:val="20"/>
          <w:rtl w:val="0"/>
        </w:rPr>
        <w:t xml:space="preserve">CyberDay </w:t>
      </w:r>
      <w:r w:rsidDel="00000000" w:rsidR="00000000" w:rsidRPr="00000000">
        <w:rPr>
          <w:rFonts w:ascii="Montserrat" w:cs="Montserrat" w:eastAsia="Montserrat" w:hAnsi="Montserrat"/>
          <w:sz w:val="20"/>
          <w:szCs w:val="20"/>
          <w:rtl w:val="0"/>
        </w:rPr>
        <w:t xml:space="preserve">se posiciona cada vez más como el mejor evento para catapultar las </w:t>
      </w:r>
      <w:r w:rsidDel="00000000" w:rsidR="00000000" w:rsidRPr="00000000">
        <w:rPr>
          <w:rFonts w:ascii="Montserrat" w:cs="Montserrat" w:eastAsia="Montserrat" w:hAnsi="Montserrat"/>
          <w:b w:val="1"/>
          <w:sz w:val="20"/>
          <w:szCs w:val="20"/>
          <w:rtl w:val="0"/>
        </w:rPr>
        <w:t xml:space="preserve">ventas digitales en Chile</w:t>
      </w:r>
      <w:r w:rsidDel="00000000" w:rsidR="00000000" w:rsidRPr="00000000">
        <w:rPr>
          <w:rFonts w:ascii="Montserrat" w:cs="Montserrat" w:eastAsia="Montserrat" w:hAnsi="Montserrat"/>
          <w:sz w:val="20"/>
          <w:szCs w:val="20"/>
          <w:rtl w:val="0"/>
        </w:rPr>
        <w:t xml:space="preserve">. Y es que se trata de una jornada que representa una verdadera oportunidad para que </w:t>
      </w:r>
      <w:r w:rsidDel="00000000" w:rsidR="00000000" w:rsidRPr="00000000">
        <w:rPr>
          <w:rFonts w:ascii="Montserrat" w:cs="Montserrat" w:eastAsia="Montserrat" w:hAnsi="Montserrat"/>
          <w:sz w:val="20"/>
          <w:szCs w:val="20"/>
          <w:highlight w:val="white"/>
          <w:rtl w:val="0"/>
        </w:rPr>
        <w:t xml:space="preserve">empresas grandes y </w:t>
      </w:r>
      <w:r w:rsidDel="00000000" w:rsidR="00000000" w:rsidRPr="00000000">
        <w:rPr>
          <w:rFonts w:ascii="Montserrat" w:cs="Montserrat" w:eastAsia="Montserrat" w:hAnsi="Montserrat"/>
          <w:b w:val="1"/>
          <w:sz w:val="20"/>
          <w:szCs w:val="20"/>
          <w:highlight w:val="white"/>
          <w:rtl w:val="0"/>
        </w:rPr>
        <w:t xml:space="preserve">pymes</w:t>
      </w:r>
      <w:r w:rsidDel="00000000" w:rsidR="00000000" w:rsidRPr="00000000">
        <w:rPr>
          <w:rFonts w:ascii="Montserrat" w:cs="Montserrat" w:eastAsia="Montserrat" w:hAnsi="Montserrat"/>
          <w:sz w:val="20"/>
          <w:szCs w:val="20"/>
          <w:highlight w:val="white"/>
          <w:rtl w:val="0"/>
        </w:rPr>
        <w:t xml:space="preserve"> logren posicionar su</w:t>
      </w:r>
      <w:r w:rsidDel="00000000" w:rsidR="00000000" w:rsidRPr="00000000">
        <w:rPr>
          <w:rFonts w:ascii="Montserrat" w:cs="Montserrat" w:eastAsia="Montserrat" w:hAnsi="Montserrat"/>
          <w:b w:val="1"/>
          <w:sz w:val="20"/>
          <w:szCs w:val="20"/>
          <w:highlight w:val="white"/>
          <w:rtl w:val="0"/>
        </w:rPr>
        <w:t xml:space="preserve"> </w:t>
      </w:r>
      <w:r w:rsidDel="00000000" w:rsidR="00000000" w:rsidRPr="00000000">
        <w:rPr>
          <w:rFonts w:ascii="Montserrat" w:cs="Montserrat" w:eastAsia="Montserrat" w:hAnsi="Montserrat"/>
          <w:b w:val="1"/>
          <w:i w:val="1"/>
          <w:sz w:val="20"/>
          <w:szCs w:val="20"/>
          <w:highlight w:val="white"/>
          <w:rtl w:val="0"/>
        </w:rPr>
        <w:t xml:space="preserve">e-commerce</w:t>
      </w:r>
      <w:r w:rsidDel="00000000" w:rsidR="00000000" w:rsidRPr="00000000">
        <w:rPr>
          <w:rFonts w:ascii="Montserrat" w:cs="Montserrat" w:eastAsia="Montserrat" w:hAnsi="Montserrat"/>
          <w:sz w:val="20"/>
          <w:szCs w:val="20"/>
          <w:highlight w:val="white"/>
          <w:rtl w:val="0"/>
        </w:rPr>
        <w:t xml:space="preserve">,</w:t>
      </w:r>
      <w:r w:rsidDel="00000000" w:rsidR="00000000" w:rsidRPr="00000000">
        <w:rPr>
          <w:rFonts w:ascii="Montserrat" w:cs="Montserrat" w:eastAsia="Montserrat" w:hAnsi="Montserrat"/>
          <w:b w:val="1"/>
          <w:sz w:val="20"/>
          <w:szCs w:val="20"/>
          <w:highlight w:val="white"/>
          <w:rtl w:val="0"/>
        </w:rPr>
        <w:t xml:space="preserve"> </w:t>
      </w:r>
      <w:r w:rsidDel="00000000" w:rsidR="00000000" w:rsidRPr="00000000">
        <w:rPr>
          <w:rFonts w:ascii="Montserrat" w:cs="Montserrat" w:eastAsia="Montserrat" w:hAnsi="Montserrat"/>
          <w:b w:val="1"/>
          <w:i w:val="1"/>
          <w:sz w:val="20"/>
          <w:szCs w:val="20"/>
          <w:highlight w:val="white"/>
          <w:rtl w:val="0"/>
        </w:rPr>
        <w:t xml:space="preserve">marketplaces</w:t>
      </w:r>
      <w:r w:rsidDel="00000000" w:rsidR="00000000" w:rsidRPr="00000000">
        <w:rPr>
          <w:rFonts w:ascii="Montserrat" w:cs="Montserrat" w:eastAsia="Montserrat" w:hAnsi="Montserrat"/>
          <w:i w:val="1"/>
          <w:sz w:val="20"/>
          <w:szCs w:val="20"/>
          <w:highlight w:val="white"/>
          <w:rtl w:val="0"/>
        </w:rPr>
        <w:t xml:space="preserve"> </w:t>
      </w:r>
      <w:r w:rsidDel="00000000" w:rsidR="00000000" w:rsidRPr="00000000">
        <w:rPr>
          <w:rFonts w:ascii="Montserrat" w:cs="Montserrat" w:eastAsia="Montserrat" w:hAnsi="Montserrat"/>
          <w:sz w:val="20"/>
          <w:szCs w:val="20"/>
          <w:highlight w:val="white"/>
          <w:rtl w:val="0"/>
        </w:rPr>
        <w:t xml:space="preserve">y </w:t>
      </w:r>
      <w:r w:rsidDel="00000000" w:rsidR="00000000" w:rsidRPr="00000000">
        <w:rPr>
          <w:rFonts w:ascii="Montserrat" w:cs="Montserrat" w:eastAsia="Montserrat" w:hAnsi="Montserrat"/>
          <w:b w:val="1"/>
          <w:i w:val="1"/>
          <w:sz w:val="20"/>
          <w:szCs w:val="20"/>
          <w:highlight w:val="white"/>
          <w:rtl w:val="0"/>
        </w:rPr>
        <w:t xml:space="preserve">app</w:t>
      </w:r>
      <w:r w:rsidDel="00000000" w:rsidR="00000000" w:rsidRPr="00000000">
        <w:rPr>
          <w:rFonts w:ascii="Montserrat" w:cs="Montserrat" w:eastAsia="Montserrat" w:hAnsi="Montserrat"/>
          <w:sz w:val="20"/>
          <w:szCs w:val="20"/>
          <w:highlight w:val="white"/>
          <w:rtl w:val="0"/>
        </w:rPr>
        <w:t xml:space="preserve"> con nuevos clientes de todas partes del país. </w:t>
      </w:r>
    </w:p>
    <w:p w:rsidR="00000000" w:rsidDel="00000000" w:rsidP="00000000" w:rsidRDefault="00000000" w:rsidRPr="00000000" w14:paraId="00000007">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sz w:val="20"/>
          <w:szCs w:val="20"/>
          <w:highlight w:val="red"/>
        </w:rPr>
      </w:pPr>
      <w:r w:rsidDel="00000000" w:rsidR="00000000" w:rsidRPr="00000000">
        <w:rPr>
          <w:rFonts w:ascii="Montserrat" w:cs="Montserrat" w:eastAsia="Montserrat" w:hAnsi="Montserrat"/>
          <w:sz w:val="20"/>
          <w:szCs w:val="20"/>
          <w:highlight w:val="white"/>
          <w:rtl w:val="0"/>
        </w:rPr>
        <w:t xml:space="preserve">La cuarta</w:t>
      </w:r>
      <w:r w:rsidDel="00000000" w:rsidR="00000000" w:rsidRPr="00000000">
        <w:rPr>
          <w:rFonts w:ascii="Montserrat" w:cs="Montserrat" w:eastAsia="Montserrat" w:hAnsi="Montserrat"/>
          <w:b w:val="1"/>
          <w:sz w:val="20"/>
          <w:szCs w:val="20"/>
          <w:highlight w:val="white"/>
          <w:rtl w:val="0"/>
        </w:rPr>
        <w:t xml:space="preserve"> revolución industrial</w:t>
      </w:r>
      <w:r w:rsidDel="00000000" w:rsidR="00000000" w:rsidRPr="00000000">
        <w:rPr>
          <w:rFonts w:ascii="Montserrat" w:cs="Montserrat" w:eastAsia="Montserrat" w:hAnsi="Montserrat"/>
          <w:sz w:val="20"/>
          <w:szCs w:val="20"/>
          <w:highlight w:val="white"/>
          <w:rtl w:val="0"/>
        </w:rPr>
        <w:t xml:space="preserve"> trajo consigo el</w:t>
      </w:r>
      <w:r w:rsidDel="00000000" w:rsidR="00000000" w:rsidRPr="00000000">
        <w:rPr>
          <w:rFonts w:ascii="Montserrat" w:cs="Montserrat" w:eastAsia="Montserrat" w:hAnsi="Montserrat"/>
          <w:b w:val="1"/>
          <w:i w:val="1"/>
          <w:sz w:val="20"/>
          <w:szCs w:val="20"/>
          <w:highlight w:val="white"/>
          <w:rtl w:val="0"/>
        </w:rPr>
        <w:t xml:space="preserve"> boom </w:t>
      </w:r>
      <w:r w:rsidDel="00000000" w:rsidR="00000000" w:rsidRPr="00000000">
        <w:rPr>
          <w:rFonts w:ascii="Montserrat" w:cs="Montserrat" w:eastAsia="Montserrat" w:hAnsi="Montserrat"/>
          <w:b w:val="1"/>
          <w:sz w:val="20"/>
          <w:szCs w:val="20"/>
          <w:highlight w:val="white"/>
          <w:rtl w:val="0"/>
        </w:rPr>
        <w:t xml:space="preserve">del comercio electrónico </w:t>
      </w:r>
      <w:r w:rsidDel="00000000" w:rsidR="00000000" w:rsidRPr="00000000">
        <w:rPr>
          <w:rFonts w:ascii="Montserrat" w:cs="Montserrat" w:eastAsia="Montserrat" w:hAnsi="Montserrat"/>
          <w:sz w:val="20"/>
          <w:szCs w:val="20"/>
          <w:highlight w:val="white"/>
          <w:rtl w:val="0"/>
        </w:rPr>
        <w:t xml:space="preserve">no solo en el país, sino en el planeta entero. Esto orilló a muchas empresas de todos los tamaños a dar el paso de la</w:t>
      </w:r>
      <w:r w:rsidDel="00000000" w:rsidR="00000000" w:rsidRPr="00000000">
        <w:rPr>
          <w:rFonts w:ascii="Montserrat" w:cs="Montserrat" w:eastAsia="Montserrat" w:hAnsi="Montserrat"/>
          <w:b w:val="1"/>
          <w:sz w:val="20"/>
          <w:szCs w:val="20"/>
          <w:highlight w:val="white"/>
          <w:rtl w:val="0"/>
        </w:rPr>
        <w:t xml:space="preserve"> transformación digital</w:t>
      </w:r>
      <w:r w:rsidDel="00000000" w:rsidR="00000000" w:rsidRPr="00000000">
        <w:rPr>
          <w:rFonts w:ascii="Montserrat" w:cs="Montserrat" w:eastAsia="Montserrat" w:hAnsi="Montserrat"/>
          <w:sz w:val="20"/>
          <w:szCs w:val="20"/>
          <w:highlight w:val="white"/>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Chile</w:t>
      </w:r>
      <w:r w:rsidDel="00000000" w:rsidR="00000000" w:rsidRPr="00000000">
        <w:rPr>
          <w:rFonts w:ascii="Montserrat" w:cs="Montserrat" w:eastAsia="Montserrat" w:hAnsi="Montserrat"/>
          <w:sz w:val="20"/>
          <w:szCs w:val="20"/>
          <w:rtl w:val="0"/>
        </w:rPr>
        <w:t xml:space="preserve"> es uno de los países latinoamericanos que cuenta con </w:t>
      </w:r>
      <w:r w:rsidDel="00000000" w:rsidR="00000000" w:rsidRPr="00000000">
        <w:rPr>
          <w:rFonts w:ascii="Montserrat" w:cs="Montserrat" w:eastAsia="Montserrat" w:hAnsi="Montserrat"/>
          <w:b w:val="1"/>
          <w:sz w:val="20"/>
          <w:szCs w:val="20"/>
          <w:rtl w:val="0"/>
        </w:rPr>
        <w:t xml:space="preserve">mayor preparación para el comercio digital</w:t>
      </w:r>
      <w:r w:rsidDel="00000000" w:rsidR="00000000" w:rsidRPr="00000000">
        <w:rPr>
          <w:rFonts w:ascii="Montserrat" w:cs="Montserrat" w:eastAsia="Montserrat" w:hAnsi="Montserrat"/>
          <w:sz w:val="20"/>
          <w:szCs w:val="20"/>
          <w:rtl w:val="0"/>
        </w:rPr>
        <w:t xml:space="preserve">. De acuerdo con el </w:t>
      </w:r>
      <w:hyperlink r:id="rId7">
        <w:r w:rsidDel="00000000" w:rsidR="00000000" w:rsidRPr="00000000">
          <w:rPr>
            <w:rFonts w:ascii="Montserrat" w:cs="Montserrat" w:eastAsia="Montserrat" w:hAnsi="Montserrat"/>
            <w:sz w:val="20"/>
            <w:szCs w:val="20"/>
            <w:u w:val="single"/>
            <w:rtl w:val="0"/>
          </w:rPr>
          <w:t xml:space="preserve">reporte digital</w:t>
        </w:r>
      </w:hyperlink>
      <w:r w:rsidDel="00000000" w:rsidR="00000000" w:rsidRPr="00000000">
        <w:rPr>
          <w:rFonts w:ascii="Montserrat" w:cs="Montserrat" w:eastAsia="Montserrat" w:hAnsi="Montserrat"/>
          <w:sz w:val="20"/>
          <w:szCs w:val="20"/>
          <w:rtl w:val="0"/>
        </w:rPr>
        <w:t xml:space="preserve"> de </w:t>
      </w:r>
      <w:hyperlink r:id="rId8">
        <w:r w:rsidDel="00000000" w:rsidR="00000000" w:rsidRPr="00000000">
          <w:rPr>
            <w:rFonts w:ascii="Montserrat" w:cs="Montserrat" w:eastAsia="Montserrat" w:hAnsi="Montserrat"/>
            <w:sz w:val="20"/>
            <w:szCs w:val="20"/>
            <w:u w:val="single"/>
            <w:rtl w:val="0"/>
          </w:rPr>
          <w:t xml:space="preserve">Kepios</w:t>
        </w:r>
      </w:hyperlink>
      <w:r w:rsidDel="00000000" w:rsidR="00000000" w:rsidRPr="00000000">
        <w:rPr>
          <w:rFonts w:ascii="Montserrat" w:cs="Montserrat" w:eastAsia="Montserrat" w:hAnsi="Montserrat"/>
          <w:sz w:val="20"/>
          <w:szCs w:val="20"/>
          <w:rtl w:val="0"/>
        </w:rPr>
        <w:t xml:space="preserve">, el 92% de sus habitantes cuentan con acceso a internet y a enero de este año había 26,32 millones de conexiones móviles, lo que equivale al 136,91% de la población total del país.</w:t>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w:t>
      </w:r>
      <w:r w:rsidDel="00000000" w:rsidR="00000000" w:rsidRPr="00000000">
        <w:rPr>
          <w:rFonts w:ascii="Montserrat" w:cs="Montserrat" w:eastAsia="Montserrat" w:hAnsi="Montserrat"/>
          <w:b w:val="1"/>
          <w:sz w:val="20"/>
          <w:szCs w:val="20"/>
          <w:rtl w:val="0"/>
        </w:rPr>
        <w:t xml:space="preserve">comercio electrónico</w:t>
      </w:r>
      <w:r w:rsidDel="00000000" w:rsidR="00000000" w:rsidRPr="00000000">
        <w:rPr>
          <w:rFonts w:ascii="Montserrat" w:cs="Montserrat" w:eastAsia="Montserrat" w:hAnsi="Montserrat"/>
          <w:sz w:val="20"/>
          <w:szCs w:val="20"/>
          <w:rtl w:val="0"/>
        </w:rPr>
        <w:t xml:space="preserve"> en el país es toda una realidad y continúa creciendo a pasos agigantados. En el último año, 12,05 millones de personas en </w:t>
      </w:r>
      <w:r w:rsidDel="00000000" w:rsidR="00000000" w:rsidRPr="00000000">
        <w:rPr>
          <w:rFonts w:ascii="Montserrat" w:cs="Montserrat" w:eastAsia="Montserrat" w:hAnsi="Montserrat"/>
          <w:b w:val="1"/>
          <w:sz w:val="20"/>
          <w:szCs w:val="20"/>
          <w:rtl w:val="0"/>
        </w:rPr>
        <w:t xml:space="preserve">Chile compraron bienes de consumo por internet</w:t>
      </w:r>
      <w:r w:rsidDel="00000000" w:rsidR="00000000" w:rsidRPr="00000000">
        <w:rPr>
          <w:rFonts w:ascii="Montserrat" w:cs="Montserrat" w:eastAsia="Montserrat" w:hAnsi="Montserrat"/>
          <w:sz w:val="20"/>
          <w:szCs w:val="20"/>
          <w:rtl w:val="0"/>
        </w:rPr>
        <w:t xml:space="preserve">, de acuerdo a </w:t>
      </w:r>
      <w:hyperlink r:id="rId9">
        <w:r w:rsidDel="00000000" w:rsidR="00000000" w:rsidRPr="00000000">
          <w:rPr>
            <w:rFonts w:ascii="Montserrat" w:cs="Montserrat" w:eastAsia="Montserrat" w:hAnsi="Montserrat"/>
            <w:sz w:val="20"/>
            <w:szCs w:val="20"/>
            <w:u w:val="single"/>
            <w:rtl w:val="0"/>
          </w:rPr>
          <w:t xml:space="preserve">Statista</w:t>
        </w:r>
      </w:hyperlink>
      <w:r w:rsidDel="00000000" w:rsidR="00000000" w:rsidRPr="00000000">
        <w:rPr>
          <w:rFonts w:ascii="Montserrat" w:cs="Montserrat" w:eastAsia="Montserrat" w:hAnsi="Montserrat"/>
          <w:sz w:val="20"/>
          <w:szCs w:val="20"/>
          <w:rtl w:val="0"/>
        </w:rPr>
        <w:t xml:space="preserve">, y se estima que para 2023, el </w:t>
      </w:r>
      <w:r w:rsidDel="00000000" w:rsidR="00000000" w:rsidRPr="00000000">
        <w:rPr>
          <w:rFonts w:ascii="Montserrat" w:cs="Montserrat" w:eastAsia="Montserrat" w:hAnsi="Montserrat"/>
          <w:b w:val="1"/>
          <w:sz w:val="20"/>
          <w:szCs w:val="20"/>
          <w:rtl w:val="0"/>
        </w:rPr>
        <w:t xml:space="preserve">comercio electrónico B2C</w:t>
      </w:r>
      <w:r w:rsidDel="00000000" w:rsidR="00000000" w:rsidRPr="00000000">
        <w:rPr>
          <w:rFonts w:ascii="Montserrat" w:cs="Montserrat" w:eastAsia="Montserrat" w:hAnsi="Montserrat"/>
          <w:sz w:val="20"/>
          <w:szCs w:val="20"/>
          <w:rtl w:val="0"/>
        </w:rPr>
        <w:t xml:space="preserve"> representará el 20% de las ventas minoristas totales en el país.</w:t>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Por otro lado, la </w:t>
      </w:r>
      <w:r w:rsidDel="00000000" w:rsidR="00000000" w:rsidRPr="00000000">
        <w:rPr>
          <w:rFonts w:ascii="Montserrat" w:cs="Montserrat" w:eastAsia="Montserrat" w:hAnsi="Montserrat"/>
          <w:b w:val="1"/>
          <w:sz w:val="20"/>
          <w:szCs w:val="20"/>
          <w:rtl w:val="0"/>
        </w:rPr>
        <w:t xml:space="preserve">Cámara de Comercio de Santiago (CCS)</w:t>
      </w:r>
      <w:r w:rsidDel="00000000" w:rsidR="00000000" w:rsidRPr="00000000">
        <w:rPr>
          <w:rFonts w:ascii="Montserrat" w:cs="Montserrat" w:eastAsia="Montserrat" w:hAnsi="Montserrat"/>
          <w:sz w:val="20"/>
          <w:szCs w:val="20"/>
          <w:rtl w:val="0"/>
        </w:rPr>
        <w:t xml:space="preserve">, en su informe “</w:t>
      </w:r>
      <w:hyperlink r:id="rId10">
        <w:r w:rsidDel="00000000" w:rsidR="00000000" w:rsidRPr="00000000">
          <w:rPr>
            <w:rFonts w:ascii="Montserrat" w:cs="Montserrat" w:eastAsia="Montserrat" w:hAnsi="Montserrat"/>
            <w:sz w:val="20"/>
            <w:szCs w:val="20"/>
            <w:u w:val="single"/>
            <w:rtl w:val="0"/>
          </w:rPr>
          <w:t xml:space="preserve">Perspectivas del Comercio Electrónico</w:t>
        </w:r>
      </w:hyperlink>
      <w:r w:rsidDel="00000000" w:rsidR="00000000" w:rsidRPr="00000000">
        <w:rPr>
          <w:rFonts w:ascii="Montserrat" w:cs="Montserrat" w:eastAsia="Montserrat" w:hAnsi="Montserrat"/>
          <w:sz w:val="20"/>
          <w:szCs w:val="20"/>
          <w:rtl w:val="0"/>
        </w:rPr>
        <w:t xml:space="preserve">”, reportó que en 2021,  los </w:t>
      </w:r>
      <w:r w:rsidDel="00000000" w:rsidR="00000000" w:rsidRPr="00000000">
        <w:rPr>
          <w:rFonts w:ascii="Montserrat" w:cs="Montserrat" w:eastAsia="Montserrat" w:hAnsi="Montserrat"/>
          <w:b w:val="1"/>
          <w:sz w:val="20"/>
          <w:szCs w:val="20"/>
          <w:rtl w:val="0"/>
        </w:rPr>
        <w:t xml:space="preserve">canales digitales</w:t>
      </w:r>
      <w:r w:rsidDel="00000000" w:rsidR="00000000" w:rsidRPr="00000000">
        <w:rPr>
          <w:rFonts w:ascii="Montserrat" w:cs="Montserrat" w:eastAsia="Montserrat" w:hAnsi="Montserrat"/>
          <w:b w:val="1"/>
          <w:i w:val="1"/>
          <w:sz w:val="20"/>
          <w:szCs w:val="20"/>
          <w:rtl w:val="0"/>
        </w:rPr>
        <w:t xml:space="preserve"> </w:t>
      </w:r>
      <w:r w:rsidDel="00000000" w:rsidR="00000000" w:rsidRPr="00000000">
        <w:rPr>
          <w:rFonts w:ascii="Montserrat" w:cs="Montserrat" w:eastAsia="Montserrat" w:hAnsi="Montserrat"/>
          <w:sz w:val="20"/>
          <w:szCs w:val="20"/>
          <w:rtl w:val="0"/>
        </w:rPr>
        <w:t xml:space="preserve">más utilizados por los </w:t>
      </w:r>
      <w:r w:rsidDel="00000000" w:rsidR="00000000" w:rsidRPr="00000000">
        <w:rPr>
          <w:rFonts w:ascii="Montserrat" w:cs="Montserrat" w:eastAsia="Montserrat" w:hAnsi="Montserrat"/>
          <w:b w:val="1"/>
          <w:sz w:val="20"/>
          <w:szCs w:val="20"/>
          <w:rtl w:val="0"/>
        </w:rPr>
        <w:t xml:space="preserve">chilenos</w:t>
      </w:r>
      <w:r w:rsidDel="00000000" w:rsidR="00000000" w:rsidRPr="00000000">
        <w:rPr>
          <w:rFonts w:ascii="Montserrat" w:cs="Montserrat" w:eastAsia="Montserrat" w:hAnsi="Montserrat"/>
          <w:sz w:val="20"/>
          <w:szCs w:val="20"/>
          <w:rtl w:val="0"/>
        </w:rPr>
        <w:t xml:space="preserve"> fueron las </w:t>
      </w:r>
      <w:r w:rsidDel="00000000" w:rsidR="00000000" w:rsidRPr="00000000">
        <w:rPr>
          <w:rFonts w:ascii="Montserrat" w:cs="Montserrat" w:eastAsia="Montserrat" w:hAnsi="Montserrat"/>
          <w:b w:val="1"/>
          <w:sz w:val="20"/>
          <w:szCs w:val="20"/>
          <w:rtl w:val="0"/>
        </w:rPr>
        <w:t xml:space="preserve">tiendas </w:t>
      </w:r>
      <w:r w:rsidDel="00000000" w:rsidR="00000000" w:rsidRPr="00000000">
        <w:rPr>
          <w:rFonts w:ascii="Montserrat" w:cs="Montserrat" w:eastAsia="Montserrat" w:hAnsi="Montserrat"/>
          <w:b w:val="1"/>
          <w:i w:val="1"/>
          <w:sz w:val="20"/>
          <w:szCs w:val="20"/>
          <w:rtl w:val="0"/>
        </w:rPr>
        <w:t xml:space="preserve">online</w:t>
      </w:r>
      <w:r w:rsidDel="00000000" w:rsidR="00000000" w:rsidRPr="00000000">
        <w:rPr>
          <w:rFonts w:ascii="Montserrat" w:cs="Montserrat" w:eastAsia="Montserrat" w:hAnsi="Montserrat"/>
          <w:b w:val="1"/>
          <w:sz w:val="20"/>
          <w:szCs w:val="20"/>
          <w:rtl w:val="0"/>
        </w:rPr>
        <w:t xml:space="preserve"> de los supermercados</w:t>
      </w:r>
      <w:r w:rsidDel="00000000" w:rsidR="00000000" w:rsidRPr="00000000">
        <w:rPr>
          <w:rFonts w:ascii="Montserrat" w:cs="Montserrat" w:eastAsia="Montserrat" w:hAnsi="Montserrat"/>
          <w:sz w:val="20"/>
          <w:szCs w:val="20"/>
          <w:rtl w:val="0"/>
        </w:rPr>
        <w:t xml:space="preserve"> con un 68%, seguido con un 65% las grandes tiendas, un 46% las tiendas internacionales, un 44% las </w:t>
      </w:r>
      <w:r w:rsidDel="00000000" w:rsidR="00000000" w:rsidRPr="00000000">
        <w:rPr>
          <w:rFonts w:ascii="Montserrat" w:cs="Montserrat" w:eastAsia="Montserrat" w:hAnsi="Montserrat"/>
          <w:b w:val="1"/>
          <w:sz w:val="20"/>
          <w:szCs w:val="20"/>
          <w:rtl w:val="0"/>
        </w:rPr>
        <w:t xml:space="preserve">tiendas especializadas</w:t>
      </w:r>
      <w:r w:rsidDel="00000000" w:rsidR="00000000" w:rsidRPr="00000000">
        <w:rPr>
          <w:rFonts w:ascii="Montserrat" w:cs="Montserrat" w:eastAsia="Montserrat" w:hAnsi="Montserrat"/>
          <w:sz w:val="20"/>
          <w:szCs w:val="20"/>
          <w:rtl w:val="0"/>
        </w:rPr>
        <w:t xml:space="preserve">, y un 42% los</w:t>
      </w:r>
      <w:r w:rsidDel="00000000" w:rsidR="00000000" w:rsidRPr="00000000">
        <w:rPr>
          <w:rFonts w:ascii="Montserrat" w:cs="Montserrat" w:eastAsia="Montserrat" w:hAnsi="Montserrat"/>
          <w:i w:val="1"/>
          <w:sz w:val="20"/>
          <w:szCs w:val="20"/>
          <w:rtl w:val="0"/>
        </w:rPr>
        <w:t xml:space="preserve"> </w:t>
      </w:r>
      <w:r w:rsidDel="00000000" w:rsidR="00000000" w:rsidRPr="00000000">
        <w:rPr>
          <w:rFonts w:ascii="Montserrat" w:cs="Montserrat" w:eastAsia="Montserrat" w:hAnsi="Montserrat"/>
          <w:b w:val="1"/>
          <w:i w:val="1"/>
          <w:sz w:val="20"/>
          <w:szCs w:val="20"/>
          <w:rtl w:val="0"/>
        </w:rPr>
        <w:t xml:space="preserve">marketplace</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misma </w:t>
      </w:r>
      <w:hyperlink r:id="rId11">
        <w:r w:rsidDel="00000000" w:rsidR="00000000" w:rsidRPr="00000000">
          <w:rPr>
            <w:rFonts w:ascii="Montserrat" w:cs="Montserrat" w:eastAsia="Montserrat" w:hAnsi="Montserrat"/>
            <w:sz w:val="20"/>
            <w:szCs w:val="20"/>
            <w:u w:val="single"/>
            <w:rtl w:val="0"/>
          </w:rPr>
          <w:t xml:space="preserve">CCS </w:t>
        </w:r>
      </w:hyperlink>
      <w:r w:rsidDel="00000000" w:rsidR="00000000" w:rsidRPr="00000000">
        <w:rPr>
          <w:rFonts w:ascii="Montserrat" w:cs="Montserrat" w:eastAsia="Montserrat" w:hAnsi="Montserrat"/>
          <w:sz w:val="20"/>
          <w:szCs w:val="20"/>
          <w:rtl w:val="0"/>
        </w:rPr>
        <w:t xml:space="preserve">estima que para este 2022, aún con el fenómeno inflacionario existente, el </w:t>
      </w:r>
      <w:r w:rsidDel="00000000" w:rsidR="00000000" w:rsidRPr="00000000">
        <w:rPr>
          <w:rFonts w:ascii="Montserrat" w:cs="Montserrat" w:eastAsia="Montserrat" w:hAnsi="Montserrat"/>
          <w:b w:val="1"/>
          <w:sz w:val="20"/>
          <w:szCs w:val="20"/>
          <w:rtl w:val="0"/>
        </w:rPr>
        <w:t xml:space="preserve">ecommerce generará ventas totales por unos US$12.600 millones</w:t>
      </w:r>
      <w:r w:rsidDel="00000000" w:rsidR="00000000" w:rsidRPr="00000000">
        <w:rPr>
          <w:rFonts w:ascii="Montserrat" w:cs="Montserrat" w:eastAsia="Montserrat" w:hAnsi="Montserrat"/>
          <w:sz w:val="20"/>
          <w:szCs w:val="20"/>
          <w:rtl w:val="0"/>
        </w:rPr>
        <w:t xml:space="preserve">, equivalente a un alza del 5% respecto al año pasado, y representando un 12% de las ventas totales del comercio en Chile. En este sentido, </w:t>
      </w:r>
      <w:r w:rsidDel="00000000" w:rsidR="00000000" w:rsidRPr="00000000">
        <w:rPr>
          <w:rFonts w:ascii="Montserrat" w:cs="Montserrat" w:eastAsia="Montserrat" w:hAnsi="Montserrat"/>
          <w:b w:val="1"/>
          <w:sz w:val="20"/>
          <w:szCs w:val="20"/>
          <w:rtl w:val="0"/>
        </w:rPr>
        <w:t xml:space="preserve">CyberDay </w:t>
      </w:r>
      <w:r w:rsidDel="00000000" w:rsidR="00000000" w:rsidRPr="00000000">
        <w:rPr>
          <w:rFonts w:ascii="Montserrat" w:cs="Montserrat" w:eastAsia="Montserrat" w:hAnsi="Montserrat"/>
          <w:sz w:val="20"/>
          <w:szCs w:val="20"/>
          <w:rtl w:val="0"/>
        </w:rPr>
        <w:t xml:space="preserve">es un acontecimiento que tanto pequeñas como grandes empresas, deben aprovechar.</w:t>
      </w:r>
    </w:p>
    <w:p w:rsidR="00000000" w:rsidDel="00000000" w:rsidP="00000000" w:rsidRDefault="00000000" w:rsidRPr="00000000" w14:paraId="00000011">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w:t>
      </w:r>
      <w:r w:rsidDel="00000000" w:rsidR="00000000" w:rsidRPr="00000000">
        <w:rPr>
          <w:rFonts w:ascii="Montserrat" w:cs="Montserrat" w:eastAsia="Montserrat" w:hAnsi="Montserrat"/>
          <w:i w:val="1"/>
          <w:sz w:val="20"/>
          <w:szCs w:val="20"/>
          <w:highlight w:val="white"/>
          <w:rtl w:val="0"/>
        </w:rPr>
        <w:t xml:space="preserve">Esta clase de eventos son claves para que los e-commerce del país se fortalezcan. Miles de usuarios planean comprar</w:t>
      </w:r>
      <w:r w:rsidDel="00000000" w:rsidR="00000000" w:rsidRPr="00000000">
        <w:rPr>
          <w:rFonts w:ascii="Montserrat" w:cs="Montserrat" w:eastAsia="Montserrat" w:hAnsi="Montserrat"/>
          <w:i w:val="1"/>
          <w:sz w:val="20"/>
          <w:szCs w:val="20"/>
          <w:rtl w:val="0"/>
        </w:rPr>
        <w:t xml:space="preserve"> solo por Internet, </w:t>
      </w:r>
      <w:r w:rsidDel="00000000" w:rsidR="00000000" w:rsidRPr="00000000">
        <w:rPr>
          <w:rFonts w:ascii="Montserrat" w:cs="Montserrat" w:eastAsia="Montserrat" w:hAnsi="Montserrat"/>
          <w:i w:val="1"/>
          <w:sz w:val="20"/>
          <w:szCs w:val="20"/>
          <w:highlight w:val="white"/>
          <w:rtl w:val="0"/>
        </w:rPr>
        <w:t xml:space="preserve">donde la experiencia de cliente, la omnicanalidad, contar con un buen desarrollo SEO y conocer el mercado de tu marca serán claves para tener éxito para esta edición del </w:t>
      </w:r>
      <w:r w:rsidDel="00000000" w:rsidR="00000000" w:rsidRPr="00000000">
        <w:rPr>
          <w:rFonts w:ascii="Montserrat" w:cs="Montserrat" w:eastAsia="Montserrat" w:hAnsi="Montserrat"/>
          <w:i w:val="1"/>
          <w:sz w:val="20"/>
          <w:szCs w:val="20"/>
          <w:highlight w:val="white"/>
          <w:rtl w:val="0"/>
        </w:rPr>
        <w:t xml:space="preserve">CyberDay</w:t>
      </w:r>
      <w:r w:rsidDel="00000000" w:rsidR="00000000" w:rsidRPr="00000000">
        <w:rPr>
          <w:rFonts w:ascii="Montserrat" w:cs="Montserrat" w:eastAsia="Montserrat" w:hAnsi="Montserrat"/>
          <w:sz w:val="20"/>
          <w:szCs w:val="20"/>
          <w:highlight w:val="white"/>
          <w:rtl w:val="0"/>
        </w:rPr>
        <w:t xml:space="preserve">”, explica </w:t>
      </w:r>
      <w:r w:rsidDel="00000000" w:rsidR="00000000" w:rsidRPr="00000000">
        <w:rPr>
          <w:rFonts w:ascii="Montserrat" w:cs="Montserrat" w:eastAsia="Montserrat" w:hAnsi="Montserrat"/>
          <w:b w:val="1"/>
          <w:sz w:val="20"/>
          <w:szCs w:val="20"/>
          <w:highlight w:val="white"/>
          <w:rtl w:val="0"/>
        </w:rPr>
        <w:t xml:space="preserve">Christian Patiño, CEO y cofundador de Coderhouse</w:t>
      </w:r>
      <w:r w:rsidDel="00000000" w:rsidR="00000000" w:rsidRPr="00000000">
        <w:rPr>
          <w:rFonts w:ascii="Montserrat" w:cs="Montserrat" w:eastAsia="Montserrat" w:hAnsi="Montserrat"/>
          <w:sz w:val="20"/>
          <w:szCs w:val="20"/>
          <w:highlight w:val="white"/>
          <w:rtl w:val="0"/>
        </w:rPr>
        <w:t xml:space="preserve">, la plataforma de aprendizaje en línea y en vivo para el desarrollo de las habilidades digitales más demandadas de la actualidad.</w:t>
      </w: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esto en mente, el reconocido emprendedor latinoamericano, comparte una guía de </w:t>
      </w:r>
      <w:r w:rsidDel="00000000" w:rsidR="00000000" w:rsidRPr="00000000">
        <w:rPr>
          <w:rFonts w:ascii="Montserrat" w:cs="Montserrat" w:eastAsia="Montserrat" w:hAnsi="Montserrat"/>
          <w:b w:val="1"/>
          <w:sz w:val="20"/>
          <w:szCs w:val="20"/>
          <w:rtl w:val="0"/>
        </w:rPr>
        <w:t xml:space="preserve">3 importantes consejos</w:t>
      </w:r>
      <w:r w:rsidDel="00000000" w:rsidR="00000000" w:rsidRPr="00000000">
        <w:rPr>
          <w:rFonts w:ascii="Montserrat" w:cs="Montserrat" w:eastAsia="Montserrat" w:hAnsi="Montserrat"/>
          <w:sz w:val="20"/>
          <w:szCs w:val="20"/>
          <w:rtl w:val="0"/>
        </w:rPr>
        <w:t xml:space="preserve"> para</w:t>
      </w:r>
      <w:r w:rsidDel="00000000" w:rsidR="00000000" w:rsidRPr="00000000">
        <w:rPr>
          <w:rFonts w:ascii="Montserrat" w:cs="Montserrat" w:eastAsia="Montserrat" w:hAnsi="Montserrat"/>
          <w:b w:val="1"/>
          <w:sz w:val="20"/>
          <w:szCs w:val="20"/>
          <w:rtl w:val="0"/>
        </w:rPr>
        <w:t xml:space="preserve"> impulsar las ventas en el CyberDay</w:t>
      </w:r>
      <w:r w:rsidDel="00000000" w:rsidR="00000000" w:rsidRPr="00000000">
        <w:rPr>
          <w:rFonts w:ascii="Montserrat" w:cs="Montserrat" w:eastAsia="Montserrat" w:hAnsi="Montserrat"/>
          <w:sz w:val="20"/>
          <w:szCs w:val="20"/>
          <w:rtl w:val="0"/>
        </w:rPr>
        <w:t xml:space="preserve">, el cual se llevará a cabo del 30 de mayo al 1 de junio del 2022:  </w:t>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 Ofertas, promociones y descuentos</w:t>
      </w:r>
    </w:p>
    <w:p w:rsidR="00000000" w:rsidDel="00000000" w:rsidP="00000000" w:rsidRDefault="00000000" w:rsidRPr="00000000" w14:paraId="00000017">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tip estratégico sin duda es analizar el entorno del mercado. Esto nos ayudará a comprender los motivadores de compra de los usuarios. Por ejemplo, para esta edición del </w:t>
      </w:r>
      <w:r w:rsidDel="00000000" w:rsidR="00000000" w:rsidRPr="00000000">
        <w:rPr>
          <w:rFonts w:ascii="Montserrat" w:cs="Montserrat" w:eastAsia="Montserrat" w:hAnsi="Montserrat"/>
          <w:sz w:val="20"/>
          <w:szCs w:val="20"/>
          <w:rtl w:val="0"/>
        </w:rPr>
        <w:t xml:space="preserve">CyberDay</w:t>
      </w:r>
      <w:r w:rsidDel="00000000" w:rsidR="00000000" w:rsidRPr="00000000">
        <w:rPr>
          <w:rFonts w:ascii="Montserrat" w:cs="Montserrat" w:eastAsia="Montserrat" w:hAnsi="Montserrat"/>
          <w:sz w:val="20"/>
          <w:szCs w:val="20"/>
          <w:rtl w:val="0"/>
        </w:rPr>
        <w:t xml:space="preserve">, una de las principales razones de compra se concentrará en los beneficios que </w:t>
      </w:r>
      <w:r w:rsidDel="00000000" w:rsidR="00000000" w:rsidRPr="00000000">
        <w:rPr>
          <w:rFonts w:ascii="Montserrat" w:cs="Montserrat" w:eastAsia="Montserrat" w:hAnsi="Montserrat"/>
          <w:sz w:val="20"/>
          <w:szCs w:val="20"/>
          <w:rtl w:val="0"/>
        </w:rPr>
        <w:t xml:space="preserve">ofrezcan</w:t>
      </w:r>
      <w:r w:rsidDel="00000000" w:rsidR="00000000" w:rsidRPr="00000000">
        <w:rPr>
          <w:rFonts w:ascii="Montserrat" w:cs="Montserrat" w:eastAsia="Montserrat" w:hAnsi="Montserrat"/>
          <w:sz w:val="20"/>
          <w:szCs w:val="20"/>
          <w:rtl w:val="0"/>
        </w:rPr>
        <w:t xml:space="preserve"> las marcas como son las grandes ofertas o promociones transparentes que sea un agregado de valor al producto. Además con los canales digitales los consumidores buscan </w:t>
      </w:r>
      <w:r w:rsidDel="00000000" w:rsidR="00000000" w:rsidRPr="00000000">
        <w:rPr>
          <w:rFonts w:ascii="Montserrat" w:cs="Montserrat" w:eastAsia="Montserrat" w:hAnsi="Montserrat"/>
          <w:sz w:val="20"/>
          <w:szCs w:val="20"/>
          <w:rtl w:val="0"/>
        </w:rPr>
        <w:t xml:space="preserve">evitar</w:t>
      </w:r>
      <w:r w:rsidDel="00000000" w:rsidR="00000000" w:rsidRPr="00000000">
        <w:rPr>
          <w:rFonts w:ascii="Montserrat" w:cs="Montserrat" w:eastAsia="Montserrat" w:hAnsi="Montserrat"/>
          <w:sz w:val="20"/>
          <w:szCs w:val="20"/>
          <w:rtl w:val="0"/>
        </w:rPr>
        <w:t xml:space="preserve"> las aglomeraciones y la percepción de que el comercio electrónico ofrece mejores promociones a diferencia del canal físico como tener acceso a inventarios exclusivos del canal digital.</w:t>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 La omnicanalidad como llave del éxito </w:t>
      </w:r>
    </w:p>
    <w:p w:rsidR="00000000" w:rsidDel="00000000" w:rsidP="00000000" w:rsidRDefault="00000000" w:rsidRPr="00000000" w14:paraId="0000001B">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Para este 2022 sigue creciendo el interés por utilizar el canal digital como fuente de información antes de decidir comprar. La tienda física sigue teniendo un rol esencial, ya sea como </w:t>
      </w:r>
      <w:r w:rsidDel="00000000" w:rsidR="00000000" w:rsidRPr="00000000">
        <w:rPr>
          <w:rFonts w:ascii="Montserrat" w:cs="Montserrat" w:eastAsia="Montserrat" w:hAnsi="Montserrat"/>
          <w:i w:val="1"/>
          <w:sz w:val="20"/>
          <w:szCs w:val="20"/>
          <w:rtl w:val="0"/>
        </w:rPr>
        <w:t xml:space="preserve">showrooming</w:t>
      </w:r>
      <w:r w:rsidDel="00000000" w:rsidR="00000000" w:rsidRPr="00000000">
        <w:rPr>
          <w:rFonts w:ascii="Montserrat" w:cs="Montserrat" w:eastAsia="Montserrat" w:hAnsi="Montserrat"/>
          <w:sz w:val="20"/>
          <w:szCs w:val="20"/>
          <w:rtl w:val="0"/>
        </w:rPr>
        <w:t xml:space="preserve"> o como canal final de compra. En este sentido, fortalecer la estrategia omnicanal se vuelve prioritario. Esto nos llevará a usar y crear estrategias para ocupar todos los canales de contacto de la marca con los clientes como un medio para mejorar su experiencia. Por ello hay que optimizar la comunicación y la atención al cliente tanto en redes sociales y </w:t>
      </w:r>
      <w:r w:rsidDel="00000000" w:rsidR="00000000" w:rsidRPr="00000000">
        <w:rPr>
          <w:rFonts w:ascii="Montserrat" w:cs="Montserrat" w:eastAsia="Montserrat" w:hAnsi="Montserrat"/>
          <w:i w:val="1"/>
          <w:sz w:val="20"/>
          <w:szCs w:val="20"/>
          <w:rtl w:val="0"/>
        </w:rPr>
        <w:t xml:space="preserve">marketing </w:t>
      </w:r>
      <w:r w:rsidDel="00000000" w:rsidR="00000000" w:rsidRPr="00000000">
        <w:rPr>
          <w:rFonts w:ascii="Montserrat" w:cs="Montserrat" w:eastAsia="Montserrat" w:hAnsi="Montserrat"/>
          <w:sz w:val="20"/>
          <w:szCs w:val="20"/>
          <w:rtl w:val="0"/>
        </w:rPr>
        <w:t xml:space="preserve">digital, como en aplicaciones de mensajería, </w:t>
      </w:r>
      <w:r w:rsidDel="00000000" w:rsidR="00000000" w:rsidRPr="00000000">
        <w:rPr>
          <w:rFonts w:ascii="Montserrat" w:cs="Montserrat" w:eastAsia="Montserrat" w:hAnsi="Montserrat"/>
          <w:i w:val="1"/>
          <w:sz w:val="20"/>
          <w:szCs w:val="20"/>
          <w:rtl w:val="0"/>
        </w:rPr>
        <w:t xml:space="preserve">marketplaces</w:t>
      </w:r>
      <w:r w:rsidDel="00000000" w:rsidR="00000000" w:rsidRPr="00000000">
        <w:rPr>
          <w:rFonts w:ascii="Montserrat" w:cs="Montserrat" w:eastAsia="Montserrat" w:hAnsi="Montserrat"/>
          <w:sz w:val="20"/>
          <w:szCs w:val="20"/>
          <w:rtl w:val="0"/>
        </w:rPr>
        <w:t xml:space="preserve"> y tiendas físicas, con un excelente control en la logística  </w:t>
      </w:r>
      <w:r w:rsidDel="00000000" w:rsidR="00000000" w:rsidRPr="00000000">
        <w:rPr>
          <w:rFonts w:ascii="Montserrat" w:cs="Montserrat" w:eastAsia="Montserrat" w:hAnsi="Montserrat"/>
          <w:i w:val="1"/>
          <w:sz w:val="20"/>
          <w:szCs w:val="20"/>
          <w:rtl w:val="0"/>
        </w:rPr>
        <w:t xml:space="preserve">Fulfillment </w:t>
      </w:r>
      <w:r w:rsidDel="00000000" w:rsidR="00000000" w:rsidRPr="00000000">
        <w:rPr>
          <w:rFonts w:ascii="Montserrat" w:cs="Montserrat" w:eastAsia="Montserrat" w:hAnsi="Montserrat"/>
          <w:sz w:val="20"/>
          <w:szCs w:val="20"/>
          <w:rtl w:val="0"/>
        </w:rPr>
        <w:t xml:space="preserve">y el trabajo de posventa. </w:t>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3. La experiencia del usuario como prioridad </w:t>
      </w:r>
    </w:p>
    <w:p w:rsidR="00000000" w:rsidDel="00000000" w:rsidP="00000000" w:rsidRDefault="00000000" w:rsidRPr="00000000" w14:paraId="0000001F">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Una de las claves para la nueva edición de CyberDay es la personalización de la experiencia del cliente. Las marcas que tendrán éxito en este evento serán quienes conocen lo suficientemente bien a su consumidor, esto hará que el producto se sienta único, les da la sensación adicional de que su producto es especial. Como siempre, el cliente es la prioridad, antes lo importante era dar un buen servicio en la tienda física, ahora se busca de manera </w:t>
      </w:r>
      <w:r w:rsidDel="00000000" w:rsidR="00000000" w:rsidRPr="00000000">
        <w:rPr>
          <w:rFonts w:ascii="Montserrat" w:cs="Montserrat" w:eastAsia="Montserrat" w:hAnsi="Montserrat"/>
          <w:i w:val="1"/>
          <w:sz w:val="20"/>
          <w:szCs w:val="20"/>
          <w:rtl w:val="0"/>
        </w:rPr>
        <w:t xml:space="preserve">online</w:t>
      </w:r>
      <w:r w:rsidDel="00000000" w:rsidR="00000000" w:rsidRPr="00000000">
        <w:rPr>
          <w:rFonts w:ascii="Montserrat" w:cs="Montserrat" w:eastAsia="Montserrat" w:hAnsi="Montserrat"/>
          <w:sz w:val="20"/>
          <w:szCs w:val="20"/>
          <w:rtl w:val="0"/>
        </w:rPr>
        <w:t xml:space="preserve">, la personalización, que es la característica de las grandes experiencias, es un proceso que permite flexibilidad en el diseño de productos, dando a los clientes la opción de personalizar el resultado final para satisfacer sus propias necesidades.</w:t>
      </w:r>
    </w:p>
    <w:p w:rsidR="00000000" w:rsidDel="00000000" w:rsidP="00000000" w:rsidRDefault="00000000" w:rsidRPr="00000000" w14:paraId="0000002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w:t>
      </w:r>
      <w:r w:rsidDel="00000000" w:rsidR="00000000" w:rsidRPr="00000000">
        <w:rPr>
          <w:rFonts w:ascii="Montserrat" w:cs="Montserrat" w:eastAsia="Montserrat" w:hAnsi="Montserrat"/>
          <w:i w:val="1"/>
          <w:sz w:val="20"/>
          <w:szCs w:val="20"/>
          <w:rtl w:val="0"/>
        </w:rPr>
        <w:t xml:space="preserve">ara esta edición del CyberDay la experiencia de los usuarios es muy importante, sobre todo para un mercado electrónico como el chileno que se muestra más maduro bajo buenas prácticas digitales, las cuales convierten a Chile en un modelo a nivel regional. Por lo que se requiere desarrollar mejores profesionales con habilidades digitales para no solo enfrentar las exigencias del mercado, sino para innovar y ser punta de lanza en nuestro sector.  </w:t>
      </w:r>
      <w:r w:rsidDel="00000000" w:rsidR="00000000" w:rsidRPr="00000000">
        <w:rPr>
          <w:rFonts w:ascii="Montserrat" w:cs="Montserrat" w:eastAsia="Montserrat" w:hAnsi="Montserrat"/>
          <w:sz w:val="20"/>
          <w:szCs w:val="20"/>
          <w:rtl w:val="0"/>
        </w:rPr>
        <w:t xml:space="preserve">Est</w:t>
      </w:r>
      <w:r w:rsidDel="00000000" w:rsidR="00000000" w:rsidRPr="00000000">
        <w:rPr>
          <w:rFonts w:ascii="Montserrat" w:cs="Montserrat" w:eastAsia="Montserrat" w:hAnsi="Montserrat"/>
          <w:i w:val="1"/>
          <w:sz w:val="20"/>
          <w:szCs w:val="20"/>
          <w:rtl w:val="0"/>
        </w:rPr>
        <w:t xml:space="preserve">o nos lleva a actualizarnos constantemente a través de cursos para contar con los conocimientos que nos ayuden a consolidarnos en el mercado y aprovechar esta clase de eventos a nivel mundial“</w:t>
      </w:r>
      <w:r w:rsidDel="00000000" w:rsidR="00000000" w:rsidRPr="00000000">
        <w:rPr>
          <w:rFonts w:ascii="Montserrat" w:cs="Montserrat" w:eastAsia="Montserrat" w:hAnsi="Montserrat"/>
          <w:sz w:val="20"/>
          <w:szCs w:val="20"/>
          <w:rtl w:val="0"/>
        </w:rPr>
        <w:t xml:space="preserve">, finaliza Patiño.</w:t>
      </w:r>
    </w:p>
    <w:p w:rsidR="00000000" w:rsidDel="00000000" w:rsidP="00000000" w:rsidRDefault="00000000" w:rsidRPr="00000000" w14:paraId="0000002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8">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9">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hyperlink r:id="rId12">
        <w:r w:rsidDel="00000000" w:rsidR="00000000" w:rsidRPr="00000000">
          <w:rPr>
            <w:rFonts w:ascii="Montserrat" w:cs="Montserrat" w:eastAsia="Montserrat" w:hAnsi="Montserrat"/>
            <w:b w:val="1"/>
            <w:sz w:val="18"/>
            <w:szCs w:val="18"/>
            <w:u w:val="single"/>
            <w:rtl w:val="0"/>
          </w:rPr>
          <w:t xml:space="preserve">coderhouse.cl</w:t>
        </w:r>
      </w:hyperlink>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2C">
      <w:pPr>
        <w:spacing w:after="240" w:before="240" w:line="240" w:lineRule="auto"/>
        <w:jc w:val="both"/>
        <w:rPr>
          <w:rFonts w:ascii="Montserrat" w:cs="Montserrat" w:eastAsia="Montserrat" w:hAnsi="Montserrat"/>
          <w:sz w:val="18"/>
          <w:szCs w:val="18"/>
        </w:rPr>
      </w:pPr>
      <w:hyperlink r:id="rId13">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D">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E">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2F">
      <w:pPr>
        <w:spacing w:line="240" w:lineRule="auto"/>
        <w:jc w:val="both"/>
        <w:rPr>
          <w:rFonts w:ascii="Montserrat" w:cs="Montserrat" w:eastAsia="Montserrat" w:hAnsi="Montserrat"/>
          <w:sz w:val="18"/>
          <w:szCs w:val="18"/>
        </w:rPr>
      </w:pPr>
      <w:hyperlink r:id="rId14">
        <w:r w:rsidDel="00000000" w:rsidR="00000000" w:rsidRPr="00000000">
          <w:rPr>
            <w:rFonts w:ascii="Montserrat" w:cs="Montserrat" w:eastAsia="Montserrat" w:hAnsi="Montserrat"/>
            <w:sz w:val="18"/>
            <w:szCs w:val="18"/>
            <w:u w:val="single"/>
            <w:rtl w:val="0"/>
          </w:rPr>
          <w:t xml:space="preserve">coderhouse.cl</w:t>
        </w:r>
      </w:hyperlink>
      <w:r w:rsidDel="00000000" w:rsidR="00000000" w:rsidRPr="00000000">
        <w:rPr>
          <w:rtl w:val="0"/>
        </w:rPr>
      </w:r>
    </w:p>
    <w:p w:rsidR="00000000" w:rsidDel="00000000" w:rsidP="00000000" w:rsidRDefault="00000000" w:rsidRPr="00000000" w14:paraId="00000030">
      <w:pPr>
        <w:spacing w:line="240" w:lineRule="auto"/>
        <w:jc w:val="both"/>
        <w:rPr>
          <w:rFonts w:ascii="Montserrat" w:cs="Montserrat" w:eastAsia="Montserrat" w:hAnsi="Montserrat"/>
          <w:sz w:val="18"/>
          <w:szCs w:val="18"/>
        </w:rPr>
      </w:pPr>
      <w:hyperlink r:id="rId15">
        <w:r w:rsidDel="00000000" w:rsidR="00000000" w:rsidRPr="00000000">
          <w:rPr>
            <w:rFonts w:ascii="Montserrat" w:cs="Montserrat" w:eastAsia="Montserrat" w:hAnsi="Montserrat"/>
            <w:sz w:val="18"/>
            <w:szCs w:val="18"/>
            <w:u w:val="single"/>
            <w:rtl w:val="0"/>
          </w:rPr>
          <w:t xml:space="preserve">facebook.com/Coderhouse </w:t>
        </w:r>
      </w:hyperlink>
      <w:r w:rsidDel="00000000" w:rsidR="00000000" w:rsidRPr="00000000">
        <w:rPr>
          <w:rtl w:val="0"/>
        </w:rPr>
      </w:r>
    </w:p>
    <w:p w:rsidR="00000000" w:rsidDel="00000000" w:rsidP="00000000" w:rsidRDefault="00000000" w:rsidRPr="00000000" w14:paraId="00000031">
      <w:pPr>
        <w:spacing w:line="276" w:lineRule="auto"/>
        <w:jc w:val="both"/>
        <w:rPr>
          <w:rFonts w:ascii="Montserrat" w:cs="Montserrat" w:eastAsia="Montserrat" w:hAnsi="Montserrat"/>
          <w:sz w:val="18"/>
          <w:szCs w:val="18"/>
        </w:rPr>
      </w:pPr>
      <w:hyperlink r:id="rId16">
        <w:r w:rsidDel="00000000" w:rsidR="00000000" w:rsidRPr="00000000">
          <w:rPr>
            <w:rFonts w:ascii="Montserrat" w:cs="Montserrat" w:eastAsia="Montserrat" w:hAnsi="Montserrat"/>
            <w:sz w:val="18"/>
            <w:szCs w:val="18"/>
            <w:u w:val="single"/>
            <w:rtl w:val="0"/>
          </w:rPr>
          <w:t xml:space="preserve">twitter.com/CODERHOUSE</w:t>
        </w:r>
      </w:hyperlink>
      <w:r w:rsidDel="00000000" w:rsidR="00000000" w:rsidRPr="00000000">
        <w:rPr>
          <w:rtl w:val="0"/>
        </w:rPr>
      </w:r>
    </w:p>
    <w:p w:rsidR="00000000" w:rsidDel="00000000" w:rsidP="00000000" w:rsidRDefault="00000000" w:rsidRPr="00000000" w14:paraId="00000032">
      <w:pPr>
        <w:spacing w:line="276" w:lineRule="auto"/>
        <w:jc w:val="both"/>
        <w:rPr>
          <w:rFonts w:ascii="Montserrat" w:cs="Montserrat" w:eastAsia="Montserrat" w:hAnsi="Montserrat"/>
          <w:sz w:val="18"/>
          <w:szCs w:val="18"/>
        </w:rPr>
      </w:pPr>
      <w:hyperlink r:id="rId17">
        <w:r w:rsidDel="00000000" w:rsidR="00000000" w:rsidRPr="00000000">
          <w:rPr>
            <w:rFonts w:ascii="Montserrat" w:cs="Montserrat" w:eastAsia="Montserrat" w:hAnsi="Montserrat"/>
            <w:sz w:val="18"/>
            <w:szCs w:val="18"/>
            <w:u w:val="single"/>
            <w:rtl w:val="0"/>
          </w:rPr>
          <w:t xml:space="preserve">instagram.com/coderhouse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3">
      <w:pPr>
        <w:spacing w:line="276" w:lineRule="auto"/>
        <w:jc w:val="both"/>
        <w:rPr>
          <w:rFonts w:ascii="Montserrat" w:cs="Montserrat" w:eastAsia="Montserrat" w:hAnsi="Montserrat"/>
          <w:sz w:val="18"/>
          <w:szCs w:val="18"/>
        </w:rPr>
      </w:pPr>
      <w:hyperlink r:id="rId18">
        <w:r w:rsidDel="00000000" w:rsidR="00000000" w:rsidRPr="00000000">
          <w:rPr>
            <w:rFonts w:ascii="Montserrat" w:cs="Montserrat" w:eastAsia="Montserrat" w:hAnsi="Montserrat"/>
            <w:sz w:val="18"/>
            <w:szCs w:val="18"/>
            <w:u w:val="single"/>
            <w:rtl w:val="0"/>
          </w:rPr>
          <w:t xml:space="preserve">youtube/coderhouse</w:t>
        </w:r>
      </w:hyperlink>
      <w:r w:rsidDel="00000000" w:rsidR="00000000" w:rsidRPr="00000000">
        <w:rPr>
          <w:rtl w:val="0"/>
        </w:rPr>
      </w:r>
    </w:p>
    <w:p w:rsidR="00000000" w:rsidDel="00000000" w:rsidP="00000000" w:rsidRDefault="00000000" w:rsidRPr="00000000" w14:paraId="00000034">
      <w:pPr>
        <w:spacing w:line="276" w:lineRule="auto"/>
        <w:jc w:val="both"/>
        <w:rPr>
          <w:rFonts w:ascii="Montserrat" w:cs="Montserrat" w:eastAsia="Montserrat" w:hAnsi="Montserrat"/>
          <w:sz w:val="18"/>
          <w:szCs w:val="18"/>
        </w:rPr>
      </w:pPr>
      <w:hyperlink r:id="rId19">
        <w:r w:rsidDel="00000000" w:rsidR="00000000" w:rsidRPr="00000000">
          <w:rPr>
            <w:rFonts w:ascii="Montserrat" w:cs="Montserrat" w:eastAsia="Montserrat" w:hAnsi="Montserrat"/>
            <w:sz w:val="18"/>
            <w:szCs w:val="18"/>
            <w:u w:val="single"/>
            <w:rtl w:val="0"/>
          </w:rPr>
          <w:t xml:space="preserve">coderhouse-chile.prezly.com</w:t>
        </w:r>
      </w:hyperlink>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6">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spacing w:line="240" w:lineRule="auto"/>
        <w:jc w:val="both"/>
        <w:rPr>
          <w:rFonts w:ascii="Montserrat" w:cs="Montserrat" w:eastAsia="Montserrat" w:hAnsi="Montserrat"/>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3.xml"/><Relationship Id="rId21" Type="http://schemas.openxmlformats.org/officeDocument/2006/relationships/header" Target="header2.xml"/><Relationship Id="rId24" Type="http://schemas.openxmlformats.org/officeDocument/2006/relationships/footer" Target="footer1.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tista.com/statistics/256610/annual-b2c-e-commerce-sales-in-chile/"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ccs.cl/2021/06/03/cyberday-2021-duplica-expectativas-y-se-transforma-en-el-evento-mas-importante-en-la-historia-del-e-commerce-chileno/" TargetMode="External"/><Relationship Id="rId7" Type="http://schemas.openxmlformats.org/officeDocument/2006/relationships/hyperlink" Target="https://datareportal.com/reports/digital-2022-chile" TargetMode="External"/><Relationship Id="rId8" Type="http://schemas.openxmlformats.org/officeDocument/2006/relationships/hyperlink" Target="https://kepios.com/" TargetMode="External"/><Relationship Id="rId11" Type="http://schemas.openxmlformats.org/officeDocument/2006/relationships/hyperlink" Target="https://www.ccs.cl/2022/05/02/ccs-proyecta-ventas-online-por-us12-600-millones-este-ano/" TargetMode="External"/><Relationship Id="rId10" Type="http://schemas.openxmlformats.org/officeDocument/2006/relationships/hyperlink" Target="https://www.ccs.cl/wp-content/uploads/2021/04/Perspectivas-del-Comercio-Electronico-2021.pdf" TargetMode="External"/><Relationship Id="rId13" Type="http://schemas.openxmlformats.org/officeDocument/2006/relationships/hyperlink" Target="https://www.coderhouse.cl" TargetMode="External"/><Relationship Id="rId12" Type="http://schemas.openxmlformats.org/officeDocument/2006/relationships/hyperlink" Target="https://www.coderhouse.cl" TargetMode="External"/><Relationship Id="rId15" Type="http://schemas.openxmlformats.org/officeDocument/2006/relationships/hyperlink" Target="https://www.facebook.com/Coderhouse/" TargetMode="External"/><Relationship Id="rId14" Type="http://schemas.openxmlformats.org/officeDocument/2006/relationships/hyperlink" Target="https://www.coderhouse.cl" TargetMode="External"/><Relationship Id="rId17" Type="http://schemas.openxmlformats.org/officeDocument/2006/relationships/hyperlink" Target="http://www.instagram.com/coderhouse" TargetMode="External"/><Relationship Id="rId16" Type="http://schemas.openxmlformats.org/officeDocument/2006/relationships/hyperlink" Target="https://twitter.com/CODERHOUSE" TargetMode="External"/><Relationship Id="rId19" Type="http://schemas.openxmlformats.org/officeDocument/2006/relationships/hyperlink" Target="https://coderhouse-chile.prezly.com/" TargetMode="External"/><Relationship Id="rId18" Type="http://schemas.openxmlformats.org/officeDocument/2006/relationships/hyperlink" Target="https://www.youtube.com/channel/UCeFRG6700bzqYI0M_9vyelw/vide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