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54A69" w14:textId="088DAE33" w:rsidR="003B0DCF" w:rsidRPr="00562FA9" w:rsidRDefault="003B0DCF" w:rsidP="003B0DCF">
      <w:pPr>
        <w:rPr>
          <w:sz w:val="16"/>
          <w:szCs w:val="16"/>
        </w:rPr>
      </w:pPr>
      <w:bookmarkStart w:id="0" w:name="_GoBack"/>
      <w:bookmarkEnd w:id="0"/>
      <w:r w:rsidRPr="00562FA9">
        <w:rPr>
          <w:noProof/>
          <w:sz w:val="16"/>
          <w:szCs w:val="16"/>
          <w:u w:val="single"/>
          <w:lang w:eastAsia="es-ES_tradnl"/>
        </w:rPr>
        <w:drawing>
          <wp:anchor distT="0" distB="0" distL="114300" distR="114300" simplePos="0" relativeHeight="251659264" behindDoc="0" locked="0" layoutInCell="1" allowOverlap="1" wp14:anchorId="2B073888" wp14:editId="4F108D2D">
            <wp:simplePos x="0" y="0"/>
            <wp:positionH relativeFrom="column">
              <wp:posOffset>2974340</wp:posOffset>
            </wp:positionH>
            <wp:positionV relativeFrom="paragraph">
              <wp:posOffset>-12065</wp:posOffset>
            </wp:positionV>
            <wp:extent cx="3005455" cy="729615"/>
            <wp:effectExtent l="0" t="0" r="0" b="0"/>
            <wp:wrapTight wrapText="bothSides">
              <wp:wrapPolygon edited="0">
                <wp:start x="1643" y="3008"/>
                <wp:lineTo x="1460" y="13535"/>
                <wp:lineTo x="2008" y="15791"/>
                <wp:lineTo x="4381" y="17295"/>
                <wp:lineTo x="19350" y="17295"/>
                <wp:lineTo x="20080" y="12031"/>
                <wp:lineTo x="19715" y="7520"/>
                <wp:lineTo x="18072" y="3008"/>
                <wp:lineTo x="1643" y="3008"/>
              </wp:wrapPolygon>
            </wp:wrapTight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FA9">
        <w:rPr>
          <w:sz w:val="16"/>
          <w:szCs w:val="16"/>
          <w:u w:val="single"/>
        </w:rPr>
        <w:t>Contacto de Prens</w:t>
      </w:r>
      <w:r w:rsidR="005D6CF3">
        <w:rPr>
          <w:sz w:val="16"/>
          <w:szCs w:val="16"/>
          <w:u w:val="single"/>
        </w:rPr>
        <w:t>a</w:t>
      </w:r>
    </w:p>
    <w:p w14:paraId="741476EF" w14:textId="4D405575" w:rsidR="003B0DCF" w:rsidRPr="00562FA9" w:rsidRDefault="003B0DCF" w:rsidP="003B0DCF">
      <w:pPr>
        <w:rPr>
          <w:sz w:val="16"/>
          <w:szCs w:val="16"/>
        </w:rPr>
      </w:pPr>
      <w:r w:rsidRPr="00562FA9">
        <w:rPr>
          <w:sz w:val="16"/>
          <w:szCs w:val="16"/>
        </w:rPr>
        <w:t>Ana María Piola B</w:t>
      </w:r>
      <w:r w:rsidR="005D6CF3">
        <w:rPr>
          <w:sz w:val="16"/>
          <w:szCs w:val="16"/>
        </w:rPr>
        <w:t xml:space="preserve">. </w:t>
      </w:r>
    </w:p>
    <w:p w14:paraId="50239207" w14:textId="77777777" w:rsidR="003B0DCF" w:rsidRPr="00562FA9" w:rsidRDefault="003B0DCF" w:rsidP="003B0DCF">
      <w:pPr>
        <w:rPr>
          <w:b/>
          <w:sz w:val="16"/>
          <w:szCs w:val="16"/>
        </w:rPr>
      </w:pPr>
      <w:r w:rsidRPr="00562FA9">
        <w:rPr>
          <w:b/>
          <w:sz w:val="16"/>
          <w:szCs w:val="16"/>
        </w:rPr>
        <w:t>COMUNICADOS</w:t>
      </w:r>
    </w:p>
    <w:p w14:paraId="7FA60343" w14:textId="77777777" w:rsidR="003B0DCF" w:rsidRPr="00562FA9" w:rsidRDefault="00687202" w:rsidP="003B0DCF">
      <w:pPr>
        <w:rPr>
          <w:sz w:val="16"/>
          <w:szCs w:val="16"/>
        </w:rPr>
      </w:pPr>
      <w:hyperlink r:id="rId6" w:history="1">
        <w:r w:rsidR="003B0DCF" w:rsidRPr="00562FA9">
          <w:rPr>
            <w:sz w:val="16"/>
            <w:szCs w:val="16"/>
          </w:rPr>
          <w:t>apiola@comunicadoschile.com</w:t>
        </w:r>
      </w:hyperlink>
    </w:p>
    <w:p w14:paraId="1ED810B0" w14:textId="77777777" w:rsidR="003B0DCF" w:rsidRPr="00562FA9" w:rsidRDefault="003B0DCF" w:rsidP="003B0DCF">
      <w:pPr>
        <w:rPr>
          <w:rFonts w:ascii="Avenir Book" w:hAnsi="Avenir Book"/>
          <w:sz w:val="16"/>
          <w:szCs w:val="16"/>
        </w:rPr>
      </w:pPr>
      <w:r w:rsidRPr="00562FA9">
        <w:rPr>
          <w:sz w:val="16"/>
          <w:szCs w:val="16"/>
        </w:rPr>
        <w:t>+569 94697550</w:t>
      </w:r>
    </w:p>
    <w:p w14:paraId="6204E06A" w14:textId="77777777" w:rsidR="003B0DCF" w:rsidRPr="0099665E" w:rsidRDefault="003B0DCF" w:rsidP="003B0DCF">
      <w:pPr>
        <w:rPr>
          <w:rFonts w:ascii="Avenir Book" w:hAnsi="Avenir Book"/>
          <w:sz w:val="16"/>
          <w:szCs w:val="16"/>
        </w:rPr>
      </w:pPr>
    </w:p>
    <w:p w14:paraId="7022305A" w14:textId="77777777" w:rsidR="003B0DCF" w:rsidRDefault="003B0DCF" w:rsidP="009437DB"/>
    <w:p w14:paraId="6AA5D179" w14:textId="77777777" w:rsidR="00D21052" w:rsidRDefault="00D21052" w:rsidP="009437DB">
      <w:pPr>
        <w:rPr>
          <w:b/>
          <w:sz w:val="24"/>
          <w:szCs w:val="24"/>
        </w:rPr>
      </w:pPr>
    </w:p>
    <w:p w14:paraId="7661F4A2" w14:textId="77777777" w:rsidR="009437DB" w:rsidRPr="003B0DCF" w:rsidRDefault="009437DB" w:rsidP="009437DB">
      <w:pPr>
        <w:rPr>
          <w:b/>
          <w:sz w:val="24"/>
          <w:szCs w:val="24"/>
        </w:rPr>
      </w:pPr>
      <w:r w:rsidRPr="003B0DCF">
        <w:rPr>
          <w:b/>
          <w:sz w:val="24"/>
          <w:szCs w:val="24"/>
        </w:rPr>
        <w:t>Lumix DC FZ80</w:t>
      </w:r>
    </w:p>
    <w:p w14:paraId="26F2D759" w14:textId="77777777" w:rsidR="00FE3473" w:rsidRPr="003B0DCF" w:rsidRDefault="006B6F2C" w:rsidP="009437DB">
      <w:pPr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 xml:space="preserve">Panasonic presenta en Chile </w:t>
      </w:r>
      <w:r w:rsidR="00FE3473" w:rsidRPr="003B0DCF">
        <w:rPr>
          <w:b/>
          <w:color w:val="244061" w:themeColor="accent1" w:themeShade="80"/>
          <w:sz w:val="32"/>
          <w:szCs w:val="32"/>
        </w:rPr>
        <w:t>cámara</w:t>
      </w:r>
      <w:r>
        <w:rPr>
          <w:b/>
          <w:color w:val="244061" w:themeColor="accent1" w:themeShade="80"/>
          <w:sz w:val="32"/>
          <w:szCs w:val="32"/>
        </w:rPr>
        <w:t xml:space="preserve"> digital</w:t>
      </w:r>
      <w:r w:rsidR="00FE3473" w:rsidRPr="003B0DCF">
        <w:rPr>
          <w:b/>
          <w:color w:val="244061" w:themeColor="accent1" w:themeShade="80"/>
          <w:sz w:val="32"/>
          <w:szCs w:val="32"/>
        </w:rPr>
        <w:t xml:space="preserve"> 4K con el mejor zoom del mercado </w:t>
      </w:r>
      <w:r>
        <w:rPr>
          <w:b/>
          <w:color w:val="244061" w:themeColor="accent1" w:themeShade="80"/>
          <w:sz w:val="32"/>
          <w:szCs w:val="32"/>
        </w:rPr>
        <w:t>y un precio accesible</w:t>
      </w:r>
    </w:p>
    <w:p w14:paraId="4D3C4BC5" w14:textId="77777777" w:rsidR="003B0DCF" w:rsidRPr="009437DB" w:rsidRDefault="003B0DCF" w:rsidP="003B0DCF"/>
    <w:p w14:paraId="1D33A7A0" w14:textId="77777777" w:rsidR="00B20549" w:rsidRDefault="00B20549" w:rsidP="009437DB"/>
    <w:p w14:paraId="61B25D8B" w14:textId="77777777" w:rsidR="009437DB" w:rsidRPr="00D21052" w:rsidRDefault="006B6F2C" w:rsidP="009437DB">
      <w:r w:rsidRPr="00D21052">
        <w:t>Panasonic Chile anuncia la disponibilidad de su cámara digital Lumix FZ80, un modelo recientemente galardonado como la “Mejor Cámara Superzoom” por</w:t>
      </w:r>
      <w:r w:rsidR="00D21052" w:rsidRPr="00D21052">
        <w:t xml:space="preserve"> la</w:t>
      </w:r>
      <w:r w:rsidRPr="00D21052">
        <w:t xml:space="preserve"> TIPA</w:t>
      </w:r>
      <w:r w:rsidR="00D21052" w:rsidRPr="00D21052">
        <w:t xml:space="preserve"> -Technical Image Press Association-</w:t>
      </w:r>
      <w:r w:rsidRPr="00D21052">
        <w:t xml:space="preserve">, </w:t>
      </w:r>
      <w:r w:rsidR="00FE3473" w:rsidRPr="00D21052">
        <w:t>considerados como </w:t>
      </w:r>
      <w:r w:rsidR="00B20549" w:rsidRPr="00D21052">
        <w:t>los premios</w:t>
      </w:r>
      <w:r w:rsidR="00FE3473" w:rsidRPr="00D21052">
        <w:t xml:space="preserve"> de fo</w:t>
      </w:r>
      <w:r w:rsidRPr="00D21052">
        <w:t>tografía e imagen más codiciado</w:t>
      </w:r>
      <w:r w:rsidR="00B20549" w:rsidRPr="00D21052">
        <w:t>s</w:t>
      </w:r>
      <w:r w:rsidRPr="00D21052">
        <w:t xml:space="preserve"> </w:t>
      </w:r>
      <w:r w:rsidR="00FE3473" w:rsidRPr="00D21052">
        <w:t xml:space="preserve">en </w:t>
      </w:r>
      <w:r w:rsidRPr="00D21052">
        <w:t>el mundo, y ya se encuentra disponible en las pr</w:t>
      </w:r>
      <w:r w:rsidR="00B20549" w:rsidRPr="00D21052">
        <w:t>incipales multitiendas del país y en su propio showro</w:t>
      </w:r>
      <w:r w:rsidR="00D21052" w:rsidRPr="00D21052">
        <w:t xml:space="preserve">om, ubicado en Rosario Sur 201, </w:t>
      </w:r>
      <w:r w:rsidR="00B20549" w:rsidRPr="00D21052">
        <w:t>Las Condes.</w:t>
      </w:r>
    </w:p>
    <w:p w14:paraId="12BB9516" w14:textId="77777777" w:rsidR="009437DB" w:rsidRPr="00D21052" w:rsidRDefault="009437DB" w:rsidP="009437DB"/>
    <w:p w14:paraId="41531C92" w14:textId="77777777" w:rsidR="00FE3473" w:rsidRPr="00D21052" w:rsidRDefault="009437DB" w:rsidP="009437DB">
      <w:r w:rsidRPr="00D21052">
        <w:t xml:space="preserve">Con </w:t>
      </w:r>
      <w:r w:rsidR="00FE3473" w:rsidRPr="00D21052">
        <w:t>la mejor relación precio-calidad</w:t>
      </w:r>
      <w:r w:rsidR="003B0DCF" w:rsidRPr="00D21052">
        <w:t xml:space="preserve"> del mercado</w:t>
      </w:r>
      <w:r w:rsidR="00FE3473" w:rsidRPr="00D21052">
        <w:t xml:space="preserve"> ($299.990)</w:t>
      </w:r>
      <w:r w:rsidR="003B0DCF" w:rsidRPr="00D21052">
        <w:t>, l</w:t>
      </w:r>
      <w:r w:rsidR="00FE3473" w:rsidRPr="00D21052">
        <w:t>a </w:t>
      </w:r>
      <w:hyperlink r:id="rId7" w:history="1">
        <w:r w:rsidR="00FE3473" w:rsidRPr="00D21052">
          <w:rPr>
            <w:rStyle w:val="Hipervnculo"/>
          </w:rPr>
          <w:t>Lumix FZ8</w:t>
        </w:r>
        <w:r w:rsidR="006B6F2C" w:rsidRPr="00D21052">
          <w:rPr>
            <w:rStyle w:val="Hipervnculo"/>
          </w:rPr>
          <w:t>0</w:t>
        </w:r>
      </w:hyperlink>
      <w:r w:rsidR="003B0DCF" w:rsidRPr="00D21052">
        <w:t xml:space="preserve"> </w:t>
      </w:r>
      <w:r w:rsidR="00B20549" w:rsidRPr="00D21052">
        <w:t xml:space="preserve">posee funciones </w:t>
      </w:r>
      <w:r w:rsidR="003B0DCF" w:rsidRPr="00D21052">
        <w:t>Wifi, c</w:t>
      </w:r>
      <w:r w:rsidR="00FE3473" w:rsidRPr="00D21052">
        <w:t>uenta con un objetivo LUMIX DC VARIO c</w:t>
      </w:r>
      <w:r w:rsidR="006B6F2C" w:rsidRPr="00D21052">
        <w:t xml:space="preserve">on gran angular </w:t>
      </w:r>
      <w:r w:rsidR="00B20549" w:rsidRPr="00D21052">
        <w:t>20mm y un zoom óptimo de 60x -equivalente a una cámara de 35mm: 20-1200mm-</w:t>
      </w:r>
      <w:r w:rsidR="006B6F2C" w:rsidRPr="00D21052">
        <w:t xml:space="preserve">, con </w:t>
      </w:r>
      <w:r w:rsidR="00FE3473" w:rsidRPr="00D21052">
        <w:t>un control mayor respecto a las otras de su misma cat</w:t>
      </w:r>
      <w:r w:rsidR="006B6F2C" w:rsidRPr="00D21052">
        <w:t>egoría</w:t>
      </w:r>
      <w:r w:rsidR="003B0DCF" w:rsidRPr="00D21052">
        <w:t xml:space="preserve">, que permite capturar </w:t>
      </w:r>
      <w:r w:rsidR="00B20549" w:rsidRPr="00D21052">
        <w:t xml:space="preserve">increíbles </w:t>
      </w:r>
      <w:r w:rsidR="00FE3473" w:rsidRPr="00D21052">
        <w:t>fotos</w:t>
      </w:r>
      <w:r w:rsidR="00B20549" w:rsidRPr="00D21052">
        <w:t xml:space="preserve"> en movimiento</w:t>
      </w:r>
      <w:r w:rsidR="00FE3473" w:rsidRPr="00D21052">
        <w:t xml:space="preserve"> </w:t>
      </w:r>
      <w:r w:rsidR="003B0DCF" w:rsidRPr="00D21052">
        <w:t>y</w:t>
      </w:r>
      <w:r w:rsidR="00FE3473" w:rsidRPr="00D21052">
        <w:t xml:space="preserve"> vídeos</w:t>
      </w:r>
      <w:r w:rsidR="00B20549" w:rsidRPr="00D21052">
        <w:t xml:space="preserve"> en 4K. </w:t>
      </w:r>
    </w:p>
    <w:p w14:paraId="2C7BF3FE" w14:textId="77777777" w:rsidR="00FE3473" w:rsidRPr="00D21052" w:rsidRDefault="00FE3473" w:rsidP="009437DB"/>
    <w:p w14:paraId="2A4C20C8" w14:textId="77777777" w:rsidR="00D21052" w:rsidRPr="00D21052" w:rsidRDefault="003B0DCF" w:rsidP="009437DB">
      <w:r w:rsidRPr="00D21052">
        <w:t xml:space="preserve"> </w:t>
      </w:r>
      <w:r w:rsidR="006B6F2C" w:rsidRPr="00D21052">
        <w:t>La FZ80</w:t>
      </w:r>
      <w:r w:rsidR="00FE3473" w:rsidRPr="00D21052">
        <w:t> </w:t>
      </w:r>
      <w:r w:rsidR="00B20549" w:rsidRPr="00D21052">
        <w:t xml:space="preserve">se destaca por </w:t>
      </w:r>
      <w:r w:rsidR="00E80395" w:rsidRPr="00D21052">
        <w:t>la capacidad de entregarnos una fotografía desde un video 4K en movimiento sin pérdida de calidad, seleccionable desde su pantalla</w:t>
      </w:r>
      <w:r w:rsidR="00E80395" w:rsidRPr="00D21052">
        <w:rPr>
          <w:i/>
        </w:rPr>
        <w:t xml:space="preserve"> touch</w:t>
      </w:r>
      <w:r w:rsidR="00E80395" w:rsidRPr="00D21052">
        <w:t xml:space="preserve">, sin necesidad de hacerlo en un </w:t>
      </w:r>
      <w:r w:rsidR="00D21052" w:rsidRPr="00D21052">
        <w:t>programa</w:t>
      </w:r>
      <w:r w:rsidR="00E80395" w:rsidRPr="00D21052">
        <w:t xml:space="preserve"> de edición de fotografía o video.  También </w:t>
      </w:r>
      <w:r w:rsidR="00FE3473" w:rsidRPr="00D21052">
        <w:t>ofrece un in</w:t>
      </w:r>
      <w:r w:rsidR="00E80395" w:rsidRPr="00D21052">
        <w:t xml:space="preserve">creíble zoom óptico 60x 20-1200mm y </w:t>
      </w:r>
      <w:r w:rsidR="00FE3473" w:rsidRPr="00D21052">
        <w:t xml:space="preserve"> </w:t>
      </w:r>
      <w:r w:rsidR="00E80395" w:rsidRPr="00D21052">
        <w:t>un sensor CMOS de alta sensibilidad de 18.1MP</w:t>
      </w:r>
      <w:r w:rsidR="00D21052" w:rsidRPr="00D21052">
        <w:t xml:space="preserve">. </w:t>
      </w:r>
    </w:p>
    <w:p w14:paraId="45925366" w14:textId="77777777" w:rsidR="00D21052" w:rsidRPr="00D21052" w:rsidRDefault="00D21052" w:rsidP="009437DB"/>
    <w:p w14:paraId="1996597B" w14:textId="77777777" w:rsidR="009437DB" w:rsidRPr="00D21052" w:rsidRDefault="00D21052" w:rsidP="009437DB">
      <w:r w:rsidRPr="00D21052">
        <w:t>“Es un modelo que p</w:t>
      </w:r>
      <w:r w:rsidR="00E80395" w:rsidRPr="00D21052">
        <w:t>osee</w:t>
      </w:r>
      <w:r w:rsidR="00FE3473" w:rsidRPr="00D21052">
        <w:t xml:space="preserve"> conexión WiFi y </w:t>
      </w:r>
      <w:r w:rsidRPr="00D21052">
        <w:t xml:space="preserve">viene con </w:t>
      </w:r>
      <w:r w:rsidR="00FE3473" w:rsidRPr="00D21052">
        <w:t xml:space="preserve">el estabilizador POWER O.I.S. incorporado. </w:t>
      </w:r>
      <w:r w:rsidRPr="00D21052">
        <w:t xml:space="preserve">En cuanto al lente, la FZ80 incluye </w:t>
      </w:r>
      <w:r w:rsidR="00E80395" w:rsidRPr="00D21052">
        <w:t xml:space="preserve">un objetivo LUMIX DC Vario, </w:t>
      </w:r>
      <w:r w:rsidR="00FE3473" w:rsidRPr="00D21052">
        <w:t>formado por 6 lentes asféricas, 9 superficies asféricas y 3 lentes ED con capacidad de cerca de 1 cm de ancho.</w:t>
      </w:r>
      <w:r w:rsidR="00E80395" w:rsidRPr="00D21052">
        <w:t xml:space="preserve"> </w:t>
      </w:r>
      <w:r w:rsidRPr="00D21052">
        <w:t>Para asegurar buenas imágenes, l</w:t>
      </w:r>
      <w:r w:rsidR="00E80395" w:rsidRPr="00D21052">
        <w:t>a FZ80</w:t>
      </w:r>
      <w:r w:rsidRPr="00D21052">
        <w:t> presenta</w:t>
      </w:r>
      <w:r w:rsidR="00FE3473" w:rsidRPr="00D21052">
        <w:t xml:space="preserve"> opciones de autoenfoque (</w:t>
      </w:r>
      <w:r w:rsidR="00E80395" w:rsidRPr="00D21052">
        <w:rPr>
          <w:i/>
        </w:rPr>
        <w:t>Continuo</w:t>
      </w:r>
      <w:r w:rsidR="00FE3473" w:rsidRPr="00D21052">
        <w:rPr>
          <w:i/>
        </w:rPr>
        <w:t xml:space="preserve">, </w:t>
      </w:r>
      <w:r w:rsidR="00E80395" w:rsidRPr="00D21052">
        <w:rPr>
          <w:i/>
        </w:rPr>
        <w:t xml:space="preserve">Seguimiento </w:t>
      </w:r>
      <w:r w:rsidR="00FE3473" w:rsidRPr="00D21052">
        <w:rPr>
          <w:i/>
        </w:rPr>
        <w:t>y T</w:t>
      </w:r>
      <w:r w:rsidRPr="00D21052">
        <w:rPr>
          <w:i/>
        </w:rPr>
        <w:t>áctil</w:t>
      </w:r>
      <w:r w:rsidR="00FE3473" w:rsidRPr="00D21052">
        <w:t xml:space="preserve">) y </w:t>
      </w:r>
      <w:r w:rsidRPr="00D21052">
        <w:t xml:space="preserve">varios </w:t>
      </w:r>
      <w:r w:rsidR="00FE3473" w:rsidRPr="00D21052">
        <w:t>modo</w:t>
      </w:r>
      <w:r w:rsidRPr="00D21052">
        <w:t>s</w:t>
      </w:r>
      <w:r w:rsidR="00FE3473" w:rsidRPr="00D21052">
        <w:t xml:space="preserve"> de exposición, a</w:t>
      </w:r>
      <w:r w:rsidRPr="00D21052">
        <w:t>sí como una amplia variedad de “controles c</w:t>
      </w:r>
      <w:r w:rsidR="00FE3473" w:rsidRPr="00D21052">
        <w:t>reativos</w:t>
      </w:r>
      <w:r w:rsidRPr="00D21052">
        <w:t xml:space="preserve">” -hasta 22- </w:t>
      </w:r>
      <w:r w:rsidR="00FE3473" w:rsidRPr="00D21052">
        <w:t>para em</w:t>
      </w:r>
      <w:r w:rsidR="003B0DCF" w:rsidRPr="00D21052">
        <w:t>ocionantes efectos especiales”, comenta Rodrigo Fierro, Product Manager de Lumix</w:t>
      </w:r>
      <w:r w:rsidRPr="00D21052">
        <w:t>.</w:t>
      </w:r>
    </w:p>
    <w:p w14:paraId="37F38CF7" w14:textId="77777777" w:rsidR="006B6F2C" w:rsidRPr="00D21052" w:rsidRDefault="006B6F2C" w:rsidP="009437DB"/>
    <w:p w14:paraId="1573ABEF" w14:textId="77777777" w:rsidR="006B6F2C" w:rsidRPr="00D21052" w:rsidRDefault="006B6F2C" w:rsidP="006B6F2C">
      <w:r w:rsidRPr="00D21052">
        <w:t>La nueva Lumix FZ80 incluye LVF (Live View Finder) de 0,2 pulgadas y una relación de ampliación de aprox. 2.59x / 0.46x (equivalente a una cámara de 35mm en 4:3) e integra una pantalla de 1.040.000 puntos con sistema de control táctil y un visor de 1,17 millones de puntos.</w:t>
      </w:r>
    </w:p>
    <w:p w14:paraId="1197BF40" w14:textId="77777777" w:rsidR="003B0DCF" w:rsidRPr="00D21052" w:rsidRDefault="003B0DCF" w:rsidP="009437DB"/>
    <w:p w14:paraId="0590C269" w14:textId="77777777" w:rsidR="00FE3473" w:rsidRPr="00D21052" w:rsidRDefault="006B6F2C" w:rsidP="009437DB">
      <w:r w:rsidRPr="00D21052">
        <w:t>Otra de las ventajas son</w:t>
      </w:r>
      <w:r w:rsidR="00FE3473" w:rsidRPr="00D21052">
        <w:t xml:space="preserve"> su peso y tamaño, que se reduce a 130,2 x 94,3 x 119,2 </w:t>
      </w:r>
      <w:r w:rsidRPr="00D21052">
        <w:t xml:space="preserve">mm </w:t>
      </w:r>
      <w:r w:rsidR="00FE3473" w:rsidRPr="00D21052">
        <w:t>y</w:t>
      </w:r>
      <w:r w:rsidRPr="00D21052">
        <w:t xml:space="preserve"> sólo</w:t>
      </w:r>
      <w:r w:rsidR="00FE3473" w:rsidRPr="00D21052">
        <w:t xml:space="preserve"> 616 gramos. </w:t>
      </w:r>
    </w:p>
    <w:p w14:paraId="1D7EE68D" w14:textId="77777777" w:rsidR="003B0DCF" w:rsidRPr="00D21052" w:rsidRDefault="003B0DCF" w:rsidP="009437DB"/>
    <w:p w14:paraId="285F6FBD" w14:textId="77777777" w:rsidR="00FE3473" w:rsidRPr="00D21052" w:rsidRDefault="003B0DCF" w:rsidP="009437DB">
      <w:pPr>
        <w:rPr>
          <w:b/>
        </w:rPr>
      </w:pPr>
      <w:r w:rsidRPr="00D21052">
        <w:rPr>
          <w:b/>
        </w:rPr>
        <w:t>Cualidades destacadas</w:t>
      </w:r>
    </w:p>
    <w:p w14:paraId="704E6832" w14:textId="77777777" w:rsidR="00FE3473" w:rsidRPr="00D21052" w:rsidRDefault="00FE3473" w:rsidP="003B0DCF">
      <w:pPr>
        <w:pStyle w:val="Prrafodelista"/>
        <w:numPr>
          <w:ilvl w:val="0"/>
          <w:numId w:val="9"/>
        </w:numPr>
      </w:pPr>
      <w:r w:rsidRPr="00D21052">
        <w:t>POWER O.I.S integrado: sistema de estabilización óptica de la imagen.</w:t>
      </w:r>
    </w:p>
    <w:p w14:paraId="0B002B65" w14:textId="77777777" w:rsidR="00FE3473" w:rsidRPr="00D21052" w:rsidRDefault="00FE3473" w:rsidP="003B0DCF">
      <w:pPr>
        <w:pStyle w:val="Prrafodelista"/>
        <w:numPr>
          <w:ilvl w:val="0"/>
          <w:numId w:val="9"/>
        </w:numPr>
      </w:pPr>
      <w:r w:rsidRPr="00D21052">
        <w:t>Obturador electrónico que varía entre 1s y 1/16.000s.</w:t>
      </w:r>
    </w:p>
    <w:p w14:paraId="208D8474" w14:textId="77777777" w:rsidR="00FE3473" w:rsidRPr="00D21052" w:rsidRDefault="00FE3473" w:rsidP="003B0DCF">
      <w:pPr>
        <w:pStyle w:val="Prrafodelista"/>
        <w:numPr>
          <w:ilvl w:val="0"/>
          <w:numId w:val="9"/>
        </w:numPr>
      </w:pPr>
      <w:r w:rsidRPr="00D21052">
        <w:t>Obturador mecánico.</w:t>
      </w:r>
    </w:p>
    <w:p w14:paraId="701F29E8" w14:textId="77777777" w:rsidR="00FE3473" w:rsidRPr="00D21052" w:rsidRDefault="00FE3473" w:rsidP="003B0DCF">
      <w:pPr>
        <w:pStyle w:val="Prrafodelista"/>
        <w:numPr>
          <w:ilvl w:val="0"/>
          <w:numId w:val="9"/>
        </w:numPr>
      </w:pPr>
      <w:r w:rsidRPr="00D21052">
        <w:t>AF (autofocus) de alta velocidad (0,09 segundos).</w:t>
      </w:r>
    </w:p>
    <w:p w14:paraId="7697AC54" w14:textId="77777777" w:rsidR="00FE3473" w:rsidRPr="00D21052" w:rsidRDefault="00FE3473" w:rsidP="003B0DCF">
      <w:pPr>
        <w:pStyle w:val="Prrafodelista"/>
        <w:numPr>
          <w:ilvl w:val="0"/>
          <w:numId w:val="9"/>
        </w:numPr>
      </w:pPr>
      <w:r w:rsidRPr="00D21052">
        <w:t>ISO 80-6400.</w:t>
      </w:r>
    </w:p>
    <w:p w14:paraId="33BB06E1" w14:textId="77777777" w:rsidR="00FE3473" w:rsidRPr="00D21052" w:rsidRDefault="00FE3473" w:rsidP="003B0DCF">
      <w:pPr>
        <w:pStyle w:val="Prrafodelista"/>
        <w:numPr>
          <w:ilvl w:val="0"/>
          <w:numId w:val="9"/>
        </w:numPr>
      </w:pPr>
      <w:r w:rsidRPr="00D21052">
        <w:t>Función “Post Focus” para fijar puntos de enfoque tras la captura.</w:t>
      </w:r>
    </w:p>
    <w:p w14:paraId="2903C307" w14:textId="77777777" w:rsidR="00FE3473" w:rsidRPr="00D21052" w:rsidRDefault="00FE3473" w:rsidP="003B0DCF">
      <w:pPr>
        <w:pStyle w:val="Prrafodelista"/>
        <w:numPr>
          <w:ilvl w:val="0"/>
          <w:numId w:val="9"/>
        </w:numPr>
      </w:pPr>
      <w:r w:rsidRPr="00D21052">
        <w:t>Modos time-lapse y disparo en ráfaga a 10p (AFS) y 6p (AFC).</w:t>
      </w:r>
    </w:p>
    <w:p w14:paraId="105D9C7E" w14:textId="77777777" w:rsidR="00FE3473" w:rsidRPr="00D21052" w:rsidRDefault="00FE3473" w:rsidP="003B0DCF">
      <w:pPr>
        <w:pStyle w:val="Prrafodelista"/>
        <w:numPr>
          <w:ilvl w:val="0"/>
          <w:numId w:val="9"/>
        </w:numPr>
      </w:pPr>
      <w:r w:rsidRPr="00D21052">
        <w:t>Wi-Fi</w:t>
      </w:r>
    </w:p>
    <w:p w14:paraId="7249430B" w14:textId="77777777" w:rsidR="00FE3473" w:rsidRPr="00D21052" w:rsidRDefault="00FE3473" w:rsidP="009437DB"/>
    <w:p w14:paraId="7F9E02D1" w14:textId="77777777" w:rsidR="009437DB" w:rsidRPr="00D21052" w:rsidRDefault="00687202" w:rsidP="009437DB">
      <w:pPr>
        <w:rPr>
          <w:b/>
        </w:rPr>
      </w:pPr>
      <w:hyperlink r:id="rId8" w:history="1">
        <w:r w:rsidR="009437DB" w:rsidRPr="00D21052">
          <w:rPr>
            <w:b/>
          </w:rPr>
          <w:t>http://www.panasonic.com/cl/consumo/camaras-digitales-y-de-video/camaras-lumix/dc-fz80.html</w:t>
        </w:r>
      </w:hyperlink>
    </w:p>
    <w:p w14:paraId="6BDEF5A6" w14:textId="77777777" w:rsidR="009437DB" w:rsidRPr="009437DB" w:rsidRDefault="009437DB" w:rsidP="009437DB"/>
    <w:p w14:paraId="6382C688" w14:textId="77777777" w:rsidR="009437DB" w:rsidRPr="009437DB" w:rsidRDefault="009437DB" w:rsidP="009437DB"/>
    <w:sectPr w:rsidR="009437DB" w:rsidRPr="009437DB" w:rsidSect="003B0DCF">
      <w:pgSz w:w="12240" w:h="15840"/>
      <w:pgMar w:top="563" w:right="759" w:bottom="112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21715"/>
    <w:multiLevelType w:val="multilevel"/>
    <w:tmpl w:val="68AA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11412"/>
    <w:multiLevelType w:val="multilevel"/>
    <w:tmpl w:val="3630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E0636"/>
    <w:multiLevelType w:val="multilevel"/>
    <w:tmpl w:val="06C2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F6199"/>
    <w:multiLevelType w:val="hybridMultilevel"/>
    <w:tmpl w:val="CEDA1E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C7ED4"/>
    <w:multiLevelType w:val="multilevel"/>
    <w:tmpl w:val="E1AE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F5D59"/>
    <w:multiLevelType w:val="multilevel"/>
    <w:tmpl w:val="D88C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312BAF"/>
    <w:multiLevelType w:val="multilevel"/>
    <w:tmpl w:val="350E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550378"/>
    <w:multiLevelType w:val="multilevel"/>
    <w:tmpl w:val="7A32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2D5F01"/>
    <w:multiLevelType w:val="multilevel"/>
    <w:tmpl w:val="D7D4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isplayBackgroundShape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73"/>
    <w:rsid w:val="000E45AA"/>
    <w:rsid w:val="003B0DCF"/>
    <w:rsid w:val="005D6CF3"/>
    <w:rsid w:val="00687202"/>
    <w:rsid w:val="006B6F2C"/>
    <w:rsid w:val="009437DB"/>
    <w:rsid w:val="00AA492B"/>
    <w:rsid w:val="00B20549"/>
    <w:rsid w:val="00BF7455"/>
    <w:rsid w:val="00D21052"/>
    <w:rsid w:val="00E80395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67F5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="Times New Roman"/>
        <w:sz w:val="22"/>
        <w:szCs w:val="22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E347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347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E3473"/>
    <w:rPr>
      <w:rFonts w:ascii="Times" w:hAnsi="Times"/>
      <w:b/>
      <w:bCs/>
      <w:sz w:val="36"/>
      <w:szCs w:val="36"/>
      <w:lang w:val="es-CL" w:eastAsia="es-ES"/>
    </w:rPr>
  </w:style>
  <w:style w:type="paragraph" w:styleId="NormalWeb">
    <w:name w:val="Normal (Web)"/>
    <w:basedOn w:val="Normal"/>
    <w:uiPriority w:val="99"/>
    <w:semiHidden/>
    <w:unhideWhenUsed/>
    <w:rsid w:val="00FE3473"/>
    <w:pPr>
      <w:spacing w:before="100" w:beforeAutospacing="1" w:after="100" w:afterAutospacing="1"/>
    </w:pPr>
    <w:rPr>
      <w:rFonts w:ascii="Times" w:hAnsi="Times"/>
      <w:sz w:val="20"/>
      <w:szCs w:val="20"/>
      <w:lang w:val="es-CL" w:eastAsia="es-ES"/>
    </w:rPr>
  </w:style>
  <w:style w:type="character" w:customStyle="1" w:styleId="apple-converted-space">
    <w:name w:val="apple-converted-space"/>
    <w:basedOn w:val="Fuentedeprrafopredeter"/>
    <w:rsid w:val="00FE3473"/>
  </w:style>
  <w:style w:type="character" w:styleId="Textoennegrita">
    <w:name w:val="Strong"/>
    <w:basedOn w:val="Fuentedeprrafopredeter"/>
    <w:uiPriority w:val="22"/>
    <w:qFormat/>
    <w:rsid w:val="00FE34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347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473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B0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piola@comunicadoschile.com" TargetMode="External"/><Relationship Id="rId7" Type="http://schemas.openxmlformats.org/officeDocument/2006/relationships/hyperlink" Target="http://www.panasonic.com/cl/consumo/camaras-digitales-y-de-video/camaras-lumix/dc-fz80.html" TargetMode="External"/><Relationship Id="rId8" Type="http://schemas.openxmlformats.org/officeDocument/2006/relationships/hyperlink" Target="http://www.panasonic.com/cl/consumo/camaras-digitales-y-de-video/camaras-lumix/dc-fz80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2530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Ampiola</dc:creator>
  <cp:keywords/>
  <dc:description/>
  <cp:lastModifiedBy>Usuario de Microsoft Office</cp:lastModifiedBy>
  <cp:revision>2</cp:revision>
  <dcterms:created xsi:type="dcterms:W3CDTF">2017-07-12T14:30:00Z</dcterms:created>
  <dcterms:modified xsi:type="dcterms:W3CDTF">2017-07-12T14:30:00Z</dcterms:modified>
</cp:coreProperties>
</file>