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C5E16E" w14:textId="77777777" w:rsidR="006138D3" w:rsidRPr="00EF1046" w:rsidRDefault="006138D3" w:rsidP="00656237">
      <w:pPr>
        <w:jc w:val="center"/>
        <w:rPr>
          <w:rFonts w:cs="Arial"/>
          <w:b/>
          <w:sz w:val="22"/>
          <w:szCs w:val="22"/>
        </w:rPr>
      </w:pPr>
    </w:p>
    <w:p w14:paraId="1045436E" w14:textId="77777777" w:rsidR="00A6635B" w:rsidRPr="002B74A1" w:rsidRDefault="00A6635B" w:rsidP="00A6635B">
      <w:pPr>
        <w:jc w:val="center"/>
        <w:rPr>
          <w:rFonts w:cs="Arial"/>
          <w:b/>
          <w:sz w:val="22"/>
          <w:szCs w:val="22"/>
          <w:lang w:val="fr-BE"/>
        </w:rPr>
      </w:pPr>
      <w:r w:rsidRPr="002B74A1">
        <w:rPr>
          <w:b/>
          <w:sz w:val="22"/>
          <w:lang w:val="fr-BE"/>
        </w:rPr>
        <w:t xml:space="preserve">ROUGE À LÈVRES PURE COLOR ENVY MATTE </w:t>
      </w:r>
    </w:p>
    <w:p w14:paraId="4C388ADB" w14:textId="77777777" w:rsidR="00A6635B" w:rsidRPr="002B74A1" w:rsidRDefault="00A6635B" w:rsidP="00A6635B">
      <w:pPr>
        <w:jc w:val="center"/>
        <w:rPr>
          <w:sz w:val="22"/>
          <w:szCs w:val="22"/>
          <w:lang w:val="fr-BE"/>
        </w:rPr>
      </w:pPr>
      <w:r w:rsidRPr="002B74A1">
        <w:rPr>
          <w:b/>
          <w:sz w:val="22"/>
          <w:lang w:val="fr-BE"/>
        </w:rPr>
        <w:t>CRÉÉ EN COLLABORATION AVEC L’ÉGÉRIE JOAN SMALLS</w:t>
      </w:r>
    </w:p>
    <w:p w14:paraId="3033E0BB" w14:textId="77777777" w:rsidR="00A6635B" w:rsidRPr="002B74A1" w:rsidRDefault="00A6635B" w:rsidP="00656237">
      <w:pPr>
        <w:jc w:val="both"/>
        <w:rPr>
          <w:rFonts w:cs="Arial"/>
          <w:b/>
          <w:sz w:val="22"/>
          <w:szCs w:val="22"/>
          <w:lang w:val="fr-BE"/>
        </w:rPr>
      </w:pPr>
    </w:p>
    <w:p w14:paraId="47638C88" w14:textId="15E92E5A" w:rsidR="00A6635B" w:rsidRPr="002B74A1" w:rsidRDefault="00A6635B" w:rsidP="00A6635B">
      <w:pPr>
        <w:jc w:val="both"/>
        <w:rPr>
          <w:sz w:val="22"/>
          <w:szCs w:val="22"/>
          <w:lang w:val="fr-BE"/>
        </w:rPr>
      </w:pPr>
      <w:r w:rsidRPr="002B74A1">
        <w:rPr>
          <w:sz w:val="22"/>
          <w:lang w:val="fr-BE"/>
        </w:rPr>
        <w:t xml:space="preserve">Estée Lauder lance son </w:t>
      </w:r>
      <w:r w:rsidRPr="002B74A1">
        <w:rPr>
          <w:b/>
          <w:i/>
          <w:sz w:val="22"/>
          <w:lang w:val="fr-BE"/>
        </w:rPr>
        <w:t>NOUVEAU</w:t>
      </w:r>
      <w:r w:rsidRPr="002B74A1">
        <w:rPr>
          <w:b/>
          <w:sz w:val="22"/>
          <w:lang w:val="fr-BE"/>
        </w:rPr>
        <w:t xml:space="preserve"> rouge à l</w:t>
      </w:r>
      <w:r w:rsidR="00EF7EC3">
        <w:rPr>
          <w:b/>
          <w:sz w:val="22"/>
          <w:lang w:val="fr-BE"/>
        </w:rPr>
        <w:t xml:space="preserve">èvres Pure </w:t>
      </w:r>
      <w:proofErr w:type="spellStart"/>
      <w:r w:rsidR="00EF7EC3">
        <w:rPr>
          <w:b/>
          <w:sz w:val="22"/>
          <w:lang w:val="fr-BE"/>
        </w:rPr>
        <w:t>Color</w:t>
      </w:r>
      <w:proofErr w:type="spellEnd"/>
      <w:r w:rsidR="00EF7EC3">
        <w:rPr>
          <w:b/>
          <w:sz w:val="22"/>
          <w:lang w:val="fr-BE"/>
        </w:rPr>
        <w:t xml:space="preserve"> </w:t>
      </w:r>
      <w:proofErr w:type="spellStart"/>
      <w:r w:rsidR="00EF7EC3">
        <w:rPr>
          <w:b/>
          <w:sz w:val="22"/>
          <w:lang w:val="fr-BE"/>
        </w:rPr>
        <w:t>Envy</w:t>
      </w:r>
      <w:proofErr w:type="spellEnd"/>
      <w:r w:rsidR="00EF7EC3">
        <w:rPr>
          <w:b/>
          <w:sz w:val="22"/>
          <w:lang w:val="fr-BE"/>
        </w:rPr>
        <w:t xml:space="preserve"> Matte en ÉDITION LIMITÉ</w:t>
      </w:r>
      <w:r w:rsidRPr="002B74A1">
        <w:rPr>
          <w:b/>
          <w:sz w:val="22"/>
          <w:lang w:val="fr-BE"/>
        </w:rPr>
        <w:t>E</w:t>
      </w:r>
      <w:r w:rsidRPr="002B74A1">
        <w:rPr>
          <w:sz w:val="22"/>
          <w:lang w:val="fr-BE"/>
        </w:rPr>
        <w:t xml:space="preserve"> : une nouvelle collection de rouges à lèvres, créée en collaboration avec l’égérie d’Estée Lauder, la célèbre top-modèle Joan </w:t>
      </w:r>
      <w:proofErr w:type="spellStart"/>
      <w:r w:rsidRPr="002B74A1">
        <w:rPr>
          <w:sz w:val="22"/>
          <w:lang w:val="fr-BE"/>
        </w:rPr>
        <w:t>Smalls</w:t>
      </w:r>
      <w:proofErr w:type="spellEnd"/>
      <w:r w:rsidRPr="002B74A1">
        <w:rPr>
          <w:sz w:val="22"/>
          <w:lang w:val="fr-BE"/>
        </w:rPr>
        <w:t>. Teintes et finition sélectionnées par Joan. Démarquez-vous. Soyez audacieuse. Soyez l’objet de toutes les envies avec la confiance d’une top-modèle.</w:t>
      </w:r>
    </w:p>
    <w:p w14:paraId="71C69DAF" w14:textId="77777777" w:rsidR="008744C5" w:rsidRPr="002B74A1" w:rsidRDefault="008744C5" w:rsidP="008744C5">
      <w:pPr>
        <w:jc w:val="center"/>
        <w:rPr>
          <w:sz w:val="22"/>
          <w:szCs w:val="22"/>
          <w:lang w:val="fr-BE" w:eastAsia="zh-CN"/>
        </w:rPr>
      </w:pPr>
    </w:p>
    <w:p w14:paraId="626FF494" w14:textId="77777777" w:rsidR="00A6635B" w:rsidRPr="002B74A1" w:rsidRDefault="00A6635B" w:rsidP="00A6635B">
      <w:pPr>
        <w:jc w:val="both"/>
        <w:rPr>
          <w:sz w:val="22"/>
          <w:szCs w:val="22"/>
          <w:lang w:val="fr-BE"/>
        </w:rPr>
      </w:pPr>
      <w:r w:rsidRPr="002B74A1">
        <w:rPr>
          <w:i/>
          <w:sz w:val="22"/>
          <w:lang w:val="fr-BE"/>
        </w:rPr>
        <w:t>« J’ai adoré collaborer avec Estée Lauder. J’ai proposé des échantillons de teintes que je pensais parfaites pour la collection et nous avons discuté des différentes formules et finitions »</w:t>
      </w:r>
      <w:r w:rsidRPr="002B74A1">
        <w:rPr>
          <w:sz w:val="22"/>
          <w:lang w:val="fr-BE"/>
        </w:rPr>
        <w:t xml:space="preserve">, explique Joan </w:t>
      </w:r>
      <w:proofErr w:type="spellStart"/>
      <w:r w:rsidRPr="002B74A1">
        <w:rPr>
          <w:sz w:val="22"/>
          <w:lang w:val="fr-BE"/>
        </w:rPr>
        <w:t>Smalls</w:t>
      </w:r>
      <w:proofErr w:type="spellEnd"/>
      <w:r w:rsidRPr="002B74A1">
        <w:rPr>
          <w:sz w:val="22"/>
          <w:lang w:val="fr-BE"/>
        </w:rPr>
        <w:t>.</w:t>
      </w:r>
      <w:r w:rsidRPr="002B74A1">
        <w:rPr>
          <w:i/>
          <w:sz w:val="22"/>
          <w:lang w:val="fr-BE"/>
        </w:rPr>
        <w:t xml:space="preserve"> « J’aime les lèvres mates et audacieuses. Elles offrent un résultat très chic. C’est donc l’option que nous avons choisie. La collection est parfaite. »</w:t>
      </w:r>
    </w:p>
    <w:p w14:paraId="5FE1D8E3" w14:textId="77777777" w:rsidR="00BC1157" w:rsidRPr="002B74A1" w:rsidRDefault="00BC1157" w:rsidP="00656237">
      <w:pPr>
        <w:jc w:val="both"/>
        <w:rPr>
          <w:rFonts w:cs="Arial"/>
          <w:sz w:val="22"/>
          <w:szCs w:val="22"/>
          <w:lang w:val="fr-BE"/>
        </w:rPr>
      </w:pPr>
    </w:p>
    <w:p w14:paraId="65D7F8B9" w14:textId="77777777" w:rsidR="00A6635B" w:rsidRPr="002B74A1" w:rsidRDefault="00A6635B" w:rsidP="00A6635B">
      <w:pPr>
        <w:jc w:val="both"/>
        <w:rPr>
          <w:b/>
          <w:sz w:val="22"/>
          <w:szCs w:val="22"/>
          <w:u w:val="single"/>
          <w:lang w:val="fr-BE"/>
        </w:rPr>
      </w:pPr>
      <w:r w:rsidRPr="002B74A1">
        <w:rPr>
          <w:b/>
          <w:sz w:val="22"/>
          <w:u w:val="single"/>
          <w:lang w:val="fr-BE"/>
        </w:rPr>
        <w:t>SATURER</w:t>
      </w:r>
    </w:p>
    <w:p w14:paraId="296DB5B0" w14:textId="3A530EF4" w:rsidR="00A6635B" w:rsidRPr="002B74A1" w:rsidRDefault="00A6635B" w:rsidP="00A6635B">
      <w:pPr>
        <w:jc w:val="both"/>
        <w:rPr>
          <w:sz w:val="22"/>
          <w:szCs w:val="22"/>
          <w:lang w:val="fr-BE"/>
        </w:rPr>
      </w:pPr>
      <w:r w:rsidRPr="002B74A1">
        <w:rPr>
          <w:sz w:val="22"/>
          <w:lang w:val="fr-BE"/>
        </w:rPr>
        <w:t xml:space="preserve">Des mauves généreux aux teintes orangées explosives, cette sélection de </w:t>
      </w:r>
      <w:r w:rsidRPr="00962529">
        <w:rPr>
          <w:sz w:val="22"/>
          <w:u w:val="single"/>
          <w:lang w:val="fr-BE"/>
        </w:rPr>
        <w:t>8 rouges à lèvres</w:t>
      </w:r>
      <w:r w:rsidRPr="002B74A1">
        <w:rPr>
          <w:sz w:val="22"/>
          <w:lang w:val="fr-BE"/>
        </w:rPr>
        <w:t xml:space="preserve"> propose des couleurs mates audacieuses pour un résultat </w:t>
      </w:r>
      <w:r w:rsidRPr="00A6765E">
        <w:rPr>
          <w:sz w:val="22"/>
          <w:lang w:val="fr-BE"/>
        </w:rPr>
        <w:t>dynamique</w:t>
      </w:r>
      <w:r w:rsidR="00045BA1" w:rsidRPr="00A6765E">
        <w:rPr>
          <w:sz w:val="22"/>
          <w:lang w:val="fr-BE"/>
        </w:rPr>
        <w:t xml:space="preserve"> assuré</w:t>
      </w:r>
      <w:r w:rsidRPr="00A6765E">
        <w:rPr>
          <w:sz w:val="22"/>
          <w:lang w:val="fr-BE"/>
        </w:rPr>
        <w:t>.</w:t>
      </w:r>
      <w:r w:rsidRPr="002B74A1">
        <w:rPr>
          <w:sz w:val="22"/>
          <w:lang w:val="fr-BE"/>
        </w:rPr>
        <w:t xml:space="preserve"> La couleur légère, ultra riche et hautement pigmentée s’applique en un seul passage. Résultat : une couche uniforme de couleur mate saturée.</w:t>
      </w:r>
    </w:p>
    <w:p w14:paraId="7A4E7B82" w14:textId="77777777" w:rsidR="00095405" w:rsidRPr="002B74A1" w:rsidRDefault="00095405" w:rsidP="00656237">
      <w:pPr>
        <w:jc w:val="both"/>
        <w:rPr>
          <w:sz w:val="22"/>
          <w:szCs w:val="22"/>
          <w:lang w:val="fr-BE" w:eastAsia="zh-CN"/>
        </w:rPr>
      </w:pPr>
    </w:p>
    <w:p w14:paraId="322B6FB4" w14:textId="77777777" w:rsidR="00A6635B" w:rsidRPr="002B74A1" w:rsidRDefault="00A6635B" w:rsidP="00A6635B">
      <w:pPr>
        <w:jc w:val="both"/>
        <w:rPr>
          <w:b/>
          <w:sz w:val="22"/>
          <w:szCs w:val="22"/>
          <w:u w:val="single"/>
          <w:lang w:val="fr-BE"/>
        </w:rPr>
      </w:pPr>
      <w:r w:rsidRPr="002B74A1">
        <w:rPr>
          <w:b/>
          <w:sz w:val="22"/>
          <w:u w:val="single"/>
          <w:lang w:val="fr-BE"/>
        </w:rPr>
        <w:t>MATIFIER</w:t>
      </w:r>
    </w:p>
    <w:p w14:paraId="47691DC3" w14:textId="0969FA43" w:rsidR="00A6635B" w:rsidRPr="002B74A1" w:rsidRDefault="00A6635B" w:rsidP="00A6635B">
      <w:pPr>
        <w:jc w:val="both"/>
        <w:rPr>
          <w:color w:val="FF0000"/>
          <w:sz w:val="22"/>
          <w:szCs w:val="22"/>
          <w:lang w:val="fr-BE"/>
        </w:rPr>
      </w:pPr>
      <w:r w:rsidRPr="002B74A1">
        <w:rPr>
          <w:sz w:val="22"/>
          <w:lang w:val="fr-BE"/>
        </w:rPr>
        <w:t>Les</w:t>
      </w:r>
      <w:r w:rsidRPr="002B74A1">
        <w:rPr>
          <w:b/>
          <w:sz w:val="22"/>
          <w:lang w:val="fr-BE"/>
        </w:rPr>
        <w:t xml:space="preserve"> rouges à lèvres</w:t>
      </w:r>
      <w:r w:rsidRPr="002B74A1">
        <w:rPr>
          <w:b/>
          <w:i/>
          <w:sz w:val="22"/>
          <w:lang w:val="fr-BE"/>
        </w:rPr>
        <w:t xml:space="preserve"> </w:t>
      </w:r>
      <w:r w:rsidRPr="002B74A1">
        <w:rPr>
          <w:b/>
          <w:sz w:val="22"/>
          <w:lang w:val="fr-BE"/>
        </w:rPr>
        <w:t xml:space="preserve">Pure </w:t>
      </w:r>
      <w:proofErr w:type="spellStart"/>
      <w:r w:rsidRPr="002B74A1">
        <w:rPr>
          <w:b/>
          <w:sz w:val="22"/>
          <w:lang w:val="fr-BE"/>
        </w:rPr>
        <w:t>Color</w:t>
      </w:r>
      <w:proofErr w:type="spellEnd"/>
      <w:r w:rsidRPr="002B74A1">
        <w:rPr>
          <w:b/>
          <w:sz w:val="22"/>
          <w:lang w:val="fr-BE"/>
        </w:rPr>
        <w:t xml:space="preserve"> </w:t>
      </w:r>
      <w:proofErr w:type="spellStart"/>
      <w:r w:rsidRPr="002B74A1">
        <w:rPr>
          <w:b/>
          <w:sz w:val="22"/>
          <w:lang w:val="fr-BE"/>
        </w:rPr>
        <w:t>Envy</w:t>
      </w:r>
      <w:proofErr w:type="spellEnd"/>
      <w:r w:rsidRPr="002B74A1">
        <w:rPr>
          <w:b/>
          <w:sz w:val="22"/>
          <w:lang w:val="fr-BE"/>
        </w:rPr>
        <w:t xml:space="preserve"> Matte</w:t>
      </w:r>
      <w:r w:rsidRPr="002B74A1">
        <w:rPr>
          <w:sz w:val="22"/>
          <w:lang w:val="fr-BE"/>
        </w:rPr>
        <w:t xml:space="preserve"> intègrent la </w:t>
      </w:r>
      <w:r w:rsidRPr="00962529">
        <w:rPr>
          <w:b/>
          <w:i/>
          <w:sz w:val="22"/>
          <w:lang w:val="fr-BE"/>
        </w:rPr>
        <w:t xml:space="preserve">technologie </w:t>
      </w:r>
      <w:r w:rsidRPr="002B74A1">
        <w:rPr>
          <w:b/>
          <w:i/>
          <w:sz w:val="22"/>
          <w:lang w:val="fr-BE"/>
        </w:rPr>
        <w:t xml:space="preserve">Advanced </w:t>
      </w:r>
      <w:proofErr w:type="spellStart"/>
      <w:r w:rsidRPr="002B74A1">
        <w:rPr>
          <w:b/>
          <w:i/>
          <w:sz w:val="22"/>
          <w:lang w:val="fr-BE"/>
        </w:rPr>
        <w:t>True</w:t>
      </w:r>
      <w:proofErr w:type="spellEnd"/>
      <w:r w:rsidRPr="002B74A1">
        <w:rPr>
          <w:b/>
          <w:i/>
          <w:sz w:val="22"/>
          <w:lang w:val="fr-BE"/>
        </w:rPr>
        <w:t xml:space="preserve"> Vision™</w:t>
      </w:r>
      <w:r w:rsidRPr="002B74A1">
        <w:rPr>
          <w:sz w:val="22"/>
          <w:lang w:val="fr-BE"/>
        </w:rPr>
        <w:t xml:space="preserve">, qui associe des pigments multifacettes à des poudres </w:t>
      </w:r>
      <w:proofErr w:type="spellStart"/>
      <w:r w:rsidRPr="002B74A1">
        <w:rPr>
          <w:sz w:val="22"/>
          <w:lang w:val="fr-BE"/>
        </w:rPr>
        <w:t>matifiantes</w:t>
      </w:r>
      <w:proofErr w:type="spellEnd"/>
      <w:r w:rsidRPr="002B74A1">
        <w:rPr>
          <w:sz w:val="22"/>
          <w:lang w:val="fr-BE"/>
        </w:rPr>
        <w:t xml:space="preserve"> pour offrir une couleur riche et saturée, extrêmement confortable à porter. La couleur intensément </w:t>
      </w:r>
      <w:proofErr w:type="spellStart"/>
      <w:r w:rsidRPr="002B74A1">
        <w:rPr>
          <w:sz w:val="22"/>
          <w:lang w:val="fr-BE"/>
        </w:rPr>
        <w:t>matifiée</w:t>
      </w:r>
      <w:proofErr w:type="spellEnd"/>
      <w:r w:rsidRPr="002B74A1">
        <w:rPr>
          <w:sz w:val="22"/>
          <w:lang w:val="fr-BE"/>
        </w:rPr>
        <w:t xml:space="preserve"> donne aux lèvres un aspect plus audac</w:t>
      </w:r>
      <w:r w:rsidR="009F7F2D">
        <w:rPr>
          <w:sz w:val="22"/>
          <w:lang w:val="fr-BE"/>
        </w:rPr>
        <w:t>ieux et</w:t>
      </w:r>
      <w:r w:rsidR="00045BA1">
        <w:rPr>
          <w:sz w:val="22"/>
          <w:lang w:val="fr-BE"/>
        </w:rPr>
        <w:t xml:space="preserve"> visiblement plus </w:t>
      </w:r>
      <w:r w:rsidR="00045BA1" w:rsidRPr="00A6765E">
        <w:rPr>
          <w:sz w:val="22"/>
          <w:lang w:val="fr-BE"/>
        </w:rPr>
        <w:t>généreux.</w:t>
      </w:r>
    </w:p>
    <w:p w14:paraId="76F49026" w14:textId="77777777" w:rsidR="00095405" w:rsidRPr="002B74A1" w:rsidRDefault="00095405" w:rsidP="00656237">
      <w:pPr>
        <w:jc w:val="both"/>
        <w:rPr>
          <w:color w:val="FF0000"/>
          <w:sz w:val="22"/>
          <w:szCs w:val="22"/>
          <w:lang w:val="fr-BE" w:eastAsia="zh-CN"/>
        </w:rPr>
      </w:pPr>
    </w:p>
    <w:p w14:paraId="330AABD7" w14:textId="77777777" w:rsidR="00A6635B" w:rsidRPr="002B74A1" w:rsidRDefault="00A6635B" w:rsidP="00A6635B">
      <w:pPr>
        <w:jc w:val="both"/>
        <w:rPr>
          <w:rFonts w:cs="Arial"/>
          <w:b/>
          <w:sz w:val="22"/>
          <w:szCs w:val="22"/>
          <w:u w:val="single"/>
          <w:lang w:val="fr-BE"/>
        </w:rPr>
      </w:pPr>
      <w:r w:rsidRPr="002B74A1">
        <w:rPr>
          <w:b/>
          <w:sz w:val="22"/>
          <w:u w:val="single"/>
          <w:lang w:val="fr-BE"/>
        </w:rPr>
        <w:t>STYLE</w:t>
      </w:r>
    </w:p>
    <w:p w14:paraId="3B6F312B" w14:textId="1375F51E" w:rsidR="00A6635B" w:rsidRPr="002B74A1" w:rsidRDefault="00A6635B" w:rsidP="00A6635B">
      <w:pPr>
        <w:jc w:val="both"/>
        <w:rPr>
          <w:color w:val="000000"/>
          <w:sz w:val="22"/>
          <w:lang w:val="fr-BE"/>
        </w:rPr>
      </w:pPr>
      <w:r w:rsidRPr="002B74A1">
        <w:rPr>
          <w:sz w:val="22"/>
          <w:lang w:val="fr-BE"/>
        </w:rPr>
        <w:t>Présentés dans le même emballage emblématique que la collection de rouges à lèvres</w:t>
      </w:r>
      <w:r w:rsidR="00962529">
        <w:rPr>
          <w:sz w:val="22"/>
          <w:lang w:val="fr-BE"/>
        </w:rPr>
        <w:t xml:space="preserve"> sculptant Pure </w:t>
      </w:r>
      <w:proofErr w:type="spellStart"/>
      <w:r w:rsidR="00962529">
        <w:rPr>
          <w:sz w:val="22"/>
          <w:lang w:val="fr-BE"/>
        </w:rPr>
        <w:t>Color</w:t>
      </w:r>
      <w:proofErr w:type="spellEnd"/>
      <w:r w:rsidR="00962529">
        <w:rPr>
          <w:sz w:val="22"/>
          <w:lang w:val="fr-BE"/>
        </w:rPr>
        <w:t xml:space="preserve"> </w:t>
      </w:r>
      <w:proofErr w:type="spellStart"/>
      <w:r w:rsidR="00962529">
        <w:rPr>
          <w:sz w:val="22"/>
          <w:lang w:val="fr-BE"/>
        </w:rPr>
        <w:t>Envy</w:t>
      </w:r>
      <w:proofErr w:type="spellEnd"/>
      <w:r w:rsidR="00962529">
        <w:rPr>
          <w:sz w:val="22"/>
          <w:lang w:val="fr-BE"/>
        </w:rPr>
        <w:t xml:space="preserve">, les </w:t>
      </w:r>
      <w:r w:rsidRPr="002B74A1">
        <w:rPr>
          <w:b/>
          <w:sz w:val="22"/>
          <w:lang w:val="fr-BE"/>
        </w:rPr>
        <w:t xml:space="preserve">rouges à lèvres Pure </w:t>
      </w:r>
      <w:proofErr w:type="spellStart"/>
      <w:r w:rsidRPr="002B74A1">
        <w:rPr>
          <w:b/>
          <w:sz w:val="22"/>
          <w:lang w:val="fr-BE"/>
        </w:rPr>
        <w:t>Color</w:t>
      </w:r>
      <w:proofErr w:type="spellEnd"/>
      <w:r w:rsidRPr="002B74A1">
        <w:rPr>
          <w:b/>
          <w:sz w:val="22"/>
          <w:lang w:val="fr-BE"/>
        </w:rPr>
        <w:t xml:space="preserve"> </w:t>
      </w:r>
      <w:proofErr w:type="spellStart"/>
      <w:r w:rsidRPr="002B74A1">
        <w:rPr>
          <w:b/>
          <w:sz w:val="22"/>
          <w:lang w:val="fr-BE"/>
        </w:rPr>
        <w:t>Envy</w:t>
      </w:r>
      <w:proofErr w:type="spellEnd"/>
      <w:r w:rsidRPr="002B74A1">
        <w:rPr>
          <w:b/>
          <w:sz w:val="22"/>
          <w:lang w:val="fr-BE"/>
        </w:rPr>
        <w:t xml:space="preserve"> Matte</w:t>
      </w:r>
      <w:r w:rsidRPr="002B74A1">
        <w:rPr>
          <w:sz w:val="22"/>
          <w:lang w:val="fr-BE"/>
        </w:rPr>
        <w:t xml:space="preserve"> s’inspirent de l’architecture moderne avec un style fort, épuré et élégant. </w:t>
      </w:r>
      <w:r w:rsidRPr="002B74A1">
        <w:rPr>
          <w:color w:val="000000"/>
          <w:sz w:val="22"/>
          <w:lang w:val="fr-BE"/>
        </w:rPr>
        <w:t xml:space="preserve">La fermeture magnétique innovante assure la protection du bâton en toutes circonstances et la forme </w:t>
      </w:r>
      <w:r w:rsidR="00962529">
        <w:rPr>
          <w:color w:val="000000"/>
          <w:sz w:val="22"/>
          <w:lang w:val="fr-BE"/>
        </w:rPr>
        <w:t>architecturale</w:t>
      </w:r>
      <w:r w:rsidRPr="002B74A1">
        <w:rPr>
          <w:color w:val="000000"/>
          <w:sz w:val="22"/>
          <w:lang w:val="fr-BE"/>
        </w:rPr>
        <w:t xml:space="preserve"> transforme ce rouge à lèvres ultra chic en un objet de luxe à l’état pur.</w:t>
      </w:r>
    </w:p>
    <w:p w14:paraId="33BE2533" w14:textId="77777777" w:rsidR="00A6635B" w:rsidRPr="002B74A1" w:rsidRDefault="00A6635B" w:rsidP="00A6635B">
      <w:pPr>
        <w:jc w:val="both"/>
        <w:rPr>
          <w:rFonts w:cs="Arial"/>
          <w:sz w:val="22"/>
          <w:szCs w:val="22"/>
          <w:lang w:val="fr-BE"/>
        </w:rPr>
      </w:pPr>
    </w:p>
    <w:p w14:paraId="6EFC7047" w14:textId="77777777" w:rsidR="00A6635B" w:rsidRPr="002B74A1" w:rsidRDefault="00A6635B" w:rsidP="00A6635B">
      <w:pPr>
        <w:rPr>
          <w:rFonts w:cs="Arial"/>
          <w:sz w:val="22"/>
          <w:szCs w:val="22"/>
          <w:u w:val="single"/>
          <w:lang w:val="fr-BE"/>
        </w:rPr>
      </w:pPr>
      <w:r w:rsidRPr="002B74A1">
        <w:rPr>
          <w:b/>
          <w:sz w:val="22"/>
          <w:u w:val="single"/>
          <w:lang w:val="fr-BE"/>
        </w:rPr>
        <w:t>TEINTES</w:t>
      </w:r>
    </w:p>
    <w:p w14:paraId="656C3E57" w14:textId="77777777" w:rsidR="00A6635B" w:rsidRPr="002B74A1" w:rsidRDefault="00A6635B" w:rsidP="00A6635B">
      <w:pPr>
        <w:rPr>
          <w:rFonts w:cs="Arial"/>
          <w:sz w:val="22"/>
          <w:szCs w:val="22"/>
          <w:lang w:val="fr-BE"/>
        </w:rPr>
      </w:pPr>
      <w:proofErr w:type="spellStart"/>
      <w:r w:rsidRPr="002B74A1">
        <w:rPr>
          <w:sz w:val="22"/>
          <w:lang w:val="fr-BE"/>
        </w:rPr>
        <w:t>Irrepressible</w:t>
      </w:r>
      <w:proofErr w:type="spellEnd"/>
      <w:r w:rsidRPr="002B74A1">
        <w:rPr>
          <w:sz w:val="22"/>
          <w:lang w:val="fr-BE"/>
        </w:rPr>
        <w:t xml:space="preserve"> (rouge brique profond)</w:t>
      </w:r>
    </w:p>
    <w:p w14:paraId="04A074D6" w14:textId="77777777" w:rsidR="00A6635B" w:rsidRPr="002B74A1" w:rsidRDefault="00A6635B" w:rsidP="00A6635B">
      <w:pPr>
        <w:rPr>
          <w:rFonts w:cs="Arial"/>
          <w:sz w:val="22"/>
          <w:szCs w:val="22"/>
          <w:lang w:val="fr-BE"/>
        </w:rPr>
      </w:pPr>
      <w:proofErr w:type="spellStart"/>
      <w:r w:rsidRPr="002B74A1">
        <w:rPr>
          <w:sz w:val="22"/>
          <w:lang w:val="fr-BE"/>
        </w:rPr>
        <w:t>Desirous</w:t>
      </w:r>
      <w:proofErr w:type="spellEnd"/>
      <w:r w:rsidRPr="002B74A1">
        <w:rPr>
          <w:sz w:val="22"/>
          <w:lang w:val="fr-BE"/>
        </w:rPr>
        <w:t xml:space="preserve"> (</w:t>
      </w:r>
      <w:r w:rsidRPr="002B74A1">
        <w:rPr>
          <w:color w:val="000000"/>
          <w:sz w:val="22"/>
          <w:lang w:val="fr-BE"/>
        </w:rPr>
        <w:t>brun marron profond)</w:t>
      </w:r>
    </w:p>
    <w:p w14:paraId="1AAEF86E" w14:textId="77777777" w:rsidR="00A6635B" w:rsidRPr="002B74A1" w:rsidRDefault="00A6635B" w:rsidP="00A6635B">
      <w:pPr>
        <w:rPr>
          <w:rFonts w:cs="Arial"/>
          <w:sz w:val="22"/>
          <w:szCs w:val="22"/>
          <w:lang w:val="fr-BE"/>
        </w:rPr>
      </w:pPr>
      <w:proofErr w:type="spellStart"/>
      <w:r w:rsidRPr="002B74A1">
        <w:rPr>
          <w:sz w:val="22"/>
          <w:lang w:val="fr-BE"/>
        </w:rPr>
        <w:t>Neon</w:t>
      </w:r>
      <w:proofErr w:type="spellEnd"/>
      <w:r w:rsidRPr="002B74A1">
        <w:rPr>
          <w:sz w:val="22"/>
          <w:lang w:val="fr-BE"/>
        </w:rPr>
        <w:t xml:space="preserve"> </w:t>
      </w:r>
      <w:proofErr w:type="spellStart"/>
      <w:r w:rsidRPr="002B74A1">
        <w:rPr>
          <w:sz w:val="22"/>
          <w:lang w:val="fr-BE"/>
        </w:rPr>
        <w:t>Azalea</w:t>
      </w:r>
      <w:proofErr w:type="spellEnd"/>
      <w:r w:rsidRPr="002B74A1">
        <w:rPr>
          <w:sz w:val="22"/>
          <w:lang w:val="fr-BE"/>
        </w:rPr>
        <w:t xml:space="preserve"> (</w:t>
      </w:r>
      <w:r w:rsidRPr="002B74A1">
        <w:rPr>
          <w:color w:val="000000"/>
          <w:sz w:val="22"/>
          <w:lang w:val="fr-BE"/>
        </w:rPr>
        <w:t>rose électrique)</w:t>
      </w:r>
    </w:p>
    <w:p w14:paraId="457D60C3" w14:textId="77777777" w:rsidR="00A6635B" w:rsidRPr="002B74A1" w:rsidRDefault="00A6635B" w:rsidP="00A6635B">
      <w:pPr>
        <w:rPr>
          <w:rFonts w:cs="Arial"/>
          <w:sz w:val="22"/>
          <w:szCs w:val="22"/>
          <w:lang w:val="fr-BE"/>
        </w:rPr>
      </w:pPr>
      <w:proofErr w:type="spellStart"/>
      <w:r w:rsidRPr="002B74A1">
        <w:rPr>
          <w:sz w:val="22"/>
          <w:lang w:val="fr-BE"/>
        </w:rPr>
        <w:t>Unattainable</w:t>
      </w:r>
      <w:proofErr w:type="spellEnd"/>
      <w:r w:rsidRPr="002B74A1">
        <w:rPr>
          <w:sz w:val="22"/>
          <w:lang w:val="fr-BE"/>
        </w:rPr>
        <w:t xml:space="preserve"> (</w:t>
      </w:r>
      <w:r w:rsidRPr="002B74A1">
        <w:rPr>
          <w:color w:val="000000"/>
          <w:sz w:val="22"/>
          <w:lang w:val="fr-BE"/>
        </w:rPr>
        <w:t>framboise vive)</w:t>
      </w:r>
    </w:p>
    <w:p w14:paraId="75F5F9A5" w14:textId="77777777" w:rsidR="00A6635B" w:rsidRPr="002B74A1" w:rsidRDefault="00A6635B" w:rsidP="00A6635B">
      <w:pPr>
        <w:rPr>
          <w:rFonts w:cs="Arial"/>
          <w:sz w:val="22"/>
          <w:szCs w:val="22"/>
          <w:lang w:val="fr-BE"/>
        </w:rPr>
      </w:pPr>
      <w:r w:rsidRPr="002B74A1">
        <w:rPr>
          <w:sz w:val="22"/>
          <w:lang w:val="fr-BE"/>
        </w:rPr>
        <w:t>Volatile (</w:t>
      </w:r>
      <w:r w:rsidRPr="002B74A1">
        <w:rPr>
          <w:color w:val="000000"/>
          <w:sz w:val="22"/>
          <w:lang w:val="fr-BE"/>
        </w:rPr>
        <w:t>mandarine explosive)</w:t>
      </w:r>
    </w:p>
    <w:p w14:paraId="787722DA" w14:textId="77777777" w:rsidR="00A6635B" w:rsidRPr="002B74A1" w:rsidRDefault="00A6635B" w:rsidP="00A6635B">
      <w:pPr>
        <w:rPr>
          <w:rFonts w:cs="Arial"/>
          <w:sz w:val="22"/>
          <w:szCs w:val="22"/>
          <w:lang w:val="fr-BE"/>
        </w:rPr>
      </w:pPr>
      <w:proofErr w:type="spellStart"/>
      <w:r w:rsidRPr="002B74A1">
        <w:rPr>
          <w:sz w:val="22"/>
          <w:lang w:val="fr-BE"/>
        </w:rPr>
        <w:t>Decisive</w:t>
      </w:r>
      <w:proofErr w:type="spellEnd"/>
      <w:r w:rsidRPr="002B74A1">
        <w:rPr>
          <w:sz w:val="22"/>
          <w:lang w:val="fr-BE"/>
        </w:rPr>
        <w:t xml:space="preserve"> </w:t>
      </w:r>
      <w:proofErr w:type="spellStart"/>
      <w:r w:rsidRPr="002B74A1">
        <w:rPr>
          <w:sz w:val="22"/>
          <w:lang w:val="fr-BE"/>
        </w:rPr>
        <w:t>Poppy</w:t>
      </w:r>
      <w:proofErr w:type="spellEnd"/>
      <w:r w:rsidRPr="002B74A1">
        <w:rPr>
          <w:sz w:val="22"/>
          <w:lang w:val="fr-BE"/>
        </w:rPr>
        <w:t xml:space="preserve"> (</w:t>
      </w:r>
      <w:r w:rsidRPr="002B74A1">
        <w:rPr>
          <w:color w:val="000000"/>
          <w:sz w:val="22"/>
          <w:lang w:val="fr-BE"/>
        </w:rPr>
        <w:t>rouge cramoisi)</w:t>
      </w:r>
    </w:p>
    <w:p w14:paraId="0D810567" w14:textId="77777777" w:rsidR="00A6635B" w:rsidRPr="002B74A1" w:rsidRDefault="00A6635B" w:rsidP="00A6635B">
      <w:pPr>
        <w:rPr>
          <w:rFonts w:cs="Arial"/>
          <w:sz w:val="22"/>
          <w:szCs w:val="22"/>
          <w:lang w:val="fr-BE"/>
        </w:rPr>
      </w:pPr>
      <w:proofErr w:type="spellStart"/>
      <w:r w:rsidRPr="002B74A1">
        <w:rPr>
          <w:sz w:val="22"/>
          <w:lang w:val="fr-BE"/>
        </w:rPr>
        <w:t>Stronger</w:t>
      </w:r>
      <w:proofErr w:type="spellEnd"/>
      <w:r w:rsidRPr="002B74A1">
        <w:rPr>
          <w:sz w:val="22"/>
          <w:lang w:val="fr-BE"/>
        </w:rPr>
        <w:t xml:space="preserve"> (violet vibrant)</w:t>
      </w:r>
    </w:p>
    <w:p w14:paraId="39FF9A7F" w14:textId="363AF7D5" w:rsidR="00C023C5" w:rsidRPr="002B74A1" w:rsidRDefault="00A6635B" w:rsidP="00A6635B">
      <w:pPr>
        <w:rPr>
          <w:rFonts w:cs="Arial"/>
          <w:sz w:val="22"/>
          <w:szCs w:val="22"/>
          <w:lang w:val="fr-BE"/>
        </w:rPr>
      </w:pPr>
      <w:proofErr w:type="spellStart"/>
      <w:r w:rsidRPr="002B74A1">
        <w:rPr>
          <w:sz w:val="22"/>
          <w:lang w:val="fr-BE"/>
        </w:rPr>
        <w:t>Extrovert</w:t>
      </w:r>
      <w:proofErr w:type="spellEnd"/>
      <w:r w:rsidRPr="002B74A1">
        <w:rPr>
          <w:sz w:val="22"/>
          <w:lang w:val="fr-BE"/>
        </w:rPr>
        <w:t xml:space="preserve"> (</w:t>
      </w:r>
      <w:r w:rsidRPr="002B74A1">
        <w:rPr>
          <w:color w:val="000000"/>
          <w:sz w:val="22"/>
          <w:lang w:val="fr-BE"/>
        </w:rPr>
        <w:t>prune noircie)</w:t>
      </w:r>
    </w:p>
    <w:p w14:paraId="079FB9BE" w14:textId="77777777" w:rsidR="00EB2275" w:rsidRPr="00DB3CEC" w:rsidRDefault="00EB2275" w:rsidP="00656237">
      <w:pPr>
        <w:jc w:val="both"/>
        <w:rPr>
          <w:rFonts w:cs="Arial"/>
          <w:sz w:val="22"/>
          <w:szCs w:val="22"/>
          <w:lang w:val="fr-BE"/>
        </w:rPr>
      </w:pPr>
    </w:p>
    <w:p w14:paraId="2118DDB7" w14:textId="0A902908" w:rsidR="00232114" w:rsidRPr="00ED198A" w:rsidRDefault="00D92ACC" w:rsidP="00232114">
      <w:pPr>
        <w:jc w:val="both"/>
        <w:rPr>
          <w:rFonts w:cs="Arial"/>
          <w:bCs/>
          <w:iCs/>
          <w:sz w:val="22"/>
          <w:szCs w:val="22"/>
          <w:lang w:val="fr-FR"/>
        </w:rPr>
      </w:pPr>
      <w:r w:rsidRPr="00D92ACC">
        <w:rPr>
          <w:rFonts w:eastAsia="Times" w:cs="Arial"/>
          <w:b/>
          <w:bCs/>
          <w:color w:val="000000"/>
          <w:sz w:val="22"/>
          <w:szCs w:val="22"/>
          <w:lang w:val="fr-BE"/>
        </w:rPr>
        <w:t>Disponibilité</w:t>
      </w:r>
      <w:r w:rsidR="00C4121B">
        <w:rPr>
          <w:rFonts w:eastAsia="Times" w:cs="Arial"/>
          <w:b/>
          <w:bCs/>
          <w:color w:val="000000"/>
          <w:sz w:val="22"/>
          <w:szCs w:val="22"/>
          <w:lang w:val="fr-BE"/>
        </w:rPr>
        <w:t xml:space="preserve"> </w:t>
      </w:r>
      <w:r w:rsidR="00232114" w:rsidRPr="00C4121B">
        <w:rPr>
          <w:rFonts w:eastAsia="Times" w:cs="Arial"/>
          <w:b/>
          <w:bCs/>
          <w:color w:val="000000"/>
          <w:sz w:val="22"/>
          <w:szCs w:val="22"/>
          <w:lang w:val="fr-BE"/>
        </w:rPr>
        <w:t>:</w:t>
      </w:r>
      <w:r w:rsidR="00232114" w:rsidRPr="00D92ACC">
        <w:rPr>
          <w:rFonts w:eastAsia="Times" w:cs="Arial"/>
          <w:bCs/>
          <w:color w:val="000000"/>
          <w:sz w:val="22"/>
          <w:szCs w:val="22"/>
          <w:lang w:val="fr-BE"/>
        </w:rPr>
        <w:t xml:space="preserve"> </w:t>
      </w:r>
      <w:r w:rsidRPr="00ED198A">
        <w:rPr>
          <w:rFonts w:cs="Arial"/>
          <w:sz w:val="22"/>
          <w:szCs w:val="22"/>
          <w:lang w:val="fr-BE"/>
        </w:rPr>
        <w:t xml:space="preserve">Le </w:t>
      </w:r>
      <w:r w:rsidRPr="00D92ACC">
        <w:rPr>
          <w:rFonts w:cs="Arial"/>
          <w:b/>
          <w:i/>
          <w:sz w:val="22"/>
          <w:szCs w:val="22"/>
          <w:lang w:val="fr-BE"/>
        </w:rPr>
        <w:t>NOUVEAU</w:t>
      </w:r>
      <w:r w:rsidRPr="00D92ACC">
        <w:rPr>
          <w:rFonts w:cs="Arial"/>
          <w:b/>
          <w:sz w:val="22"/>
          <w:szCs w:val="22"/>
          <w:lang w:val="fr-BE"/>
        </w:rPr>
        <w:t xml:space="preserve"> </w:t>
      </w:r>
      <w:r w:rsidR="00ED198A">
        <w:rPr>
          <w:rFonts w:cs="Arial"/>
          <w:b/>
          <w:sz w:val="22"/>
          <w:szCs w:val="22"/>
          <w:lang w:val="fr-BE"/>
        </w:rPr>
        <w:t xml:space="preserve">rouge à lèvres </w:t>
      </w:r>
      <w:r w:rsidR="00232114" w:rsidRPr="00D92ACC">
        <w:rPr>
          <w:rFonts w:cs="Arial"/>
          <w:b/>
          <w:sz w:val="22"/>
          <w:szCs w:val="22"/>
          <w:lang w:val="fr-BE"/>
        </w:rPr>
        <w:t xml:space="preserve">Pure </w:t>
      </w:r>
      <w:proofErr w:type="spellStart"/>
      <w:r w:rsidR="00232114" w:rsidRPr="00D92ACC">
        <w:rPr>
          <w:rFonts w:cs="Arial"/>
          <w:b/>
          <w:sz w:val="22"/>
          <w:szCs w:val="22"/>
          <w:lang w:val="fr-BE"/>
        </w:rPr>
        <w:t>Color</w:t>
      </w:r>
      <w:proofErr w:type="spellEnd"/>
      <w:r w:rsidR="00232114" w:rsidRPr="00D92ACC">
        <w:rPr>
          <w:rFonts w:cs="Arial"/>
          <w:b/>
          <w:sz w:val="22"/>
          <w:szCs w:val="22"/>
          <w:lang w:val="fr-BE"/>
        </w:rPr>
        <w:t xml:space="preserve"> </w:t>
      </w:r>
      <w:proofErr w:type="spellStart"/>
      <w:r w:rsidR="00232114" w:rsidRPr="00D92ACC">
        <w:rPr>
          <w:rFonts w:cs="Arial"/>
          <w:b/>
          <w:sz w:val="22"/>
          <w:szCs w:val="22"/>
          <w:lang w:val="fr-BE"/>
        </w:rPr>
        <w:t>Envy</w:t>
      </w:r>
      <w:proofErr w:type="spellEnd"/>
      <w:r w:rsidR="00232114" w:rsidRPr="00D92ACC">
        <w:rPr>
          <w:rFonts w:cs="Arial"/>
          <w:b/>
          <w:sz w:val="22"/>
          <w:szCs w:val="22"/>
          <w:lang w:val="fr-BE"/>
        </w:rPr>
        <w:t xml:space="preserve"> Matte </w:t>
      </w:r>
      <w:r w:rsidRPr="00D92ACC">
        <w:rPr>
          <w:rFonts w:cs="Arial"/>
          <w:sz w:val="22"/>
          <w:szCs w:val="22"/>
          <w:lang w:val="fr-FR"/>
        </w:rPr>
        <w:t xml:space="preserve">sera disponible </w:t>
      </w:r>
      <w:r w:rsidR="00ED198A">
        <w:rPr>
          <w:rFonts w:cs="Arial"/>
          <w:sz w:val="22"/>
          <w:szCs w:val="22"/>
          <w:lang w:val="fr-FR"/>
        </w:rPr>
        <w:t xml:space="preserve">en </w:t>
      </w:r>
      <w:r w:rsidR="003A5B74">
        <w:rPr>
          <w:rFonts w:cs="Arial"/>
          <w:b/>
          <w:i/>
          <w:sz w:val="22"/>
          <w:szCs w:val="22"/>
          <w:lang w:val="fr-FR"/>
        </w:rPr>
        <w:t>ÉDITION LIMITÉ</w:t>
      </w:r>
      <w:r w:rsidR="00ED198A" w:rsidRPr="000733D2">
        <w:rPr>
          <w:rFonts w:cs="Arial"/>
          <w:b/>
          <w:i/>
          <w:sz w:val="22"/>
          <w:szCs w:val="22"/>
          <w:lang w:val="fr-FR"/>
        </w:rPr>
        <w:t xml:space="preserve">E </w:t>
      </w:r>
      <w:r w:rsidR="006A1DC8">
        <w:rPr>
          <w:rFonts w:cs="Arial"/>
          <w:b/>
          <w:bCs/>
          <w:i/>
          <w:iCs/>
          <w:sz w:val="22"/>
          <w:szCs w:val="22"/>
          <w:u w:val="single"/>
          <w:lang w:val="fr-FR"/>
        </w:rPr>
        <w:t>à partir du 2</w:t>
      </w:r>
      <w:bookmarkStart w:id="0" w:name="_GoBack"/>
      <w:bookmarkEnd w:id="0"/>
      <w:r w:rsidRPr="00D92ACC">
        <w:rPr>
          <w:rFonts w:cs="Arial"/>
          <w:b/>
          <w:bCs/>
          <w:i/>
          <w:iCs/>
          <w:sz w:val="22"/>
          <w:szCs w:val="22"/>
          <w:u w:val="single"/>
          <w:lang w:val="fr-FR"/>
        </w:rPr>
        <w:t>7 août 2015</w:t>
      </w:r>
      <w:r w:rsidR="00ED198A">
        <w:rPr>
          <w:rFonts w:cs="Arial"/>
          <w:b/>
          <w:bCs/>
          <w:i/>
          <w:iCs/>
          <w:sz w:val="22"/>
          <w:szCs w:val="22"/>
          <w:lang w:val="fr-FR"/>
        </w:rPr>
        <w:t xml:space="preserve"> </w:t>
      </w:r>
      <w:r w:rsidR="000140E3" w:rsidRPr="00D92ACC">
        <w:rPr>
          <w:rFonts w:cs="Arial"/>
          <w:b/>
          <w:i/>
          <w:sz w:val="22"/>
          <w:szCs w:val="22"/>
          <w:u w:val="single"/>
          <w:lang w:val="fr-FR"/>
        </w:rPr>
        <w:t>exclusivement</w:t>
      </w:r>
      <w:r w:rsidR="000140E3" w:rsidRPr="00D92ACC">
        <w:rPr>
          <w:rFonts w:cs="Arial"/>
          <w:bCs/>
          <w:iCs/>
          <w:sz w:val="22"/>
          <w:szCs w:val="22"/>
          <w:lang w:val="fr-FR"/>
        </w:rPr>
        <w:t xml:space="preserve"> </w:t>
      </w:r>
      <w:r w:rsidRPr="00D92ACC">
        <w:rPr>
          <w:rFonts w:cs="Arial"/>
          <w:bCs/>
          <w:iCs/>
          <w:sz w:val="22"/>
          <w:szCs w:val="22"/>
          <w:lang w:val="fr-FR"/>
        </w:rPr>
        <w:t>sur</w:t>
      </w:r>
      <w:r w:rsidRPr="00D92ACC">
        <w:rPr>
          <w:rFonts w:cs="Arial"/>
          <w:b/>
          <w:bCs/>
          <w:iCs/>
          <w:sz w:val="22"/>
          <w:szCs w:val="22"/>
          <w:lang w:val="fr-FR"/>
        </w:rPr>
        <w:t xml:space="preserve"> </w:t>
      </w:r>
      <w:r w:rsidRPr="00D92ACC">
        <w:rPr>
          <w:rFonts w:cs="Arial"/>
          <w:sz w:val="22"/>
          <w:szCs w:val="22"/>
          <w:lang w:val="fr-FR"/>
        </w:rPr>
        <w:t>www.esteelauder.be</w:t>
      </w:r>
    </w:p>
    <w:p w14:paraId="51FE7279" w14:textId="77777777" w:rsidR="00232114" w:rsidRPr="00D92ACC" w:rsidRDefault="00232114" w:rsidP="00232114">
      <w:pPr>
        <w:jc w:val="both"/>
        <w:rPr>
          <w:rFonts w:eastAsia="Times" w:cs="Arial"/>
          <w:sz w:val="22"/>
          <w:szCs w:val="22"/>
          <w:lang w:val="fr-BE"/>
        </w:rPr>
      </w:pPr>
    </w:p>
    <w:p w14:paraId="297A6041" w14:textId="120FD0A9" w:rsidR="00232114" w:rsidRPr="00D92ACC" w:rsidRDefault="00D92ACC" w:rsidP="00232114">
      <w:pPr>
        <w:rPr>
          <w:rFonts w:eastAsia="Times" w:cs="Arial"/>
          <w:color w:val="000000"/>
          <w:sz w:val="22"/>
          <w:szCs w:val="22"/>
          <w:lang w:val="fr-BE"/>
        </w:rPr>
      </w:pPr>
      <w:r w:rsidRPr="00D92ACC">
        <w:rPr>
          <w:rFonts w:eastAsia="Times" w:cs="Arial"/>
          <w:b/>
          <w:bCs/>
          <w:iCs/>
          <w:color w:val="000000"/>
          <w:sz w:val="22"/>
          <w:szCs w:val="22"/>
          <w:lang w:val="fr-BE"/>
        </w:rPr>
        <w:t xml:space="preserve">Prix indicatif </w:t>
      </w:r>
      <w:r w:rsidR="00232114" w:rsidRPr="00C4121B">
        <w:rPr>
          <w:rFonts w:eastAsia="Times" w:cs="Arial"/>
          <w:b/>
          <w:iCs/>
          <w:color w:val="000000"/>
          <w:sz w:val="22"/>
          <w:szCs w:val="22"/>
          <w:lang w:val="fr-BE"/>
        </w:rPr>
        <w:t>:</w:t>
      </w:r>
      <w:r w:rsidR="00232114" w:rsidRPr="00D92ACC">
        <w:rPr>
          <w:rFonts w:eastAsia="Times" w:cs="Arial"/>
          <w:color w:val="000000"/>
          <w:sz w:val="22"/>
          <w:szCs w:val="22"/>
          <w:lang w:val="fr-BE"/>
        </w:rPr>
        <w:t xml:space="preserve"> </w:t>
      </w:r>
    </w:p>
    <w:p w14:paraId="56CB5E5A" w14:textId="6A7C3D70" w:rsidR="00232114" w:rsidRPr="00CF57DA" w:rsidRDefault="00232114" w:rsidP="00232114">
      <w:pPr>
        <w:jc w:val="both"/>
        <w:rPr>
          <w:rFonts w:eastAsia="Times" w:cs="Arial"/>
          <w:color w:val="000000"/>
          <w:sz w:val="22"/>
          <w:szCs w:val="22"/>
          <w:u w:val="single"/>
        </w:rPr>
      </w:pPr>
      <w:r w:rsidRPr="00CF57DA">
        <w:rPr>
          <w:rFonts w:eastAsia="Times" w:cs="Arial"/>
          <w:sz w:val="22"/>
          <w:szCs w:val="22"/>
        </w:rPr>
        <w:t>Pure Color Envy Matte</w:t>
      </w:r>
      <w:r w:rsidR="00CF57DA" w:rsidRPr="00CF57DA">
        <w:rPr>
          <w:rFonts w:eastAsia="Times" w:cs="Arial"/>
          <w:sz w:val="22"/>
          <w:szCs w:val="22"/>
        </w:rPr>
        <w:t xml:space="preserve"> Lipstick </w:t>
      </w:r>
      <w:r w:rsidR="00CF57DA" w:rsidRPr="00CF57DA">
        <w:rPr>
          <w:rFonts w:eastAsia="Times" w:cs="Arial"/>
          <w:sz w:val="22"/>
          <w:szCs w:val="22"/>
        </w:rPr>
        <w:tab/>
      </w:r>
      <w:r w:rsidR="00D962EF" w:rsidRPr="00CF57DA">
        <w:rPr>
          <w:rFonts w:eastAsia="Times" w:cs="Arial"/>
          <w:sz w:val="22"/>
          <w:szCs w:val="22"/>
        </w:rPr>
        <w:t>€ 33</w:t>
      </w:r>
      <w:proofErr w:type="gramStart"/>
      <w:r w:rsidR="00D962EF" w:rsidRPr="00CF57DA">
        <w:rPr>
          <w:rFonts w:eastAsia="Times" w:cs="Arial"/>
          <w:sz w:val="22"/>
          <w:szCs w:val="22"/>
        </w:rPr>
        <w:t>,11</w:t>
      </w:r>
      <w:proofErr w:type="gramEnd"/>
      <w:r w:rsidR="00D92ACC" w:rsidRPr="00CF57DA">
        <w:rPr>
          <w:rFonts w:eastAsia="Times" w:cs="Arial"/>
          <w:sz w:val="22"/>
          <w:szCs w:val="22"/>
        </w:rPr>
        <w:t xml:space="preserve"> (BE)</w:t>
      </w:r>
      <w:r w:rsidR="00D92ACC" w:rsidRPr="00CF57DA">
        <w:rPr>
          <w:rFonts w:eastAsia="Times" w:cs="Arial"/>
          <w:sz w:val="22"/>
          <w:szCs w:val="22"/>
        </w:rPr>
        <w:tab/>
      </w:r>
      <w:r w:rsidR="00D92ACC" w:rsidRPr="00CF57DA">
        <w:rPr>
          <w:rFonts w:eastAsia="Times" w:cs="Arial"/>
          <w:sz w:val="22"/>
          <w:szCs w:val="22"/>
        </w:rPr>
        <w:tab/>
      </w:r>
      <w:r w:rsidR="00D92ACC" w:rsidRPr="00CF57DA">
        <w:rPr>
          <w:rFonts w:eastAsia="Times" w:cs="Arial"/>
          <w:sz w:val="22"/>
          <w:szCs w:val="22"/>
        </w:rPr>
        <w:tab/>
      </w:r>
    </w:p>
    <w:p w14:paraId="11383CF1" w14:textId="77777777" w:rsidR="00232114" w:rsidRPr="00CF57DA" w:rsidRDefault="00232114" w:rsidP="00232114">
      <w:pPr>
        <w:rPr>
          <w:rFonts w:eastAsia="Times" w:cs="Arial"/>
          <w:bCs/>
          <w:color w:val="000000"/>
          <w:sz w:val="22"/>
          <w:szCs w:val="22"/>
        </w:rPr>
      </w:pPr>
    </w:p>
    <w:p w14:paraId="3586ABCA" w14:textId="77777777" w:rsidR="00232114" w:rsidRPr="00CF57DA" w:rsidRDefault="00232114" w:rsidP="00232114">
      <w:pPr>
        <w:autoSpaceDE w:val="0"/>
        <w:autoSpaceDN w:val="0"/>
        <w:adjustRightInd w:val="0"/>
        <w:rPr>
          <w:rFonts w:cs="Arial"/>
          <w:b/>
          <w:color w:val="000000" w:themeColor="text1"/>
          <w:sz w:val="22"/>
          <w:szCs w:val="22"/>
        </w:rPr>
      </w:pPr>
    </w:p>
    <w:p w14:paraId="270E0750" w14:textId="77777777" w:rsidR="00BE22BB" w:rsidRPr="00177B3C" w:rsidRDefault="00BE22BB" w:rsidP="00BE22BB">
      <w:pPr>
        <w:autoSpaceDE w:val="0"/>
        <w:autoSpaceDN w:val="0"/>
        <w:adjustRightInd w:val="0"/>
        <w:rPr>
          <w:rFonts w:eastAsia="Times" w:cs="Arial"/>
          <w:b/>
          <w:bCs/>
          <w:iCs/>
          <w:color w:val="000000"/>
          <w:sz w:val="22"/>
          <w:lang w:val="fr-BE"/>
        </w:rPr>
      </w:pPr>
      <w:r w:rsidRPr="00177B3C">
        <w:rPr>
          <w:rFonts w:eastAsia="Times" w:cs="Arial"/>
          <w:b/>
          <w:bCs/>
          <w:iCs/>
          <w:color w:val="000000"/>
          <w:sz w:val="22"/>
          <w:lang w:val="fr-BE"/>
        </w:rPr>
        <w:t xml:space="preserve">Pour toute information complémentaire, veuillez contacter : </w:t>
      </w:r>
    </w:p>
    <w:p w14:paraId="603B43EE" w14:textId="77777777" w:rsidR="00BE22BB" w:rsidRPr="00177B3C" w:rsidRDefault="00BE22BB" w:rsidP="00BE22BB">
      <w:pPr>
        <w:autoSpaceDE w:val="0"/>
        <w:autoSpaceDN w:val="0"/>
        <w:adjustRightInd w:val="0"/>
        <w:rPr>
          <w:rFonts w:cs="Arial"/>
          <w:b/>
          <w:bCs/>
          <w:color w:val="000000" w:themeColor="text1"/>
          <w:sz w:val="22"/>
          <w:lang w:val="fr-BE"/>
        </w:rPr>
      </w:pPr>
    </w:p>
    <w:p w14:paraId="5CA9E052" w14:textId="379DD9A7" w:rsidR="00BE22BB" w:rsidRPr="00177B3C" w:rsidRDefault="00A6635B" w:rsidP="00BE22BB">
      <w:pPr>
        <w:autoSpaceDE w:val="0"/>
        <w:autoSpaceDN w:val="0"/>
        <w:adjustRightInd w:val="0"/>
        <w:rPr>
          <w:rFonts w:cs="Arial"/>
          <w:sz w:val="22"/>
          <w:lang w:val="fr-FR"/>
        </w:rPr>
      </w:pPr>
      <w:r>
        <w:rPr>
          <w:rFonts w:cs="Arial"/>
          <w:b/>
          <w:bCs/>
          <w:noProof/>
          <w:color w:val="000000" w:themeColor="text1"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BA1DC" wp14:editId="4305F038">
                <wp:simplePos x="0" y="0"/>
                <wp:positionH relativeFrom="column">
                  <wp:posOffset>2670810</wp:posOffset>
                </wp:positionH>
                <wp:positionV relativeFrom="paragraph">
                  <wp:posOffset>19050</wp:posOffset>
                </wp:positionV>
                <wp:extent cx="3781425" cy="1209675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1425" cy="1209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79F117" w14:textId="77777777" w:rsidR="00A6635B" w:rsidRPr="0097706F" w:rsidRDefault="00A6635B" w:rsidP="00A6635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Arial"/>
                                <w:b/>
                                <w:caps/>
                                <w:color w:val="000000" w:themeColor="text1"/>
                                <w:highlight w:val="cyan"/>
                                <w:lang w:val="fr-FR"/>
                              </w:rPr>
                            </w:pPr>
                            <w:r w:rsidRPr="0097706F">
                              <w:rPr>
                                <w:rFonts w:cs="Arial"/>
                                <w:b/>
                                <w:caps/>
                                <w:color w:val="000000" w:themeColor="text1"/>
                                <w:highlight w:val="cyan"/>
                                <w:lang w:val="fr-FR"/>
                              </w:rPr>
                              <w:t>VISUELS EN HAUTE RéSOLUTION à TéLéCHARGER DU SITE : ESTEELAUDER.PREZLY.COM</w:t>
                            </w:r>
                          </w:p>
                          <w:p w14:paraId="1722D500" w14:textId="77777777" w:rsidR="00A6635B" w:rsidRPr="004144A5" w:rsidRDefault="00A6635B" w:rsidP="00A6635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Arial"/>
                                <w:b/>
                                <w:i/>
                                <w:highlight w:val="cyan"/>
                              </w:rPr>
                            </w:pPr>
                            <w:r w:rsidRPr="004144A5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highlight w:val="cyan"/>
                              </w:rPr>
                              <w:t>(</w:t>
                            </w:r>
                            <w:proofErr w:type="gramStart"/>
                            <w:r w:rsidRPr="004144A5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highlight w:val="cyan"/>
                              </w:rPr>
                              <w:t>sans</w:t>
                            </w:r>
                            <w:proofErr w:type="gramEnd"/>
                            <w:r w:rsidRPr="004144A5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highlight w:val="cyan"/>
                              </w:rPr>
                              <w:t xml:space="preserve"> mot de </w:t>
                            </w:r>
                            <w:proofErr w:type="spellStart"/>
                            <w:r w:rsidRPr="004144A5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highlight w:val="cyan"/>
                              </w:rPr>
                              <w:t>passe</w:t>
                            </w:r>
                            <w:proofErr w:type="spellEnd"/>
                            <w:r w:rsidRPr="004144A5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highlight w:val="cyan"/>
                              </w:rPr>
                              <w:t>)</w:t>
                            </w:r>
                          </w:p>
                          <w:p w14:paraId="2E522C14" w14:textId="77777777" w:rsidR="00A6635B" w:rsidRDefault="00A6635B" w:rsidP="00A663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10.3pt;margin-top:1.5pt;width:297.75pt;height:9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" filled="f" stroked="f" strokeweight="2pt">
                <v:textbox>
                  <w:txbxContent>
                    <w:p w14:paraId="2E79F117" w14:textId="77777777" w:rsidR="00A6635B" w:rsidRPr="0097706F" w:rsidRDefault="00A6635B" w:rsidP="00A6635B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cs="Arial"/>
                          <w:b/>
                          <w:caps/>
                          <w:color w:val="000000" w:themeColor="text1"/>
                          <w:highlight w:val="cyan"/>
                          <w:lang w:val="fr-FR"/>
                        </w:rPr>
                      </w:pPr>
                      <w:r w:rsidRPr="0097706F">
                        <w:rPr>
                          <w:rFonts w:cs="Arial"/>
                          <w:b/>
                          <w:caps/>
                          <w:color w:val="000000" w:themeColor="text1"/>
                          <w:highlight w:val="cyan"/>
                          <w:lang w:val="fr-FR"/>
                        </w:rPr>
                        <w:t>VISUELS EN HAUTE RéSOLUTION à TéLéCHARGER DU SITE : ESTEELAUDER.PREZLY.COM</w:t>
                      </w:r>
                    </w:p>
                    <w:p w14:paraId="1722D500" w14:textId="77777777" w:rsidR="00A6635B" w:rsidRPr="004144A5" w:rsidRDefault="00A6635B" w:rsidP="00A6635B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cs="Arial"/>
                          <w:b/>
                          <w:i/>
                          <w:highlight w:val="cyan"/>
                        </w:rPr>
                      </w:pPr>
                      <w:r w:rsidRPr="004144A5">
                        <w:rPr>
                          <w:rFonts w:cs="Arial"/>
                          <w:b/>
                          <w:i/>
                          <w:color w:val="000000" w:themeColor="text1"/>
                          <w:highlight w:val="cyan"/>
                        </w:rPr>
                        <w:t>(</w:t>
                      </w:r>
                      <w:proofErr w:type="gramStart"/>
                      <w:r w:rsidRPr="004144A5">
                        <w:rPr>
                          <w:rFonts w:cs="Arial"/>
                          <w:b/>
                          <w:i/>
                          <w:color w:val="000000" w:themeColor="text1"/>
                          <w:highlight w:val="cyan"/>
                        </w:rPr>
                        <w:t>sans</w:t>
                      </w:r>
                      <w:proofErr w:type="gramEnd"/>
                      <w:r w:rsidRPr="004144A5">
                        <w:rPr>
                          <w:rFonts w:cs="Arial"/>
                          <w:b/>
                          <w:i/>
                          <w:color w:val="000000" w:themeColor="text1"/>
                          <w:highlight w:val="cyan"/>
                        </w:rPr>
                        <w:t xml:space="preserve"> mot de </w:t>
                      </w:r>
                      <w:proofErr w:type="spellStart"/>
                      <w:r w:rsidRPr="004144A5">
                        <w:rPr>
                          <w:rFonts w:cs="Arial"/>
                          <w:b/>
                          <w:i/>
                          <w:color w:val="000000" w:themeColor="text1"/>
                          <w:highlight w:val="cyan"/>
                        </w:rPr>
                        <w:t>passe</w:t>
                      </w:r>
                      <w:proofErr w:type="spellEnd"/>
                      <w:r w:rsidRPr="004144A5">
                        <w:rPr>
                          <w:rFonts w:cs="Arial"/>
                          <w:b/>
                          <w:i/>
                          <w:color w:val="000000" w:themeColor="text1"/>
                          <w:highlight w:val="cyan"/>
                        </w:rPr>
                        <w:t>)</w:t>
                      </w:r>
                    </w:p>
                    <w:p w14:paraId="2E522C14" w14:textId="77777777" w:rsidR="00A6635B" w:rsidRDefault="00A6635B" w:rsidP="00A6635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E22BB" w:rsidRPr="00177B3C">
        <w:rPr>
          <w:rFonts w:cs="Arial"/>
          <w:sz w:val="22"/>
          <w:lang w:val="fr-FR"/>
        </w:rPr>
        <w:t>Dominique Nellens</w:t>
      </w:r>
    </w:p>
    <w:p w14:paraId="7C0F81FA" w14:textId="77777777" w:rsidR="00BE22BB" w:rsidRPr="00177B3C" w:rsidRDefault="00BE22BB" w:rsidP="00BE22BB">
      <w:pPr>
        <w:autoSpaceDE w:val="0"/>
        <w:autoSpaceDN w:val="0"/>
        <w:adjustRightInd w:val="0"/>
        <w:rPr>
          <w:rFonts w:cs="Arial"/>
          <w:sz w:val="22"/>
          <w:lang w:val="fr-FR"/>
        </w:rPr>
      </w:pPr>
      <w:r w:rsidRPr="00177B3C">
        <w:rPr>
          <w:rFonts w:cs="Arial"/>
          <w:sz w:val="22"/>
          <w:lang w:val="fr-FR"/>
        </w:rPr>
        <w:t>PR Manager Estée Lauder Benelux</w:t>
      </w:r>
    </w:p>
    <w:p w14:paraId="79FA4C01" w14:textId="77777777" w:rsidR="00BE22BB" w:rsidRPr="00177B3C" w:rsidRDefault="00BE22BB" w:rsidP="00BE22BB">
      <w:pPr>
        <w:autoSpaceDE w:val="0"/>
        <w:autoSpaceDN w:val="0"/>
        <w:adjustRightInd w:val="0"/>
        <w:rPr>
          <w:rFonts w:cs="Arial"/>
          <w:sz w:val="22"/>
          <w:lang w:val="fr-BE"/>
        </w:rPr>
      </w:pPr>
      <w:r w:rsidRPr="00177B3C">
        <w:rPr>
          <w:rFonts w:cs="Arial"/>
          <w:sz w:val="22"/>
          <w:lang w:val="fr-BE"/>
        </w:rPr>
        <w:t>T +32 2 716 85 76</w:t>
      </w:r>
    </w:p>
    <w:p w14:paraId="1242A9B1" w14:textId="77777777" w:rsidR="00BE22BB" w:rsidRPr="00177B3C" w:rsidRDefault="00BE22BB" w:rsidP="00BE22BB">
      <w:pPr>
        <w:autoSpaceDE w:val="0"/>
        <w:autoSpaceDN w:val="0"/>
        <w:adjustRightInd w:val="0"/>
        <w:rPr>
          <w:rFonts w:cs="Arial"/>
          <w:sz w:val="22"/>
          <w:lang w:val="fr-BE"/>
        </w:rPr>
      </w:pPr>
      <w:r w:rsidRPr="00177B3C">
        <w:rPr>
          <w:rFonts w:cs="Arial"/>
          <w:sz w:val="22"/>
          <w:lang w:val="fr-BE"/>
        </w:rPr>
        <w:t>M +32 474 55 25 39</w:t>
      </w:r>
    </w:p>
    <w:p w14:paraId="2274B15C" w14:textId="0FD69EFC" w:rsidR="00BE22BB" w:rsidRPr="00177B3C" w:rsidRDefault="00BE22BB" w:rsidP="00BE22BB">
      <w:pPr>
        <w:autoSpaceDE w:val="0"/>
        <w:autoSpaceDN w:val="0"/>
        <w:adjustRightInd w:val="0"/>
        <w:rPr>
          <w:rFonts w:cs="Arial"/>
          <w:sz w:val="22"/>
          <w:lang w:val="fr-BE"/>
        </w:rPr>
      </w:pPr>
    </w:p>
    <w:p w14:paraId="71C4E9E4" w14:textId="77777777" w:rsidR="00BE22BB" w:rsidRPr="00177B3C" w:rsidRDefault="00BE22BB" w:rsidP="00BE22BB">
      <w:pPr>
        <w:autoSpaceDE w:val="0"/>
        <w:autoSpaceDN w:val="0"/>
        <w:adjustRightInd w:val="0"/>
        <w:rPr>
          <w:rFonts w:cs="Arial"/>
          <w:b/>
          <w:sz w:val="22"/>
          <w:highlight w:val="yellow"/>
          <w:lang w:val="fr-BE"/>
        </w:rPr>
      </w:pPr>
    </w:p>
    <w:p w14:paraId="0BB9311B" w14:textId="0122D57C" w:rsidR="00A06465" w:rsidRPr="00177B3C" w:rsidRDefault="00A06465" w:rsidP="00BE22BB">
      <w:pPr>
        <w:autoSpaceDE w:val="0"/>
        <w:autoSpaceDN w:val="0"/>
        <w:adjustRightInd w:val="0"/>
        <w:jc w:val="center"/>
        <w:rPr>
          <w:rFonts w:cs="Arial"/>
          <w:b/>
          <w:sz w:val="22"/>
        </w:rPr>
      </w:pPr>
    </w:p>
    <w:sectPr w:rsidR="00A06465" w:rsidRPr="00177B3C" w:rsidSect="00232114">
      <w:headerReference w:type="default" r:id="rId8"/>
      <w:pgSz w:w="11907" w:h="16839" w:code="9"/>
      <w:pgMar w:top="1134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3CEB84" w14:textId="77777777" w:rsidR="00ED121F" w:rsidRDefault="00ED121F" w:rsidP="004E1465">
      <w:r>
        <w:separator/>
      </w:r>
    </w:p>
  </w:endnote>
  <w:endnote w:type="continuationSeparator" w:id="0">
    <w:p w14:paraId="31FC725B" w14:textId="77777777" w:rsidR="00ED121F" w:rsidRDefault="00ED121F" w:rsidP="004E1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timaEL Text">
    <w:altName w:val="Andale Mono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9D8025" w14:textId="77777777" w:rsidR="00ED121F" w:rsidRDefault="00ED121F" w:rsidP="004E1465">
      <w:r>
        <w:separator/>
      </w:r>
    </w:p>
  </w:footnote>
  <w:footnote w:type="continuationSeparator" w:id="0">
    <w:p w14:paraId="1B0194E8" w14:textId="77777777" w:rsidR="00ED121F" w:rsidRDefault="00ED121F" w:rsidP="004E1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F448E" w14:textId="2876439C" w:rsidR="00232114" w:rsidRDefault="00232114" w:rsidP="00232114">
    <w:pPr>
      <w:pStyle w:val="Header"/>
      <w:jc w:val="center"/>
    </w:pPr>
    <w:r>
      <w:rPr>
        <w:noProof/>
        <w:lang w:val="nl-BE" w:eastAsia="nl-BE"/>
      </w:rPr>
      <w:drawing>
        <wp:inline distT="0" distB="0" distL="0" distR="0" wp14:anchorId="5C0C8C57" wp14:editId="6870C92F">
          <wp:extent cx="2160000" cy="359723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tée Lauder 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359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70757"/>
    <w:multiLevelType w:val="hybridMultilevel"/>
    <w:tmpl w:val="86AE6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3458C"/>
    <w:multiLevelType w:val="hybridMultilevel"/>
    <w:tmpl w:val="5372A66C"/>
    <w:lvl w:ilvl="0" w:tplc="7FBCE792">
      <w:numFmt w:val="bullet"/>
      <w:lvlText w:val="-"/>
      <w:lvlJc w:val="left"/>
      <w:pPr>
        <w:ind w:left="720" w:hanging="360"/>
      </w:pPr>
      <w:rPr>
        <w:rFonts w:ascii="Arial" w:eastAsia="Times New Roman" w:hAnsi="Aria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27626"/>
    <w:multiLevelType w:val="hybridMultilevel"/>
    <w:tmpl w:val="3EAA7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C76DB"/>
    <w:multiLevelType w:val="hybridMultilevel"/>
    <w:tmpl w:val="06D2FE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6805B7"/>
    <w:multiLevelType w:val="hybridMultilevel"/>
    <w:tmpl w:val="E806AD60"/>
    <w:lvl w:ilvl="0" w:tplc="C5B42F2C">
      <w:start w:val="1"/>
      <w:numFmt w:val="bullet"/>
      <w:lvlText w:val="&gt;"/>
      <w:lvlJc w:val="left"/>
      <w:pPr>
        <w:tabs>
          <w:tab w:val="num" w:pos="720"/>
        </w:tabs>
        <w:ind w:left="720" w:hanging="360"/>
      </w:pPr>
      <w:rPr>
        <w:rFonts w:ascii="OptimaEL Text" w:hAnsi="OptimaEL Text" w:hint="default"/>
      </w:rPr>
    </w:lvl>
    <w:lvl w:ilvl="1" w:tplc="118228F6" w:tentative="1">
      <w:start w:val="1"/>
      <w:numFmt w:val="bullet"/>
      <w:lvlText w:val="&gt;"/>
      <w:lvlJc w:val="left"/>
      <w:pPr>
        <w:tabs>
          <w:tab w:val="num" w:pos="1440"/>
        </w:tabs>
        <w:ind w:left="1440" w:hanging="360"/>
      </w:pPr>
      <w:rPr>
        <w:rFonts w:ascii="OptimaEL Text" w:hAnsi="OptimaEL Text" w:hint="default"/>
      </w:rPr>
    </w:lvl>
    <w:lvl w:ilvl="2" w:tplc="E57C8D1A" w:tentative="1">
      <w:start w:val="1"/>
      <w:numFmt w:val="bullet"/>
      <w:lvlText w:val="&gt;"/>
      <w:lvlJc w:val="left"/>
      <w:pPr>
        <w:tabs>
          <w:tab w:val="num" w:pos="2160"/>
        </w:tabs>
        <w:ind w:left="2160" w:hanging="360"/>
      </w:pPr>
      <w:rPr>
        <w:rFonts w:ascii="OptimaEL Text" w:hAnsi="OptimaEL Text" w:hint="default"/>
      </w:rPr>
    </w:lvl>
    <w:lvl w:ilvl="3" w:tplc="8FCC1E0E" w:tentative="1">
      <w:start w:val="1"/>
      <w:numFmt w:val="bullet"/>
      <w:lvlText w:val="&gt;"/>
      <w:lvlJc w:val="left"/>
      <w:pPr>
        <w:tabs>
          <w:tab w:val="num" w:pos="2880"/>
        </w:tabs>
        <w:ind w:left="2880" w:hanging="360"/>
      </w:pPr>
      <w:rPr>
        <w:rFonts w:ascii="OptimaEL Text" w:hAnsi="OptimaEL Text" w:hint="default"/>
      </w:rPr>
    </w:lvl>
    <w:lvl w:ilvl="4" w:tplc="57002BF8" w:tentative="1">
      <w:start w:val="1"/>
      <w:numFmt w:val="bullet"/>
      <w:lvlText w:val="&gt;"/>
      <w:lvlJc w:val="left"/>
      <w:pPr>
        <w:tabs>
          <w:tab w:val="num" w:pos="3600"/>
        </w:tabs>
        <w:ind w:left="3600" w:hanging="360"/>
      </w:pPr>
      <w:rPr>
        <w:rFonts w:ascii="OptimaEL Text" w:hAnsi="OptimaEL Text" w:hint="default"/>
      </w:rPr>
    </w:lvl>
    <w:lvl w:ilvl="5" w:tplc="0F628498" w:tentative="1">
      <w:start w:val="1"/>
      <w:numFmt w:val="bullet"/>
      <w:lvlText w:val="&gt;"/>
      <w:lvlJc w:val="left"/>
      <w:pPr>
        <w:tabs>
          <w:tab w:val="num" w:pos="4320"/>
        </w:tabs>
        <w:ind w:left="4320" w:hanging="360"/>
      </w:pPr>
      <w:rPr>
        <w:rFonts w:ascii="OptimaEL Text" w:hAnsi="OptimaEL Text" w:hint="default"/>
      </w:rPr>
    </w:lvl>
    <w:lvl w:ilvl="6" w:tplc="338A99C2" w:tentative="1">
      <w:start w:val="1"/>
      <w:numFmt w:val="bullet"/>
      <w:lvlText w:val="&gt;"/>
      <w:lvlJc w:val="left"/>
      <w:pPr>
        <w:tabs>
          <w:tab w:val="num" w:pos="5040"/>
        </w:tabs>
        <w:ind w:left="5040" w:hanging="360"/>
      </w:pPr>
      <w:rPr>
        <w:rFonts w:ascii="OptimaEL Text" w:hAnsi="OptimaEL Text" w:hint="default"/>
      </w:rPr>
    </w:lvl>
    <w:lvl w:ilvl="7" w:tplc="3FC4C33E" w:tentative="1">
      <w:start w:val="1"/>
      <w:numFmt w:val="bullet"/>
      <w:lvlText w:val="&gt;"/>
      <w:lvlJc w:val="left"/>
      <w:pPr>
        <w:tabs>
          <w:tab w:val="num" w:pos="5760"/>
        </w:tabs>
        <w:ind w:left="5760" w:hanging="360"/>
      </w:pPr>
      <w:rPr>
        <w:rFonts w:ascii="OptimaEL Text" w:hAnsi="OptimaEL Text" w:hint="default"/>
      </w:rPr>
    </w:lvl>
    <w:lvl w:ilvl="8" w:tplc="D3BC8BB8" w:tentative="1">
      <w:start w:val="1"/>
      <w:numFmt w:val="bullet"/>
      <w:lvlText w:val="&gt;"/>
      <w:lvlJc w:val="left"/>
      <w:pPr>
        <w:tabs>
          <w:tab w:val="num" w:pos="6480"/>
        </w:tabs>
        <w:ind w:left="6480" w:hanging="360"/>
      </w:pPr>
      <w:rPr>
        <w:rFonts w:ascii="OptimaEL Text" w:hAnsi="OptimaEL Text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F70"/>
    <w:rsid w:val="000014AC"/>
    <w:rsid w:val="00007AD7"/>
    <w:rsid w:val="000104B4"/>
    <w:rsid w:val="000140E3"/>
    <w:rsid w:val="0001796F"/>
    <w:rsid w:val="0003341C"/>
    <w:rsid w:val="00045BA1"/>
    <w:rsid w:val="00062339"/>
    <w:rsid w:val="000632E0"/>
    <w:rsid w:val="0007072E"/>
    <w:rsid w:val="00070A1D"/>
    <w:rsid w:val="000710FB"/>
    <w:rsid w:val="000733D2"/>
    <w:rsid w:val="00076088"/>
    <w:rsid w:val="00082D1C"/>
    <w:rsid w:val="00095405"/>
    <w:rsid w:val="000B5D2D"/>
    <w:rsid w:val="000D253A"/>
    <w:rsid w:val="000D630E"/>
    <w:rsid w:val="000E73AE"/>
    <w:rsid w:val="000F79F8"/>
    <w:rsid w:val="001125C9"/>
    <w:rsid w:val="00125722"/>
    <w:rsid w:val="001277E4"/>
    <w:rsid w:val="00133EFA"/>
    <w:rsid w:val="00135C45"/>
    <w:rsid w:val="00143242"/>
    <w:rsid w:val="00156695"/>
    <w:rsid w:val="001577B0"/>
    <w:rsid w:val="00157B77"/>
    <w:rsid w:val="001648F0"/>
    <w:rsid w:val="00177B3C"/>
    <w:rsid w:val="00180832"/>
    <w:rsid w:val="001820D4"/>
    <w:rsid w:val="00182F4D"/>
    <w:rsid w:val="001A2D7D"/>
    <w:rsid w:val="001B7A0B"/>
    <w:rsid w:val="001C30FA"/>
    <w:rsid w:val="001C381E"/>
    <w:rsid w:val="001C4629"/>
    <w:rsid w:val="001C4D16"/>
    <w:rsid w:val="001C7E6B"/>
    <w:rsid w:val="001D523A"/>
    <w:rsid w:val="001D55F6"/>
    <w:rsid w:val="001D60C6"/>
    <w:rsid w:val="001F7699"/>
    <w:rsid w:val="002102EF"/>
    <w:rsid w:val="00211250"/>
    <w:rsid w:val="0021226D"/>
    <w:rsid w:val="002218FB"/>
    <w:rsid w:val="00232114"/>
    <w:rsid w:val="0024264C"/>
    <w:rsid w:val="002542B8"/>
    <w:rsid w:val="002610AE"/>
    <w:rsid w:val="002763E0"/>
    <w:rsid w:val="00280142"/>
    <w:rsid w:val="002820AD"/>
    <w:rsid w:val="00284600"/>
    <w:rsid w:val="00286985"/>
    <w:rsid w:val="002B2825"/>
    <w:rsid w:val="002B4509"/>
    <w:rsid w:val="002B539D"/>
    <w:rsid w:val="002B74A1"/>
    <w:rsid w:val="002D0FDE"/>
    <w:rsid w:val="002D128D"/>
    <w:rsid w:val="00301CFC"/>
    <w:rsid w:val="00307346"/>
    <w:rsid w:val="0031054F"/>
    <w:rsid w:val="00312BF6"/>
    <w:rsid w:val="00324878"/>
    <w:rsid w:val="0032572C"/>
    <w:rsid w:val="003327A6"/>
    <w:rsid w:val="003533DA"/>
    <w:rsid w:val="00362789"/>
    <w:rsid w:val="00373397"/>
    <w:rsid w:val="00384633"/>
    <w:rsid w:val="003874EC"/>
    <w:rsid w:val="0039683E"/>
    <w:rsid w:val="0039714C"/>
    <w:rsid w:val="003A3F80"/>
    <w:rsid w:val="003A5B74"/>
    <w:rsid w:val="003A70A7"/>
    <w:rsid w:val="003B7F39"/>
    <w:rsid w:val="003D5563"/>
    <w:rsid w:val="003E0061"/>
    <w:rsid w:val="00401A35"/>
    <w:rsid w:val="0040351E"/>
    <w:rsid w:val="004046E5"/>
    <w:rsid w:val="00405F1C"/>
    <w:rsid w:val="00412F80"/>
    <w:rsid w:val="00417DC2"/>
    <w:rsid w:val="0042151F"/>
    <w:rsid w:val="004256A0"/>
    <w:rsid w:val="00431A19"/>
    <w:rsid w:val="004463D5"/>
    <w:rsid w:val="00451465"/>
    <w:rsid w:val="004579BD"/>
    <w:rsid w:val="00463347"/>
    <w:rsid w:val="004A1E75"/>
    <w:rsid w:val="004A2128"/>
    <w:rsid w:val="004A51A8"/>
    <w:rsid w:val="004B3A73"/>
    <w:rsid w:val="004C0C1E"/>
    <w:rsid w:val="004D339A"/>
    <w:rsid w:val="004E1465"/>
    <w:rsid w:val="004E1589"/>
    <w:rsid w:val="004E2DAB"/>
    <w:rsid w:val="004E4E25"/>
    <w:rsid w:val="004E75BC"/>
    <w:rsid w:val="00500B83"/>
    <w:rsid w:val="0050248A"/>
    <w:rsid w:val="00502883"/>
    <w:rsid w:val="005100BA"/>
    <w:rsid w:val="00510E9E"/>
    <w:rsid w:val="00511273"/>
    <w:rsid w:val="00511E3B"/>
    <w:rsid w:val="00515449"/>
    <w:rsid w:val="00520C7D"/>
    <w:rsid w:val="00535270"/>
    <w:rsid w:val="00550E2F"/>
    <w:rsid w:val="00552004"/>
    <w:rsid w:val="00553043"/>
    <w:rsid w:val="005640E4"/>
    <w:rsid w:val="00571AE4"/>
    <w:rsid w:val="00582E83"/>
    <w:rsid w:val="00587D4E"/>
    <w:rsid w:val="0059146F"/>
    <w:rsid w:val="005B0206"/>
    <w:rsid w:val="005B0595"/>
    <w:rsid w:val="005B4D11"/>
    <w:rsid w:val="005C33EF"/>
    <w:rsid w:val="005E0485"/>
    <w:rsid w:val="005F40AA"/>
    <w:rsid w:val="00605913"/>
    <w:rsid w:val="00610944"/>
    <w:rsid w:val="006122C5"/>
    <w:rsid w:val="006138D3"/>
    <w:rsid w:val="00614554"/>
    <w:rsid w:val="00616457"/>
    <w:rsid w:val="00621E7E"/>
    <w:rsid w:val="00623AFE"/>
    <w:rsid w:val="00631D8E"/>
    <w:rsid w:val="00637327"/>
    <w:rsid w:val="006417D8"/>
    <w:rsid w:val="006429CC"/>
    <w:rsid w:val="00650D31"/>
    <w:rsid w:val="00653DBE"/>
    <w:rsid w:val="00656237"/>
    <w:rsid w:val="0066146D"/>
    <w:rsid w:val="0067650D"/>
    <w:rsid w:val="006907DB"/>
    <w:rsid w:val="00695D3E"/>
    <w:rsid w:val="006A00EF"/>
    <w:rsid w:val="006A1DC8"/>
    <w:rsid w:val="006B0C63"/>
    <w:rsid w:val="006B6DD4"/>
    <w:rsid w:val="006B7815"/>
    <w:rsid w:val="006D59D0"/>
    <w:rsid w:val="006D7532"/>
    <w:rsid w:val="006E316C"/>
    <w:rsid w:val="006E4FB1"/>
    <w:rsid w:val="006F15DC"/>
    <w:rsid w:val="006F51CF"/>
    <w:rsid w:val="006F791B"/>
    <w:rsid w:val="007056E7"/>
    <w:rsid w:val="0071279F"/>
    <w:rsid w:val="007320BC"/>
    <w:rsid w:val="00761357"/>
    <w:rsid w:val="0076450C"/>
    <w:rsid w:val="00783BD4"/>
    <w:rsid w:val="00792FCC"/>
    <w:rsid w:val="007B3F4F"/>
    <w:rsid w:val="007C2FCF"/>
    <w:rsid w:val="007F13F0"/>
    <w:rsid w:val="007F7826"/>
    <w:rsid w:val="00816450"/>
    <w:rsid w:val="008218BF"/>
    <w:rsid w:val="0082232D"/>
    <w:rsid w:val="00823E2F"/>
    <w:rsid w:val="00826FE9"/>
    <w:rsid w:val="00831075"/>
    <w:rsid w:val="00832F70"/>
    <w:rsid w:val="00852721"/>
    <w:rsid w:val="00854B9D"/>
    <w:rsid w:val="00862A8E"/>
    <w:rsid w:val="008744C5"/>
    <w:rsid w:val="00887C02"/>
    <w:rsid w:val="00890AC3"/>
    <w:rsid w:val="00891A90"/>
    <w:rsid w:val="00894B60"/>
    <w:rsid w:val="0089501C"/>
    <w:rsid w:val="008A346E"/>
    <w:rsid w:val="008A7D93"/>
    <w:rsid w:val="008A7EEE"/>
    <w:rsid w:val="008B2A6C"/>
    <w:rsid w:val="008B7FAB"/>
    <w:rsid w:val="008D129E"/>
    <w:rsid w:val="008D1627"/>
    <w:rsid w:val="008E2713"/>
    <w:rsid w:val="008E5234"/>
    <w:rsid w:val="008F3831"/>
    <w:rsid w:val="008F5B99"/>
    <w:rsid w:val="008F5D08"/>
    <w:rsid w:val="008F7747"/>
    <w:rsid w:val="00903F31"/>
    <w:rsid w:val="00927929"/>
    <w:rsid w:val="00934828"/>
    <w:rsid w:val="00935FEE"/>
    <w:rsid w:val="00937682"/>
    <w:rsid w:val="00941E81"/>
    <w:rsid w:val="009470EE"/>
    <w:rsid w:val="00950FA3"/>
    <w:rsid w:val="00962529"/>
    <w:rsid w:val="009717C8"/>
    <w:rsid w:val="009721BB"/>
    <w:rsid w:val="009A3264"/>
    <w:rsid w:val="009D1FED"/>
    <w:rsid w:val="009D5BB8"/>
    <w:rsid w:val="009F2BB6"/>
    <w:rsid w:val="009F45BE"/>
    <w:rsid w:val="009F7F2D"/>
    <w:rsid w:val="00A02BC1"/>
    <w:rsid w:val="00A06465"/>
    <w:rsid w:val="00A137D9"/>
    <w:rsid w:val="00A224C0"/>
    <w:rsid w:val="00A23DA8"/>
    <w:rsid w:val="00A339C0"/>
    <w:rsid w:val="00A34462"/>
    <w:rsid w:val="00A6276C"/>
    <w:rsid w:val="00A65881"/>
    <w:rsid w:val="00A6635B"/>
    <w:rsid w:val="00A66DB4"/>
    <w:rsid w:val="00A6765E"/>
    <w:rsid w:val="00A8194C"/>
    <w:rsid w:val="00A83613"/>
    <w:rsid w:val="00A93991"/>
    <w:rsid w:val="00A94311"/>
    <w:rsid w:val="00A95E0F"/>
    <w:rsid w:val="00A96572"/>
    <w:rsid w:val="00A97F2C"/>
    <w:rsid w:val="00AA363F"/>
    <w:rsid w:val="00AB129F"/>
    <w:rsid w:val="00AC6A78"/>
    <w:rsid w:val="00AD11AD"/>
    <w:rsid w:val="00AD7BA0"/>
    <w:rsid w:val="00AF75BA"/>
    <w:rsid w:val="00B23115"/>
    <w:rsid w:val="00B25D9D"/>
    <w:rsid w:val="00B305C4"/>
    <w:rsid w:val="00B338B7"/>
    <w:rsid w:val="00B34C94"/>
    <w:rsid w:val="00B42607"/>
    <w:rsid w:val="00B52C5B"/>
    <w:rsid w:val="00B531F6"/>
    <w:rsid w:val="00B53F69"/>
    <w:rsid w:val="00B57B2B"/>
    <w:rsid w:val="00B64214"/>
    <w:rsid w:val="00B7027C"/>
    <w:rsid w:val="00B70E1D"/>
    <w:rsid w:val="00B71749"/>
    <w:rsid w:val="00B7260B"/>
    <w:rsid w:val="00B7440E"/>
    <w:rsid w:val="00B770AF"/>
    <w:rsid w:val="00B87B99"/>
    <w:rsid w:val="00B9039C"/>
    <w:rsid w:val="00B96EA3"/>
    <w:rsid w:val="00BB0104"/>
    <w:rsid w:val="00BB2FDF"/>
    <w:rsid w:val="00BC0617"/>
    <w:rsid w:val="00BC1157"/>
    <w:rsid w:val="00BC6F5E"/>
    <w:rsid w:val="00BE22BB"/>
    <w:rsid w:val="00BE4CAF"/>
    <w:rsid w:val="00BE5887"/>
    <w:rsid w:val="00BE6834"/>
    <w:rsid w:val="00C023C5"/>
    <w:rsid w:val="00C03B36"/>
    <w:rsid w:val="00C05FDE"/>
    <w:rsid w:val="00C06A80"/>
    <w:rsid w:val="00C1702D"/>
    <w:rsid w:val="00C21C1E"/>
    <w:rsid w:val="00C26A81"/>
    <w:rsid w:val="00C274F3"/>
    <w:rsid w:val="00C350D6"/>
    <w:rsid w:val="00C4121B"/>
    <w:rsid w:val="00C55DDC"/>
    <w:rsid w:val="00C574EB"/>
    <w:rsid w:val="00C63FAE"/>
    <w:rsid w:val="00C70978"/>
    <w:rsid w:val="00C81756"/>
    <w:rsid w:val="00C81FEC"/>
    <w:rsid w:val="00C838CC"/>
    <w:rsid w:val="00C909D5"/>
    <w:rsid w:val="00C96798"/>
    <w:rsid w:val="00CA22D5"/>
    <w:rsid w:val="00CA2854"/>
    <w:rsid w:val="00CB758E"/>
    <w:rsid w:val="00CC63CD"/>
    <w:rsid w:val="00CD2FFF"/>
    <w:rsid w:val="00CE1D3C"/>
    <w:rsid w:val="00CE7694"/>
    <w:rsid w:val="00CF01EE"/>
    <w:rsid w:val="00CF23B3"/>
    <w:rsid w:val="00CF2EC2"/>
    <w:rsid w:val="00CF3B60"/>
    <w:rsid w:val="00CF57DA"/>
    <w:rsid w:val="00D1635A"/>
    <w:rsid w:val="00D244A4"/>
    <w:rsid w:val="00D251CD"/>
    <w:rsid w:val="00D44729"/>
    <w:rsid w:val="00D470C1"/>
    <w:rsid w:val="00D51905"/>
    <w:rsid w:val="00D64A86"/>
    <w:rsid w:val="00D725B9"/>
    <w:rsid w:val="00D7321E"/>
    <w:rsid w:val="00D82495"/>
    <w:rsid w:val="00D91F77"/>
    <w:rsid w:val="00D92ACC"/>
    <w:rsid w:val="00D962EF"/>
    <w:rsid w:val="00DB3CEC"/>
    <w:rsid w:val="00DB4487"/>
    <w:rsid w:val="00DB65BD"/>
    <w:rsid w:val="00DC6998"/>
    <w:rsid w:val="00DD7A23"/>
    <w:rsid w:val="00DE30C1"/>
    <w:rsid w:val="00DE3BBA"/>
    <w:rsid w:val="00DF056B"/>
    <w:rsid w:val="00DF37C6"/>
    <w:rsid w:val="00E127F9"/>
    <w:rsid w:val="00E219D3"/>
    <w:rsid w:val="00E741F1"/>
    <w:rsid w:val="00E82455"/>
    <w:rsid w:val="00E9413D"/>
    <w:rsid w:val="00EA2CB6"/>
    <w:rsid w:val="00EB2275"/>
    <w:rsid w:val="00EB338F"/>
    <w:rsid w:val="00EB3CAF"/>
    <w:rsid w:val="00EB4146"/>
    <w:rsid w:val="00EC6AB6"/>
    <w:rsid w:val="00ED121F"/>
    <w:rsid w:val="00ED198A"/>
    <w:rsid w:val="00ED481C"/>
    <w:rsid w:val="00EF1046"/>
    <w:rsid w:val="00EF22F4"/>
    <w:rsid w:val="00EF7EC3"/>
    <w:rsid w:val="00F06E12"/>
    <w:rsid w:val="00F10B57"/>
    <w:rsid w:val="00F42890"/>
    <w:rsid w:val="00F519AC"/>
    <w:rsid w:val="00F71C1A"/>
    <w:rsid w:val="00F756FB"/>
    <w:rsid w:val="00F801B6"/>
    <w:rsid w:val="00FA289A"/>
    <w:rsid w:val="00FA7045"/>
    <w:rsid w:val="00FA7C9C"/>
    <w:rsid w:val="00FB325F"/>
    <w:rsid w:val="00FB79AA"/>
    <w:rsid w:val="00FD3AA3"/>
    <w:rsid w:val="00FE1FD9"/>
    <w:rsid w:val="00FF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  <w14:docId w14:val="37C476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90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9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905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30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043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7072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B01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01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0104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01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0104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1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104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CA22D5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styleId="Hyperlink">
    <w:name w:val="Hyperlink"/>
    <w:basedOn w:val="DefaultParagraphFont"/>
    <w:uiPriority w:val="99"/>
    <w:unhideWhenUsed/>
    <w:rsid w:val="00F519A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550E2F"/>
    <w:rPr>
      <w:rFonts w:ascii="Comic Sans MS" w:hAnsi="Comic Sans MS"/>
      <w:szCs w:val="20"/>
    </w:rPr>
  </w:style>
  <w:style w:type="character" w:customStyle="1" w:styleId="BodyTextChar">
    <w:name w:val="Body Text Char"/>
    <w:basedOn w:val="DefaultParagraphFont"/>
    <w:link w:val="BodyText"/>
    <w:rsid w:val="00550E2F"/>
    <w:rPr>
      <w:rFonts w:ascii="Comic Sans MS" w:eastAsia="Times New Roman" w:hAnsi="Comic Sans M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90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9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905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30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043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7072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B01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01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0104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01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0104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1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104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CA22D5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styleId="Hyperlink">
    <w:name w:val="Hyperlink"/>
    <w:basedOn w:val="DefaultParagraphFont"/>
    <w:uiPriority w:val="99"/>
    <w:unhideWhenUsed/>
    <w:rsid w:val="00F519A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550E2F"/>
    <w:rPr>
      <w:rFonts w:ascii="Comic Sans MS" w:hAnsi="Comic Sans MS"/>
      <w:szCs w:val="20"/>
    </w:rPr>
  </w:style>
  <w:style w:type="character" w:customStyle="1" w:styleId="BodyTextChar">
    <w:name w:val="Body Text Char"/>
    <w:basedOn w:val="DefaultParagraphFont"/>
    <w:link w:val="BodyText"/>
    <w:rsid w:val="00550E2F"/>
    <w:rPr>
      <w:rFonts w:ascii="Comic Sans MS" w:eastAsia="Times New Roman" w:hAnsi="Comic Sans M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821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2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391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ESTEE LAUDER COMPANIES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skaufman</dc:creator>
  <cp:lastModifiedBy>Nellens, Dominique</cp:lastModifiedBy>
  <cp:revision>21</cp:revision>
  <cp:lastPrinted>2015-04-20T14:11:00Z</cp:lastPrinted>
  <dcterms:created xsi:type="dcterms:W3CDTF">2015-04-21T12:11:00Z</dcterms:created>
  <dcterms:modified xsi:type="dcterms:W3CDTF">2015-08-27T09:11:00Z</dcterms:modified>
</cp:coreProperties>
</file>