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00" w:before="180" w:lineRule="auto"/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Día Internacional del Pene: </w:t>
      </w: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Aquí te compartimos algunos datos y tips para celebrarlo como se debe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color w:val="111111"/>
          <w:sz w:val="24"/>
          <w:szCs w:val="24"/>
          <w:rtl w:val="0"/>
        </w:rPr>
        <w:t xml:space="preserve">Sabías que cuando el pene eyacula, el semen puede salir disparado a 50km por hora y contiene entre 100 y 600 millones de espermatozoides.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540" w:line="240" w:lineRule="auto"/>
        <w:ind w:left="720" w:hanging="360"/>
        <w:jc w:val="both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color w:val="111111"/>
          <w:sz w:val="24"/>
          <w:szCs w:val="24"/>
          <w:rtl w:val="0"/>
        </w:rPr>
        <w:t xml:space="preserve">Recuerda que al igual que las personas, cada pene es único y la </w:t>
      </w:r>
      <w:r w:rsidDel="00000000" w:rsidR="00000000" w:rsidRPr="00000000">
        <w:rPr>
          <w:rFonts w:ascii="Proxima Nova" w:cs="Proxima Nova" w:eastAsia="Proxima Nova" w:hAnsi="Proxima Nova"/>
          <w:i w:val="1"/>
          <w:color w:val="111111"/>
          <w:sz w:val="24"/>
          <w:szCs w:val="24"/>
          <w:rtl w:val="0"/>
        </w:rPr>
        <w:t xml:space="preserve">Penepedia</w:t>
      </w:r>
      <w:r w:rsidDel="00000000" w:rsidR="00000000" w:rsidRPr="00000000">
        <w:rPr>
          <w:rFonts w:ascii="Proxima Nova" w:cs="Proxima Nova" w:eastAsia="Proxima Nova" w:hAnsi="Proxima Nova"/>
          <w:i w:val="1"/>
          <w:color w:val="111111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Proxima Nova" w:cs="Proxima Nova" w:eastAsia="Proxima Nova" w:hAnsi="Proxima Nova"/>
          <w:i w:val="1"/>
          <w:color w:val="111111"/>
          <w:sz w:val="24"/>
          <w:szCs w:val="24"/>
          <w:rtl w:val="0"/>
        </w:rPr>
        <w:t xml:space="preserve">Platanomelón</w:t>
      </w:r>
      <w:r w:rsidDel="00000000" w:rsidR="00000000" w:rsidRPr="00000000">
        <w:rPr>
          <w:rFonts w:ascii="Proxima Nova" w:cs="Proxima Nova" w:eastAsia="Proxima Nova" w:hAnsi="Proxima Nova"/>
          <w:i w:val="1"/>
          <w:color w:val="111111"/>
          <w:sz w:val="24"/>
          <w:szCs w:val="24"/>
          <w:rtl w:val="0"/>
        </w:rPr>
        <w:t xml:space="preserve"> te ayuda a conocer un poquito más de este querido amigo.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8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gran festejado de hoy es el pene, sí aquel órgano sexual que tanto ha inspirado a la humanidad en el arte, la cultura y hasta la religión. Grandes civilizaciones han representado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gran energía creativa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sus pueblos con deidades fálicas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como Osiris, Príapo, Siva, Baal o Aser.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8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 por ello que 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lo largo de la historia se ha dicho mucho sobre este órgano sexual, algunas cosas comprobables y otras que son solo mitos.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18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 cierto es que el pene es una parte del cuerpo que merece todo el respeto y cuidado, ya que además de funciones de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micción,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 responsable de la reproducción al transportar el líquido seminal y los espermatozoides, así como de las sensaciones de excitación y placer sexual. </w:t>
      </w:r>
    </w:p>
    <w:p w:rsidR="00000000" w:rsidDel="00000000" w:rsidP="00000000" w:rsidRDefault="00000000" w:rsidRPr="00000000" w14:paraId="00000007">
      <w:pPr>
        <w:shd w:fill="ffffff" w:val="clear"/>
        <w:spacing w:after="18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Sabías que cuando el pene eyacula, el semen puede salir disparado a 50km por hora y contiene entre 100 y 600 millones de espermatozoides. ¿Interesante verdad? </w:t>
      </w:r>
    </w:p>
    <w:p w:rsidR="00000000" w:rsidDel="00000000" w:rsidP="00000000" w:rsidRDefault="00000000" w:rsidRPr="00000000" w14:paraId="00000008">
      <w:pPr>
        <w:shd w:fill="ffffff" w:val="clear"/>
        <w:spacing w:after="18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pene no es un músculo y no tiene huesos, está conformado por cuerpos cavernosos y esponjosos. En su interior tiene tres columnas de tejido eréctil, que al llenarse de sangre durante la excitación hacen que se erecte. Se encuentra cubierto por una capa de piel llamada prepucio, y en los penes que no están circuncidados recubre también el glande. </w:t>
      </w:r>
    </w:p>
    <w:p w:rsidR="00000000" w:rsidDel="00000000" w:rsidP="00000000" w:rsidRDefault="00000000" w:rsidRPr="00000000" w14:paraId="00000009">
      <w:pPr>
        <w:shd w:fill="ffffff" w:val="clear"/>
        <w:spacing w:after="18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circuncisión es un procedimiento quirúrgico para retirar el prepucio del pene y se suele realizar en bebés, niños o adultos que lo requieran o por creencias religiosas.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 estima que en el mundo un 37-40% de personas están circuncidadas.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80" w:line="240" w:lineRule="auto"/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Para todo esto tal vez te estarás preguntando, pero ¿qué onda con el tamaño y forma?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8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cuanto al tamaño del pene, este crece hasta los 17 años aproximadamente y así será por el resto de la vida. Ahora bien, si tienes curiosidad por saber la media mundial de tamaños de penes, según datos de la revista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Brithish Journal of Urology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: “el tamaño promedio de un pene en todo el mundo es de 12 a 13 cm de largo en erección y 11.6 cm de circunferencia, un 2,28% tiene micropene (que mide 1.9cm) y 5% un pene mayor a 16 cm”.</w:t>
      </w:r>
    </w:p>
    <w:p w:rsidR="00000000" w:rsidDel="00000000" w:rsidP="00000000" w:rsidRDefault="00000000" w:rsidRPr="00000000" w14:paraId="0000000C">
      <w:pPr>
        <w:shd w:fill="ffffff" w:val="clear"/>
        <w:spacing w:after="18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 ahora que entramos en materia, este dato es muy interesante, ya que para muchas personas es totalmente desconocido. Existen dos tipos de pene: pene de sangre y pene de carne. La diferencia entre ellos radica en que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de sangre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cambia su tamaño cuando se erecta. En cambio, el de carne casi no varía su tamaño cuando se tiene una erección. </w:t>
      </w:r>
    </w:p>
    <w:p w:rsidR="00000000" w:rsidDel="00000000" w:rsidP="00000000" w:rsidRDefault="00000000" w:rsidRPr="00000000" w14:paraId="0000000D">
      <w:pPr>
        <w:shd w:fill="ffffff" w:val="clear"/>
        <w:spacing w:after="18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Sigamos hablando de las particularidades de este distinguido miembro. Dentro de estos dos tipos, existen cuatro formas: </w:t>
      </w:r>
    </w:p>
    <w:p w:rsidR="00000000" w:rsidDel="00000000" w:rsidP="00000000" w:rsidRDefault="00000000" w:rsidRPr="00000000" w14:paraId="0000000E">
      <w:pPr>
        <w:shd w:fill="ffffff" w:val="clear"/>
        <w:spacing w:after="18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pene de lápiz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probablemente la forma más común: es completamente recto y algo puntiagudo hacia el final. Como se adapta a cualquier postura, puedes aprovechar para introducir en tus encuentros un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juguete sexual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 un extra de estimulación con las manos. </w:t>
      </w:r>
    </w:p>
    <w:p w:rsidR="00000000" w:rsidDel="00000000" w:rsidP="00000000" w:rsidRDefault="00000000" w:rsidRPr="00000000" w14:paraId="0000000F">
      <w:pPr>
        <w:shd w:fill="ffffff" w:val="clear"/>
        <w:spacing w:after="18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Luego tenemos el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pene con curva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el cual cuenta con una leve curvatura.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 un aspecto muy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común y, además, puede llegar a ser muy placentero. En  caso de que tu pareja tenga vulva, la postura del misionero es tu mejor aliada. Puedes complementar la estimulación con un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anillo vibrador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hd w:fill="ffffff" w:val="clear"/>
        <w:spacing w:after="18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pene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piramidal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empieza con una punta bastante finita y va aumentando su grosor hasta llegar a la base. Si a ambas personas les gusta, este tipo de pene es ideal para practicar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sexo anal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ya que se adapta perfectamente a lo reducida que es la puerta trasera de tu pareja. Usa mucho lubricante y condón para  jugar con solo la punta antes de introducirla. </w:t>
      </w:r>
    </w:p>
    <w:p w:rsidR="00000000" w:rsidDel="00000000" w:rsidP="00000000" w:rsidRDefault="00000000" w:rsidRPr="00000000" w14:paraId="00000011">
      <w:pPr>
        <w:shd w:fill="ffffff" w:val="clear"/>
        <w:spacing w:after="18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 para finalizar, pero no menos importante. El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pene champiñón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el cual tiene el glande más ancho que el tronco. La circunferencia adicional en la punta ayuda a estimular las paredes vaginales o rectales, lo que dará un extra de placer, tanto a ti como a tu pareja. Este tipo de penes es perfecto para la felación. </w:t>
      </w:r>
    </w:p>
    <w:p w:rsidR="00000000" w:rsidDel="00000000" w:rsidP="00000000" w:rsidRDefault="00000000" w:rsidRPr="00000000" w14:paraId="00000012">
      <w:pPr>
        <w:shd w:fill="ffffff" w:val="clear"/>
        <w:spacing w:after="18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Este día que originalmente se veneraba la fertilidad, se ha transformado para visibilizar la salud de las personas con pene y la prevención de infecciones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transmisión sexual,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en especial VIH. Recuerden que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somxs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responsables de nuestro bienestar sexual y el de nuestra pareja. </w:t>
      </w:r>
    </w:p>
    <w:p w:rsidR="00000000" w:rsidDel="00000000" w:rsidP="00000000" w:rsidRDefault="00000000" w:rsidRPr="00000000" w14:paraId="00000013">
      <w:pPr>
        <w:shd w:fill="ffffff" w:val="clear"/>
        <w:spacing w:after="18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80" w:line="240" w:lineRule="auto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Acerca de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Platanomelón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after="16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16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Platanomelón es la marca de juguetes eróticos online líder en México que nace con el propósito de fomentar una vida sexual plena al romper los tabúes relacionados al sexo. Esta 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startup,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además de diseñar, fabricar y comercializar juguetes sexuales en línea de la mejor calidad, resuelve dudas y brinda información a través de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expertxs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y artículos divulgativos acerca de la sexualidad. Su equipo de sexólogxs atiende con profesionalidad y de forma clara las cientas de consultas diarias de su comunidad virtual mexicana de más de quinientos mil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seguidorxs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en redes sociales.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Platanomelón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tiene como objetivo ayudar a mejorar la sexualidad de las personas, aumentar su autoestima, inspirar la complicidad con la pareja, y que se diviertan mientras obtienen un mayor bienestar en su salud sexual y emocional. Para obtener más información y todas las herramientas necesarias para disfrutar de más y mejor diversión visita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www.platanomelon.mx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,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e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</w:rPr>
      <w:drawing>
        <wp:inline distB="114300" distT="114300" distL="114300" distR="114300">
          <wp:extent cx="1328738" cy="64327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643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Platanomelon/" TargetMode="External"/><Relationship Id="rId10" Type="http://schemas.openxmlformats.org/officeDocument/2006/relationships/hyperlink" Target="http://www.platanomelon.mx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instagram.com/platanomelonmx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latanomelon.mx/collections/juguetes-anales-sexo" TargetMode="External"/><Relationship Id="rId5" Type="http://schemas.openxmlformats.org/officeDocument/2006/relationships/styles" Target="styles.xml"/><Relationship Id="rId6" Type="http://schemas.openxmlformats.org/officeDocument/2006/relationships/hyperlink" Target="https://bjui-journals.onlinelibrary.wiley.com/doi/abs/10.1046/j.1464-410X.2002.02974.x" TargetMode="External"/><Relationship Id="rId7" Type="http://schemas.openxmlformats.org/officeDocument/2006/relationships/hyperlink" Target="https://www.platanomelon.mx/collections/juguetes-eroticos-para-el-pene" TargetMode="External"/><Relationship Id="rId8" Type="http://schemas.openxmlformats.org/officeDocument/2006/relationships/hyperlink" Target="https://www.platanomelon.mx/products/anillo-vibrador-todo-mi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