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22FD" w14:textId="0F6D21F9" w:rsidR="00B31DCD" w:rsidRDefault="00163E7E"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w:t>
      </w:r>
      <w:r w:rsidR="002F1FAF">
        <w:rPr>
          <w:rFonts w:ascii="Seat Bcn" w:hAnsi="Seat Bcn" w:cs="SeatBcn-Medium"/>
          <w:spacing w:val="-1"/>
          <w:sz w:val="20"/>
          <w:szCs w:val="20"/>
          <w:lang w:val="en-GB"/>
        </w:rPr>
        <w:t xml:space="preserve"> </w:t>
      </w:r>
      <w:proofErr w:type="spellStart"/>
      <w:r w:rsidR="007E0278">
        <w:rPr>
          <w:rFonts w:ascii="Seat Bcn" w:hAnsi="Seat Bcn" w:cs="SeatBcn-Medium"/>
          <w:spacing w:val="-1"/>
          <w:sz w:val="20"/>
          <w:szCs w:val="20"/>
          <w:lang w:val="en-GB"/>
        </w:rPr>
        <w:t>avril</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bookmarkStart w:id="0" w:name="_GoBack"/>
      <w:bookmarkEnd w:id="0"/>
    </w:p>
    <w:p w14:paraId="555E041F" w14:textId="77777777" w:rsidR="009A416E" w:rsidRPr="00AD3E42" w:rsidRDefault="007E0278" w:rsidP="009A416E">
      <w:pPr>
        <w:pStyle w:val="Title"/>
        <w:spacing w:before="120" w:line="240" w:lineRule="auto"/>
        <w:rPr>
          <w:rFonts w:ascii="Seat Bcn" w:eastAsiaTheme="minorEastAsia" w:hAnsi="Seat Bcn" w:cs="Times New Roman"/>
          <w:b/>
          <w:bCs w:val="0"/>
          <w:kern w:val="0"/>
          <w:sz w:val="36"/>
          <w:szCs w:val="40"/>
          <w:lang w:val="en-GB" w:eastAsia="en-US"/>
        </w:rPr>
      </w:pPr>
      <w:r>
        <w:rPr>
          <w:rFonts w:ascii="Seat Bcn" w:hAnsi="Seat Bcn"/>
          <w:b/>
          <w:bCs w:val="0"/>
          <w:sz w:val="36"/>
          <w:szCs w:val="40"/>
        </w:rPr>
        <w:t xml:space="preserve">Des </w:t>
      </w:r>
      <w:proofErr w:type="spellStart"/>
      <w:r>
        <w:rPr>
          <w:rFonts w:ascii="Seat Bcn" w:hAnsi="Seat Bcn"/>
          <w:b/>
          <w:bCs w:val="0"/>
          <w:sz w:val="36"/>
          <w:szCs w:val="40"/>
        </w:rPr>
        <w:t>voitures</w:t>
      </w:r>
      <w:proofErr w:type="spellEnd"/>
      <w:r>
        <w:rPr>
          <w:rFonts w:ascii="Seat Bcn" w:hAnsi="Seat Bcn"/>
          <w:b/>
          <w:bCs w:val="0"/>
          <w:sz w:val="36"/>
          <w:szCs w:val="40"/>
        </w:rPr>
        <w:t xml:space="preserve"> aux </w:t>
      </w:r>
      <w:proofErr w:type="spellStart"/>
      <w:r>
        <w:rPr>
          <w:rFonts w:ascii="Seat Bcn" w:hAnsi="Seat Bcn"/>
          <w:b/>
          <w:bCs w:val="0"/>
          <w:sz w:val="36"/>
          <w:szCs w:val="40"/>
        </w:rPr>
        <w:t>respirateurs</w:t>
      </w:r>
      <w:proofErr w:type="spellEnd"/>
    </w:p>
    <w:p w14:paraId="12D10CA8" w14:textId="77777777" w:rsidR="009A416E" w:rsidRPr="007E0278" w:rsidRDefault="007E0278"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7E0278">
        <w:rPr>
          <w:rFonts w:ascii="Seat Bcn" w:hAnsi="Seat Bcn"/>
          <w:b/>
          <w:sz w:val="20"/>
          <w:szCs w:val="20"/>
          <w:lang w:val="fr-BE"/>
        </w:rPr>
        <w:t>SEAT collabore avec le système de santé en fabriquant des respirateurs artificiels avec des moteurs d’essuie-glace adaptés</w:t>
      </w:r>
    </w:p>
    <w:p w14:paraId="78DF3204" w14:textId="77777777" w:rsidR="009A416E" w:rsidRPr="007E0278" w:rsidRDefault="007E0278" w:rsidP="009A416E">
      <w:pPr>
        <w:pStyle w:val="Prrafobsico"/>
        <w:numPr>
          <w:ilvl w:val="0"/>
          <w:numId w:val="1"/>
        </w:numPr>
        <w:ind w:left="426" w:hanging="284"/>
        <w:rPr>
          <w:rFonts w:ascii="Seat Bcn" w:hAnsi="Seat Bcn" w:cs="SeatBcn-Medium"/>
          <w:b/>
          <w:color w:val="auto"/>
          <w:spacing w:val="-1"/>
          <w:sz w:val="20"/>
          <w:szCs w:val="20"/>
          <w:lang w:val="fr-BE"/>
        </w:rPr>
      </w:pPr>
      <w:r w:rsidRPr="007E0278">
        <w:rPr>
          <w:rFonts w:ascii="Seat Bcn" w:hAnsi="Seat Bcn"/>
          <w:b/>
          <w:sz w:val="20"/>
          <w:szCs w:val="20"/>
          <w:lang w:val="fr-BE"/>
        </w:rPr>
        <w:t>150 collaborateurs de divers départements de l’entreprise travaillent depuis une semaine sur le modèle définitif après avoir conçu 13 prototypes</w:t>
      </w:r>
    </w:p>
    <w:p w14:paraId="258EAB02" w14:textId="77777777" w:rsidR="009A416E" w:rsidRPr="007E0278" w:rsidRDefault="007E0278" w:rsidP="009A416E">
      <w:pPr>
        <w:pStyle w:val="Prrafobsico"/>
        <w:numPr>
          <w:ilvl w:val="0"/>
          <w:numId w:val="1"/>
        </w:numPr>
        <w:ind w:left="426" w:hanging="284"/>
        <w:rPr>
          <w:rFonts w:ascii="Seat Bcn" w:hAnsi="Seat Bcn" w:cs="SeatBcn-Medium"/>
          <w:b/>
          <w:spacing w:val="-1"/>
          <w:sz w:val="20"/>
          <w:szCs w:val="20"/>
          <w:lang w:val="fr-BE"/>
        </w:rPr>
      </w:pPr>
      <w:r w:rsidRPr="007E0278">
        <w:rPr>
          <w:rFonts w:ascii="Seat Bcn" w:hAnsi="Seat Bcn"/>
          <w:b/>
          <w:sz w:val="20"/>
          <w:szCs w:val="20"/>
          <w:lang w:val="fr-BE"/>
        </w:rPr>
        <w:t>Un respirateur fait actuellement l’objet d’un essai de longue durée dans le cadre de la procédure d’approbation</w:t>
      </w:r>
    </w:p>
    <w:p w14:paraId="6D432066" w14:textId="77777777" w:rsidR="002F1FAF" w:rsidRPr="007E0278" w:rsidRDefault="002F1FAF" w:rsidP="009A416E">
      <w:pPr>
        <w:pStyle w:val="Prrafobsico"/>
        <w:ind w:left="426"/>
        <w:rPr>
          <w:rFonts w:ascii="Seat Bcn" w:hAnsi="Seat Bcn" w:cs="SeatBcn-Medium"/>
          <w:b/>
          <w:color w:val="auto"/>
          <w:spacing w:val="-1"/>
          <w:sz w:val="20"/>
          <w:szCs w:val="20"/>
          <w:lang w:val="fr-BE"/>
        </w:rPr>
      </w:pPr>
    </w:p>
    <w:p w14:paraId="433EDD7E"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fr-BE"/>
        </w:rPr>
      </w:pPr>
      <w:r w:rsidRPr="007E0278">
        <w:rPr>
          <w:rFonts w:ascii="Seat Bcn" w:hAnsi="Seat Bcn"/>
          <w:bCs/>
          <w:color w:val="000000"/>
          <w:szCs w:val="20"/>
          <w:lang w:val="fr-BE"/>
        </w:rPr>
        <w:t xml:space="preserve">À Martorell, la ligne de la SEAT Leon est à peine reconnaissable. Aujourd’hui, elle n’accueille plus l’assemblage des voitures, mais bien de respirateurs artificiels qui sont produits en collaboration avec le système de santé en pleine crise du COVID-19. Passer de la production de voitures à celle de respirateurs en un temps record a été possible grâce aux efforts intenses d’un grand nombre de travailleurs de SEAT et à un puissant moteur : la solidarité. </w:t>
      </w:r>
      <w:r w:rsidRPr="007E0278">
        <w:rPr>
          <w:rFonts w:ascii="Seat Bcn" w:hAnsi="Seat Bcn"/>
          <w:b/>
          <w:color w:val="000000"/>
          <w:szCs w:val="20"/>
          <w:lang w:val="fr-BE"/>
        </w:rPr>
        <w:t>« La motivation de chacune des personnes participant à ce projet est que nous pouvons utiliser notre savoir-faire pour produire en quantité des dispositifs qui sauveront des vies »</w:t>
      </w:r>
      <w:r w:rsidRPr="007E0278">
        <w:rPr>
          <w:rFonts w:ascii="Seat Bcn" w:hAnsi="Seat Bcn"/>
          <w:color w:val="000000"/>
          <w:szCs w:val="20"/>
          <w:lang w:val="fr-BE"/>
        </w:rPr>
        <w:t xml:space="preserve">, explique </w:t>
      </w:r>
      <w:proofErr w:type="spellStart"/>
      <w:r w:rsidRPr="007E0278">
        <w:rPr>
          <w:rFonts w:ascii="Seat Bcn" w:hAnsi="Seat Bcn"/>
          <w:color w:val="000000"/>
          <w:szCs w:val="20"/>
          <w:lang w:val="fr-BE"/>
        </w:rPr>
        <w:t>Nicolás</w:t>
      </w:r>
      <w:proofErr w:type="spellEnd"/>
      <w:r w:rsidRPr="007E0278">
        <w:rPr>
          <w:rFonts w:ascii="Seat Bcn" w:hAnsi="Seat Bcn"/>
          <w:color w:val="000000"/>
          <w:szCs w:val="20"/>
          <w:lang w:val="fr-BE"/>
        </w:rPr>
        <w:t xml:space="preserve"> Mora, du département Production de SEAT Martorell.</w:t>
      </w:r>
    </w:p>
    <w:p w14:paraId="5DC40F1A" w14:textId="77777777" w:rsidR="007E0278" w:rsidRPr="007E0278" w:rsidRDefault="007E0278" w:rsidP="007E0278">
      <w:pPr>
        <w:pStyle w:val="Boilerplate"/>
        <w:spacing w:line="288" w:lineRule="auto"/>
        <w:rPr>
          <w:rFonts w:ascii="Seat Bcn" w:eastAsiaTheme="minorEastAsia" w:hAnsi="Seat Bcn" w:cs="SeatBcn-Medium"/>
          <w:b/>
          <w:noProof/>
          <w:color w:val="000000"/>
          <w:spacing w:val="-1"/>
          <w:szCs w:val="20"/>
          <w:lang w:val="fr-BE" w:eastAsia="es-ES"/>
        </w:rPr>
      </w:pPr>
    </w:p>
    <w:p w14:paraId="45843A9A"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fr-BE"/>
        </w:rPr>
      </w:pPr>
      <w:r w:rsidRPr="007E0278">
        <w:rPr>
          <w:rFonts w:ascii="Seat Bcn" w:hAnsi="Seat Bcn"/>
          <w:b/>
          <w:color w:val="000000"/>
          <w:szCs w:val="20"/>
          <w:lang w:val="fr-BE"/>
        </w:rPr>
        <w:t>L’activité ne s’arrête pas.</w:t>
      </w:r>
      <w:r w:rsidRPr="007E0278">
        <w:rPr>
          <w:rFonts w:ascii="Seat Bcn" w:hAnsi="Seat Bcn"/>
          <w:color w:val="000000"/>
          <w:szCs w:val="20"/>
          <w:lang w:val="fr-BE"/>
        </w:rPr>
        <w:t xml:space="preserve"> Depuis le début de la crise causée par le COVID-19, plusieurs initiatives ont été lancées chez SEAT pour lutter contre la propagation du virus. Plus spécifiquement, l’une de celles-ci porte sur la production de matériel et d’appareils très demandés par les hôpitaux, comme les respirateurs. Une équipe d’ingénieurs s’est attelée avec ardeur à la conception de divers prototypes, 13 au total, jusqu’à mettre au point le modèle définitif. </w:t>
      </w:r>
    </w:p>
    <w:p w14:paraId="7CC8FDD5"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fr-BE" w:eastAsia="es-ES"/>
        </w:rPr>
      </w:pPr>
    </w:p>
    <w:p w14:paraId="45BED70E"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fr-BE"/>
        </w:rPr>
      </w:pPr>
      <w:r w:rsidRPr="007E0278">
        <w:rPr>
          <w:rFonts w:ascii="Seat Bcn" w:hAnsi="Seat Bcn"/>
          <w:b/>
          <w:color w:val="000000"/>
          <w:szCs w:val="20"/>
          <w:lang w:val="fr-BE"/>
        </w:rPr>
        <w:t xml:space="preserve">La clé réside dans les essuie-glaces. </w:t>
      </w:r>
      <w:r w:rsidRPr="007E0278">
        <w:rPr>
          <w:rFonts w:ascii="Seat Bcn" w:hAnsi="Seat Bcn"/>
          <w:color w:val="000000"/>
          <w:szCs w:val="20"/>
          <w:lang w:val="fr-BE"/>
        </w:rPr>
        <w:t xml:space="preserve">Le projet se concrétise en utilisant des engrenages imprimés chez SEAT, des arbres de boîte et le moteur adapté d’un essuie-glace. L’objectif consistait à fabriquer des respirateurs de la plus haute qualité et le résultat a été baptisé </w:t>
      </w:r>
      <w:proofErr w:type="spellStart"/>
      <w:r w:rsidRPr="007E0278">
        <w:rPr>
          <w:rFonts w:ascii="Seat Bcn" w:hAnsi="Seat Bcn"/>
          <w:color w:val="000000"/>
          <w:szCs w:val="20"/>
          <w:lang w:val="fr-BE"/>
        </w:rPr>
        <w:t>OxyGEN</w:t>
      </w:r>
      <w:proofErr w:type="spellEnd"/>
      <w:r w:rsidRPr="007E0278">
        <w:rPr>
          <w:rFonts w:ascii="Seat Bcn" w:hAnsi="Seat Bcn"/>
          <w:color w:val="000000"/>
          <w:szCs w:val="20"/>
          <w:lang w:val="fr-BE"/>
        </w:rPr>
        <w:t xml:space="preserve">. Conçus en collaboration avec </w:t>
      </w:r>
      <w:proofErr w:type="spellStart"/>
      <w:r w:rsidRPr="007E0278">
        <w:rPr>
          <w:rFonts w:ascii="Seat Bcn" w:hAnsi="Seat Bcn"/>
          <w:color w:val="000000"/>
          <w:szCs w:val="20"/>
          <w:lang w:val="fr-BE"/>
        </w:rPr>
        <w:t>Protify.XYZ</w:t>
      </w:r>
      <w:proofErr w:type="spellEnd"/>
      <w:r w:rsidRPr="007E0278">
        <w:rPr>
          <w:rFonts w:ascii="Seat Bcn" w:hAnsi="Seat Bcn"/>
          <w:color w:val="000000"/>
          <w:szCs w:val="20"/>
          <w:lang w:val="fr-BE"/>
        </w:rPr>
        <w:t>, ces dispositifs sont assemblés dans les installations de SEAT.</w:t>
      </w:r>
    </w:p>
    <w:p w14:paraId="454D0588" w14:textId="77777777" w:rsidR="007E0278" w:rsidRPr="007E0278" w:rsidRDefault="007E0278" w:rsidP="007E0278">
      <w:pPr>
        <w:pStyle w:val="Boilerplate"/>
        <w:spacing w:line="288" w:lineRule="auto"/>
        <w:rPr>
          <w:rFonts w:ascii="Seat Bcn" w:eastAsiaTheme="minorEastAsia" w:hAnsi="Seat Bcn" w:cs="SeatBcn-Medium"/>
          <w:b/>
          <w:noProof/>
          <w:color w:val="000000"/>
          <w:spacing w:val="-1"/>
          <w:szCs w:val="20"/>
          <w:lang w:val="fr-BE" w:eastAsia="es-ES"/>
        </w:rPr>
      </w:pPr>
    </w:p>
    <w:p w14:paraId="36DA1D41" w14:textId="77777777" w:rsidR="007E0278" w:rsidRPr="007E0278" w:rsidRDefault="007E0278" w:rsidP="007E0278">
      <w:pPr>
        <w:pStyle w:val="Boilerplate"/>
        <w:spacing w:line="288" w:lineRule="auto"/>
        <w:rPr>
          <w:rFonts w:ascii="Seat Bcn" w:eastAsiaTheme="minorEastAsia" w:hAnsi="Seat Bcn" w:cs="SeatBcn-Medium"/>
          <w:b/>
          <w:noProof/>
          <w:color w:val="000000"/>
          <w:spacing w:val="-1"/>
          <w:szCs w:val="20"/>
          <w:lang w:val="fr-BE"/>
        </w:rPr>
      </w:pPr>
      <w:r w:rsidRPr="007E0278">
        <w:rPr>
          <w:rFonts w:ascii="Seat Bcn" w:hAnsi="Seat Bcn"/>
          <w:b/>
          <w:color w:val="000000"/>
          <w:szCs w:val="20"/>
          <w:lang w:val="fr-BE"/>
        </w:rPr>
        <w:t xml:space="preserve">La ligne d’assemblage se métamorphose. </w:t>
      </w:r>
      <w:r w:rsidRPr="007E0278">
        <w:rPr>
          <w:rFonts w:ascii="Seat Bcn" w:hAnsi="Seat Bcn"/>
          <w:color w:val="000000"/>
          <w:szCs w:val="20"/>
          <w:lang w:val="fr-BE"/>
        </w:rPr>
        <w:t xml:space="preserve">150 collaborateurs de divers départements ont délaissé leur poste de travail habituel pour assembler les respirateurs là où sont généralement montées les pièces de la SEAT Leon. </w:t>
      </w:r>
      <w:r w:rsidRPr="007E0278">
        <w:rPr>
          <w:rFonts w:ascii="Seat Bcn" w:hAnsi="Seat Bcn"/>
          <w:b/>
          <w:color w:val="000000"/>
          <w:szCs w:val="20"/>
          <w:lang w:val="fr-BE"/>
        </w:rPr>
        <w:t>« Prendre une ligne d’assemblage qui produit des berceaux auxiliaires, une pièce automobile, et l’adapter à la fabrication de respirateurs a été un travail long et compliqué qui a impliqué de nombreux départements de l’entreprise, et nous avons réussi à l’accomplir en un temps record d’une semaine »</w:t>
      </w:r>
      <w:r w:rsidRPr="007E0278">
        <w:rPr>
          <w:rFonts w:ascii="Seat Bcn" w:hAnsi="Seat Bcn"/>
          <w:color w:val="000000"/>
          <w:szCs w:val="20"/>
          <w:lang w:val="fr-BE"/>
        </w:rPr>
        <w:t xml:space="preserve">, déclare Sergio </w:t>
      </w:r>
      <w:proofErr w:type="spellStart"/>
      <w:r w:rsidRPr="007E0278">
        <w:rPr>
          <w:rFonts w:ascii="Seat Bcn" w:hAnsi="Seat Bcn"/>
          <w:color w:val="000000"/>
          <w:szCs w:val="20"/>
          <w:lang w:val="fr-BE"/>
        </w:rPr>
        <w:t>Arreciado</w:t>
      </w:r>
      <w:proofErr w:type="spellEnd"/>
      <w:r w:rsidRPr="007E0278">
        <w:rPr>
          <w:rFonts w:ascii="Seat Bcn" w:hAnsi="Seat Bcn"/>
          <w:color w:val="000000"/>
          <w:szCs w:val="20"/>
          <w:lang w:val="fr-BE"/>
        </w:rPr>
        <w:t>, du département Ingénierie des processus de SEAT. Chaque respirateur contient plus de 80 composants électroniques et mécaniques et est soumis à un contrôle qualité rigoureux avec stérilisation par ultraviolets.</w:t>
      </w:r>
    </w:p>
    <w:p w14:paraId="68A12133" w14:textId="77777777" w:rsidR="007E0278" w:rsidRPr="007E0278" w:rsidRDefault="007E0278" w:rsidP="007E0278">
      <w:pPr>
        <w:pStyle w:val="NormalWeb"/>
        <w:spacing w:line="276" w:lineRule="auto"/>
        <w:jc w:val="both"/>
        <w:rPr>
          <w:rFonts w:ascii="Seat Bcn" w:hAnsi="Seat Bcn"/>
          <w:color w:val="000000"/>
          <w:sz w:val="20"/>
          <w:szCs w:val="20"/>
          <w:lang w:val="fr-BE"/>
        </w:rPr>
      </w:pPr>
      <w:r w:rsidRPr="007E0278">
        <w:rPr>
          <w:rFonts w:ascii="Seat Bcn" w:hAnsi="Seat Bcn"/>
          <w:b/>
          <w:color w:val="000000"/>
          <w:sz w:val="20"/>
          <w:szCs w:val="20"/>
          <w:lang w:val="fr-BE"/>
        </w:rPr>
        <w:t>Contrôle qualité.</w:t>
      </w:r>
      <w:r w:rsidRPr="007E0278">
        <w:rPr>
          <w:rFonts w:ascii="Seat Bcn" w:hAnsi="Seat Bcn"/>
          <w:color w:val="000000"/>
          <w:sz w:val="20"/>
          <w:szCs w:val="20"/>
          <w:lang w:val="fr-BE"/>
        </w:rPr>
        <w:t xml:space="preserve"> Un respirateur fait actuellement l’objet d’un essai de longue durée dans le cadre de la procédure d’approbation. Entre-temps, la ligne continue à tourner grâce aux </w:t>
      </w:r>
      <w:r w:rsidRPr="007E0278">
        <w:rPr>
          <w:rFonts w:ascii="Seat Bcn" w:hAnsi="Seat Bcn"/>
          <w:color w:val="000000"/>
          <w:sz w:val="20"/>
          <w:szCs w:val="20"/>
          <w:lang w:val="fr-BE"/>
        </w:rPr>
        <w:lastRenderedPageBreak/>
        <w:t xml:space="preserve">nombreux collaborateurs qui travaillent sans relâche sur ce projet. </w:t>
      </w:r>
      <w:r w:rsidRPr="007E0278">
        <w:rPr>
          <w:rFonts w:ascii="Seat Bcn" w:hAnsi="Seat Bcn"/>
          <w:b/>
          <w:color w:val="201F1E"/>
          <w:sz w:val="20"/>
          <w:szCs w:val="20"/>
          <w:lang w:val="fr-BE"/>
        </w:rPr>
        <w:t>« Rien que le fait de savoir que nous essayons de sauver une vie donne un vrai sens à tout ce travail »</w:t>
      </w:r>
      <w:r w:rsidRPr="007E0278">
        <w:rPr>
          <w:rFonts w:ascii="Seat Bcn" w:hAnsi="Seat Bcn"/>
          <w:color w:val="201F1E"/>
          <w:sz w:val="20"/>
          <w:szCs w:val="20"/>
          <w:lang w:val="fr-BE"/>
        </w:rPr>
        <w:t xml:space="preserve">, commente Francesc </w:t>
      </w:r>
      <w:proofErr w:type="spellStart"/>
      <w:r w:rsidRPr="007E0278">
        <w:rPr>
          <w:rFonts w:ascii="Seat Bcn" w:hAnsi="Seat Bcn"/>
          <w:color w:val="201F1E"/>
          <w:sz w:val="20"/>
          <w:szCs w:val="20"/>
          <w:lang w:val="fr-BE"/>
        </w:rPr>
        <w:t>Sabaté</w:t>
      </w:r>
      <w:proofErr w:type="spellEnd"/>
      <w:r w:rsidRPr="007E0278">
        <w:rPr>
          <w:rFonts w:ascii="Seat Bcn" w:hAnsi="Seat Bcn"/>
          <w:color w:val="201F1E"/>
          <w:sz w:val="20"/>
          <w:szCs w:val="20"/>
          <w:lang w:val="fr-BE"/>
        </w:rPr>
        <w:t>, du département R&amp;D chez SEAT.</w:t>
      </w:r>
    </w:p>
    <w:p w14:paraId="08839286"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fr-BE"/>
        </w:rPr>
      </w:pPr>
      <w:r w:rsidRPr="007E0278">
        <w:rPr>
          <w:rFonts w:ascii="Seat Bcn" w:hAnsi="Seat Bcn"/>
          <w:b/>
          <w:color w:val="000000"/>
          <w:szCs w:val="20"/>
          <w:lang w:val="fr-BE"/>
        </w:rPr>
        <w:t xml:space="preserve">Unir ses efforts. </w:t>
      </w:r>
      <w:r w:rsidRPr="007E0278">
        <w:rPr>
          <w:rFonts w:ascii="Seat Bcn" w:hAnsi="Seat Bcn"/>
          <w:color w:val="000000"/>
          <w:szCs w:val="20"/>
          <w:lang w:val="fr-BE"/>
        </w:rPr>
        <w:t>La concrétisation de ce projet a été rendue possible par la solidarité des travailleurs de SEAT ainsi que par la participation de divers organismes et entreprises que SEAT souhaite remercier pour leur implication, en particulier l’Agence espagnole des médicaments et des dispositifs médicaux.</w:t>
      </w:r>
    </w:p>
    <w:p w14:paraId="3A98CEDC"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fr-BE" w:eastAsia="es-ES"/>
        </w:rPr>
      </w:pPr>
    </w:p>
    <w:p w14:paraId="13449FE5" w14:textId="77777777" w:rsidR="007E0278" w:rsidRPr="007E0278" w:rsidRDefault="007E0278" w:rsidP="007E0278">
      <w:pPr>
        <w:pStyle w:val="Boilerplate"/>
        <w:spacing w:line="288" w:lineRule="auto"/>
        <w:rPr>
          <w:rFonts w:ascii="Seat Bcn" w:eastAsiaTheme="minorEastAsia" w:hAnsi="Seat Bcn" w:cs="SeatBcn-Medium"/>
          <w:b/>
          <w:noProof/>
          <w:color w:val="000000"/>
          <w:spacing w:val="-1"/>
          <w:szCs w:val="20"/>
          <w:lang w:val="fr-BE"/>
        </w:rPr>
      </w:pPr>
      <w:r w:rsidRPr="007E0278">
        <w:rPr>
          <w:rFonts w:ascii="Seat Bcn" w:hAnsi="Seat Bcn"/>
          <w:b/>
          <w:color w:val="000000"/>
          <w:szCs w:val="20"/>
          <w:lang w:val="fr-BE"/>
        </w:rPr>
        <w:t>Entreprises et organismes participant au projet</w:t>
      </w:r>
    </w:p>
    <w:p w14:paraId="4AB6E317"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fr-BE" w:eastAsia="es-ES"/>
        </w:rPr>
      </w:pPr>
    </w:p>
    <w:p w14:paraId="6532CD75"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proofErr w:type="spellStart"/>
      <w:r w:rsidRPr="007E0278">
        <w:rPr>
          <w:rFonts w:ascii="Seat Bcn" w:hAnsi="Seat Bcn"/>
          <w:color w:val="000000"/>
          <w:szCs w:val="20"/>
          <w:lang w:val="es-ES"/>
        </w:rPr>
        <w:t>Protofy.XYZ</w:t>
      </w:r>
      <w:proofErr w:type="spellEnd"/>
    </w:p>
    <w:p w14:paraId="6900F51E"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proofErr w:type="spellStart"/>
      <w:r w:rsidRPr="007E0278">
        <w:rPr>
          <w:rFonts w:ascii="Seat Bcn" w:hAnsi="Seat Bcn"/>
          <w:color w:val="000000"/>
          <w:szCs w:val="20"/>
          <w:lang w:val="es-ES"/>
        </w:rPr>
        <w:t>CMCiB</w:t>
      </w:r>
      <w:proofErr w:type="spellEnd"/>
    </w:p>
    <w:p w14:paraId="64C86427"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proofErr w:type="spellStart"/>
      <w:r w:rsidRPr="007E0278">
        <w:rPr>
          <w:rFonts w:ascii="Seat Bcn" w:hAnsi="Seat Bcn"/>
          <w:color w:val="000000"/>
          <w:szCs w:val="20"/>
          <w:lang w:val="es-ES"/>
        </w:rPr>
        <w:t>Université</w:t>
      </w:r>
      <w:proofErr w:type="spellEnd"/>
      <w:r w:rsidRPr="007E0278">
        <w:rPr>
          <w:rFonts w:ascii="Seat Bcn" w:hAnsi="Seat Bcn"/>
          <w:color w:val="000000"/>
          <w:szCs w:val="20"/>
          <w:lang w:val="es-ES"/>
        </w:rPr>
        <w:t xml:space="preserve"> de </w:t>
      </w:r>
      <w:proofErr w:type="spellStart"/>
      <w:r w:rsidRPr="007E0278">
        <w:rPr>
          <w:rFonts w:ascii="Seat Bcn" w:hAnsi="Seat Bcn"/>
          <w:color w:val="000000"/>
          <w:szCs w:val="20"/>
          <w:lang w:val="es-ES"/>
        </w:rPr>
        <w:t>Barcelone</w:t>
      </w:r>
      <w:proofErr w:type="spellEnd"/>
    </w:p>
    <w:p w14:paraId="76B7075A"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proofErr w:type="spellStart"/>
      <w:r w:rsidRPr="007E0278">
        <w:rPr>
          <w:rFonts w:ascii="Seat Bcn" w:hAnsi="Seat Bcn"/>
          <w:color w:val="000000"/>
          <w:szCs w:val="20"/>
          <w:lang w:val="es-ES"/>
        </w:rPr>
        <w:t>Recam</w:t>
      </w:r>
      <w:proofErr w:type="spellEnd"/>
      <w:r w:rsidRPr="007E0278">
        <w:rPr>
          <w:rFonts w:ascii="Seat Bcn" w:hAnsi="Seat Bcn"/>
          <w:color w:val="000000"/>
          <w:szCs w:val="20"/>
          <w:lang w:val="es-ES"/>
        </w:rPr>
        <w:t xml:space="preserve"> Laser</w:t>
      </w:r>
    </w:p>
    <w:p w14:paraId="66A20A12"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r w:rsidRPr="007E0278">
        <w:rPr>
          <w:rFonts w:ascii="Seat Bcn" w:hAnsi="Seat Bcn"/>
          <w:color w:val="000000"/>
          <w:szCs w:val="20"/>
          <w:lang w:val="es-ES"/>
        </w:rPr>
        <w:t>Doga Motors</w:t>
      </w:r>
    </w:p>
    <w:p w14:paraId="71693079"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r w:rsidRPr="007E0278">
        <w:rPr>
          <w:rFonts w:ascii="Seat Bcn" w:hAnsi="Seat Bcn"/>
          <w:color w:val="000000"/>
          <w:szCs w:val="20"/>
          <w:lang w:val="es-ES"/>
        </w:rPr>
        <w:t>Luz Negra</w:t>
      </w:r>
    </w:p>
    <w:p w14:paraId="6B758D49"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proofErr w:type="spellStart"/>
      <w:r w:rsidRPr="007E0278">
        <w:rPr>
          <w:rFonts w:ascii="Seat Bcn" w:hAnsi="Seat Bcn"/>
          <w:color w:val="000000"/>
          <w:szCs w:val="20"/>
          <w:lang w:val="es-ES"/>
        </w:rPr>
        <w:t>Ficosa</w:t>
      </w:r>
      <w:proofErr w:type="spellEnd"/>
    </w:p>
    <w:p w14:paraId="17BA2920"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r w:rsidRPr="007E0278">
        <w:rPr>
          <w:rFonts w:ascii="Seat Bcn" w:hAnsi="Seat Bcn"/>
          <w:color w:val="000000"/>
          <w:szCs w:val="20"/>
          <w:lang w:val="es-ES"/>
        </w:rPr>
        <w:t>Bosch</w:t>
      </w:r>
    </w:p>
    <w:p w14:paraId="5BC870FD"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r w:rsidRPr="007E0278">
        <w:rPr>
          <w:rFonts w:ascii="Seat Bcn" w:hAnsi="Seat Bcn"/>
          <w:color w:val="000000"/>
          <w:szCs w:val="20"/>
          <w:lang w:val="es-ES"/>
        </w:rPr>
        <w:t>IDNEO</w:t>
      </w:r>
    </w:p>
    <w:p w14:paraId="33A374E0" w14:textId="77777777" w:rsidR="007E0278" w:rsidRPr="007E0278" w:rsidRDefault="007E0278" w:rsidP="007E0278">
      <w:pPr>
        <w:pStyle w:val="Boilerplate"/>
        <w:spacing w:line="288" w:lineRule="auto"/>
        <w:rPr>
          <w:rFonts w:ascii="Seat Bcn" w:eastAsiaTheme="minorEastAsia" w:hAnsi="Seat Bcn" w:cs="SeatBcn-Medium"/>
          <w:noProof/>
          <w:color w:val="000000"/>
          <w:spacing w:val="-1"/>
          <w:szCs w:val="20"/>
          <w:lang w:val="es-ES"/>
        </w:rPr>
      </w:pPr>
      <w:proofErr w:type="spellStart"/>
      <w:r w:rsidRPr="007E0278">
        <w:rPr>
          <w:rFonts w:ascii="Seat Bcn" w:hAnsi="Seat Bcn"/>
          <w:color w:val="000000"/>
          <w:szCs w:val="20"/>
          <w:lang w:val="es-ES"/>
        </w:rPr>
        <w:t>Secartys</w:t>
      </w:r>
      <w:proofErr w:type="spellEnd"/>
    </w:p>
    <w:p w14:paraId="20C77C7C" w14:textId="77777777" w:rsidR="007E0278" w:rsidRPr="00564828" w:rsidRDefault="007E0278" w:rsidP="007E0278">
      <w:pPr>
        <w:pStyle w:val="Boilerplate"/>
        <w:spacing w:line="288" w:lineRule="auto"/>
        <w:rPr>
          <w:rFonts w:ascii="Seat Bcn" w:eastAsiaTheme="minorEastAsia" w:hAnsi="Seat Bcn" w:cs="SeatBcn-Medium"/>
          <w:noProof/>
          <w:color w:val="000000"/>
          <w:spacing w:val="-1"/>
          <w:szCs w:val="20"/>
        </w:rPr>
      </w:pPr>
      <w:r>
        <w:rPr>
          <w:rFonts w:ascii="Seat Bcn" w:hAnsi="Seat Bcn"/>
          <w:color w:val="000000"/>
          <w:szCs w:val="20"/>
        </w:rPr>
        <w:t>LCOE</w:t>
      </w:r>
    </w:p>
    <w:p w14:paraId="1FFF62FC" w14:textId="77777777" w:rsidR="007E0278" w:rsidRPr="00D01BE3" w:rsidRDefault="007E0278" w:rsidP="007E0278">
      <w:pPr>
        <w:spacing w:after="0" w:line="240" w:lineRule="auto"/>
        <w:rPr>
          <w:rFonts w:ascii="SeatMetaNormal" w:hAnsi="SeatMetaNormal"/>
        </w:rPr>
      </w:pPr>
    </w:p>
    <w:p w14:paraId="23853165" w14:textId="77777777" w:rsidR="00D56A40" w:rsidRDefault="00D56A40" w:rsidP="009A416E">
      <w:pPr>
        <w:pStyle w:val="Prrafobsico"/>
        <w:rPr>
          <w:rFonts w:ascii="Seat Bcn" w:hAnsi="Seat Bcn" w:cs="SeatBcn-Medium"/>
          <w:spacing w:val="-1"/>
          <w:sz w:val="20"/>
          <w:szCs w:val="20"/>
          <w:lang w:val="en-GB"/>
        </w:rPr>
      </w:pPr>
    </w:p>
    <w:p w14:paraId="47C4ACFC" w14:textId="77777777" w:rsidR="002F1FAF" w:rsidRDefault="002F1FAF" w:rsidP="009A416E">
      <w:pPr>
        <w:pStyle w:val="Prrafobsico"/>
        <w:rPr>
          <w:rFonts w:ascii="Seat Bcn" w:hAnsi="Seat Bcn" w:cs="SeatBcn-Medium"/>
          <w:spacing w:val="-1"/>
          <w:sz w:val="20"/>
          <w:szCs w:val="20"/>
          <w:lang w:val="en-GB"/>
        </w:rPr>
      </w:pPr>
    </w:p>
    <w:p w14:paraId="5F2D095A" w14:textId="77777777" w:rsidR="002F1FAF" w:rsidRDefault="002F1FAF" w:rsidP="002F1FAF">
      <w:pPr>
        <w:spacing w:after="0" w:line="240" w:lineRule="auto"/>
        <w:rPr>
          <w:rFonts w:ascii="Seat Bcn" w:hAnsi="Seat Bcn" w:cs="SeatBcn-Black"/>
          <w:b/>
          <w:sz w:val="20"/>
          <w:szCs w:val="20"/>
        </w:rPr>
      </w:pPr>
    </w:p>
    <w:p w14:paraId="5DCC985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0CFC0E0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CB2072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4C8D48F"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78F3BAD" w14:textId="77777777" w:rsidR="002F1FAF" w:rsidRDefault="002F1FAF" w:rsidP="009A416E">
      <w:pPr>
        <w:pStyle w:val="Prrafobsico"/>
        <w:rPr>
          <w:rFonts w:ascii="Seat Bcn" w:hAnsi="Seat Bcn" w:cs="SeatBcn-Medium"/>
          <w:spacing w:val="-1"/>
          <w:sz w:val="20"/>
          <w:szCs w:val="20"/>
          <w:lang w:val="en-GB"/>
        </w:rPr>
      </w:pPr>
    </w:p>
    <w:p w14:paraId="4CF151DC" w14:textId="77777777" w:rsidR="002F1FAF" w:rsidRPr="009B3B53" w:rsidRDefault="00055D37"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0DE420E"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49990AD2"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F40FE2C"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4B639655" w14:textId="77777777" w:rsidR="003623C7" w:rsidRDefault="003623C7" w:rsidP="003623C7">
      <w:pPr>
        <w:pStyle w:val="Boilerplate"/>
        <w:spacing w:line="288" w:lineRule="auto"/>
        <w:rPr>
          <w:rFonts w:ascii="Seat Bcn" w:hAnsi="Seat Bcn"/>
          <w:color w:val="626366"/>
          <w:sz w:val="16"/>
          <w:szCs w:val="16"/>
          <w:lang w:val="en-GB" w:eastAsia="es-ES"/>
        </w:rPr>
      </w:pPr>
    </w:p>
    <w:p w14:paraId="468B052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5E50C36A"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5B65A015"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03BF1" w14:textId="77777777" w:rsidR="00055D37" w:rsidRDefault="00055D37" w:rsidP="00C7152D">
      <w:pPr>
        <w:spacing w:after="0" w:line="240" w:lineRule="auto"/>
      </w:pPr>
      <w:r>
        <w:separator/>
      </w:r>
    </w:p>
  </w:endnote>
  <w:endnote w:type="continuationSeparator" w:id="0">
    <w:p w14:paraId="6967FF39" w14:textId="77777777" w:rsidR="00055D37" w:rsidRDefault="00055D3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0620544F"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4F10E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2354259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13B8DFA" wp14:editId="44C2A89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469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A8B69F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16C474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1F6300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3B8DF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5F2469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A8B69F2"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116C474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1F63008"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E32F330"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3A85BE8"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8512C">
              <w:rPr>
                <w:rFonts w:ascii="Seat Bcn" w:hAnsi="Seat Bcn"/>
                <w:bCs/>
                <w:sz w:val="16"/>
                <w:szCs w:val="16"/>
              </w:rPr>
              <w:t>26</w:t>
            </w:r>
            <w:r>
              <w:rPr>
                <w:rFonts w:ascii="Seat Bcn" w:hAnsi="Seat Bcn"/>
                <w:bCs/>
                <w:sz w:val="16"/>
                <w:szCs w:val="16"/>
              </w:rPr>
              <w:t>/20</w:t>
            </w:r>
            <w:r w:rsidR="003623C7">
              <w:rPr>
                <w:rFonts w:ascii="Seat Bcn" w:hAnsi="Seat Bcn"/>
                <w:bCs/>
                <w:sz w:val="16"/>
                <w:szCs w:val="16"/>
              </w:rPr>
              <w:t>20</w:t>
            </w:r>
          </w:p>
        </w:sdtContent>
      </w:sdt>
    </w:sdtContent>
  </w:sdt>
  <w:p w14:paraId="5CDA9EE2"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ACB14A7" wp14:editId="5BE43C6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8671D8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B14A7"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8671D8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DEE57CB" wp14:editId="1BAAE3CF">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B33A45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E57C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B33A45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DE7B" w14:textId="77777777" w:rsidR="00055D37" w:rsidRDefault="00055D37" w:rsidP="00C7152D">
      <w:pPr>
        <w:spacing w:after="0" w:line="240" w:lineRule="auto"/>
      </w:pPr>
      <w:r>
        <w:separator/>
      </w:r>
    </w:p>
  </w:footnote>
  <w:footnote w:type="continuationSeparator" w:id="0">
    <w:p w14:paraId="00A6AD39" w14:textId="77777777" w:rsidR="00055D37" w:rsidRDefault="00055D3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3635"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F9C4EAE" wp14:editId="1A8345E6">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391D567B" wp14:editId="358B82E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CB4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42A9A8F" wp14:editId="31783F5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D22827B" wp14:editId="5FF4AA62">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8395BA0" wp14:editId="5B7CE3C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23"/>
    <w:rsid w:val="0001068B"/>
    <w:rsid w:val="000403AB"/>
    <w:rsid w:val="000469CC"/>
    <w:rsid w:val="00047074"/>
    <w:rsid w:val="00055D37"/>
    <w:rsid w:val="0006521C"/>
    <w:rsid w:val="00080B0A"/>
    <w:rsid w:val="00096C1B"/>
    <w:rsid w:val="000A2C57"/>
    <w:rsid w:val="000A670A"/>
    <w:rsid w:val="000C29A4"/>
    <w:rsid w:val="000C6017"/>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63E7E"/>
    <w:rsid w:val="0017019E"/>
    <w:rsid w:val="00172732"/>
    <w:rsid w:val="00172D02"/>
    <w:rsid w:val="00194A8C"/>
    <w:rsid w:val="001962BA"/>
    <w:rsid w:val="001A6852"/>
    <w:rsid w:val="001B55B8"/>
    <w:rsid w:val="001B6C8E"/>
    <w:rsid w:val="001C2D0B"/>
    <w:rsid w:val="001D564A"/>
    <w:rsid w:val="001E0CC0"/>
    <w:rsid w:val="001E0E1A"/>
    <w:rsid w:val="001F5D23"/>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0278"/>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512C"/>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34268"/>
  <w15:docId w15:val="{1E767B25-5C5C-48ED-8F57-E344E50E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A59A-9344-44CA-8587-E1F65725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1</Pages>
  <Words>751</Words>
  <Characters>4134</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2020-04-02T09:23:00Z</cp:lastPrinted>
  <dcterms:created xsi:type="dcterms:W3CDTF">2020-03-31T14:47:00Z</dcterms:created>
  <dcterms:modified xsi:type="dcterms:W3CDTF">2020-04-02T09:23:00Z</dcterms:modified>
</cp:coreProperties>
</file>