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firstLine="0"/>
        <w:rPr>
          <w:rFonts w:ascii="Muli" w:cs="Muli" w:eastAsia="Muli" w:hAnsi="Muli"/>
          <w:b w:val="1"/>
          <w:color w:val="7145d6"/>
          <w:sz w:val="38"/>
          <w:szCs w:val="38"/>
          <w:highlight w:val="white"/>
        </w:rPr>
      </w:pPr>
      <w:r w:rsidDel="00000000" w:rsidR="00000000" w:rsidRPr="00000000">
        <w:rPr>
          <w:rFonts w:ascii="Muli" w:cs="Muli" w:eastAsia="Muli" w:hAnsi="Muli"/>
          <w:b w:val="1"/>
          <w:color w:val="7145d6"/>
          <w:sz w:val="38"/>
          <w:szCs w:val="38"/>
          <w:highlight w:val="white"/>
          <w:rtl w:val="0"/>
        </w:rPr>
        <w:t xml:space="preserve">Movilidad sustentable y mayor compensación de emisiones de CO2 son los objetivos de la campaña de Cabify “Seamos Neutros en Carbono”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Muli" w:cs="Muli" w:eastAsia="Muli" w:hAnsi="Muli"/>
          <w:color w:val="44307a"/>
          <w:sz w:val="21"/>
          <w:szCs w:val="21"/>
          <w:highlight w:val="white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highlight w:val="white"/>
          <w:rtl w:val="0"/>
        </w:rPr>
        <w:t xml:space="preserve">La plataforma de multimovilidad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highlight w:val="white"/>
          <w:rtl w:val="0"/>
        </w:rPr>
        <w:t xml:space="preserve">compensará el equivalente a 1 kilo de carbono por cada viaje de sus usuarios en otras apps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highlight w:val="white"/>
          <w:rtl w:val="0"/>
        </w:rPr>
        <w:t xml:space="preserve"> participando en proyectos de reforestación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Muli" w:cs="Muli" w:eastAsia="Muli" w:hAnsi="Muli"/>
          <w:color w:val="44307a"/>
          <w:sz w:val="21"/>
          <w:szCs w:val="21"/>
          <w:highlight w:val="white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highlight w:val="white"/>
          <w:rtl w:val="0"/>
        </w:rPr>
        <w:t xml:space="preserve">Cabify es la primera app de movilidad neutra en carbono en América Latina y Europa, compensando el 100% de todas sus emisiones de CO2 generadas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b w:val="1"/>
          <w:i w:val="1"/>
          <w:color w:val="44307a"/>
          <w:sz w:val="21"/>
          <w:szCs w:val="21"/>
          <w:rtl w:val="0"/>
        </w:rPr>
        <w:t xml:space="preserve">Ciudad de México, </w:t>
      </w:r>
      <w:r w:rsidDel="00000000" w:rsidR="00000000" w:rsidRPr="00000000">
        <w:rPr>
          <w:rFonts w:ascii="Muli" w:cs="Muli" w:eastAsia="Muli" w:hAnsi="Muli"/>
          <w:b w:val="1"/>
          <w:i w:val="1"/>
          <w:color w:val="44307a"/>
          <w:sz w:val="21"/>
          <w:szCs w:val="21"/>
          <w:shd w:fill="f8f8f8" w:val="clear"/>
          <w:rtl w:val="0"/>
        </w:rPr>
        <w:t xml:space="preserve">07 de febrero </w:t>
      </w:r>
      <w:r w:rsidDel="00000000" w:rsidR="00000000" w:rsidRPr="00000000">
        <w:rPr>
          <w:rFonts w:ascii="Muli" w:cs="Muli" w:eastAsia="Muli" w:hAnsi="Muli"/>
          <w:b w:val="1"/>
          <w:i w:val="1"/>
          <w:color w:val="44307a"/>
          <w:sz w:val="21"/>
          <w:szCs w:val="21"/>
          <w:rtl w:val="0"/>
        </w:rPr>
        <w:t xml:space="preserve">de 2022. 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Como parte de su compromiso con el medio ambiente y en pro de un ecosistema urbano más sostenible donde la gente pueda vivir mejor, la empresa de multimovilidad, Cabify, lanza su campaña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“Seamos Neutros en Carbono”,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  la cual anuncia la apuesta de la compañía por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compensar todas las emisiones de CO2 generadas por los viajes no sólo de Cabify, sino de otras </w:t>
      </w:r>
      <w:r w:rsidDel="00000000" w:rsidR="00000000" w:rsidRPr="00000000">
        <w:rPr>
          <w:rFonts w:ascii="Muli" w:cs="Muli" w:eastAsia="Muli" w:hAnsi="Muli"/>
          <w:b w:val="1"/>
          <w:i w:val="1"/>
          <w:color w:val="44307a"/>
          <w:sz w:val="21"/>
          <w:szCs w:val="21"/>
          <w:rtl w:val="0"/>
        </w:rPr>
        <w:t xml:space="preserve">apps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 de movilidad, 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porque en cuestiones de trabajar en favor de mejores ciudades, la competencia queda en otro plano.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Andika" w:cs="Andika" w:eastAsia="Andika" w:hAnsi="Andika"/>
          <w:color w:val="44307a"/>
          <w:sz w:val="21"/>
          <w:szCs w:val="21"/>
          <w:rtl w:val="0"/>
        </w:rPr>
        <w:t xml:space="preserve">En 2019 México se convirtió en el tercer país con mayores emisiones de CO₂ por habitante en América Latina, según datos de </w:t>
      </w:r>
      <w:hyperlink r:id="rId7">
        <w:r w:rsidDel="00000000" w:rsidR="00000000" w:rsidRPr="00000000">
          <w:rPr>
            <w:rFonts w:ascii="Muli" w:cs="Muli" w:eastAsia="Muli" w:hAnsi="Muli"/>
            <w:color w:val="1155cc"/>
            <w:sz w:val="21"/>
            <w:szCs w:val="21"/>
            <w:u w:val="single"/>
            <w:rtl w:val="0"/>
          </w:rPr>
          <w:t xml:space="preserve">Statista</w:t>
        </w:r>
      </w:hyperlink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, por lo que es responsabilidad de todos (empresas, gobierno y sociedad en general) hacer cambios en nuestro día a día para tratar de reducir el impacto ambiental que dejamos en el planeta.</w:t>
      </w:r>
    </w:p>
    <w:p w:rsidR="00000000" w:rsidDel="00000000" w:rsidP="00000000" w:rsidRDefault="00000000" w:rsidRPr="00000000" w14:paraId="00000006">
      <w:pPr>
        <w:jc w:val="both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Por ello,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“Seamos Neutros en Carbono”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 busca involucrar a todos los usuarios de plataformas de transporte para construir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 una ciudad más sustentable a través de un impacto medioambiental positivo.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 En este sentido, los usuarios de Cabify que hayan realizado viajes en otras plataformas de movilidad, también podrán compensar las emisiones generadas en sus recorridos entrando en el portal </w:t>
      </w:r>
      <w:hyperlink r:id="rId8">
        <w:r w:rsidDel="00000000" w:rsidR="00000000" w:rsidRPr="00000000">
          <w:rPr>
            <w:rFonts w:ascii="Muli" w:cs="Muli" w:eastAsia="Muli" w:hAnsi="Muli"/>
            <w:color w:val="44307a"/>
            <w:sz w:val="21"/>
            <w:szCs w:val="21"/>
            <w:u w:val="single"/>
            <w:rtl w:val="0"/>
          </w:rPr>
          <w:t xml:space="preserve">seamosneutros.com.</w:t>
        </w:r>
      </w:hyperlink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 La campaña de Cabify también apuesta por generar conciencia sobre el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uso ineficiente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del auto particular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 en situaciones en las que es preferible optar por otras alternativas más sustentables y eficientes en los desplazamientos por las grandes urbes.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Muli" w:cs="Muli" w:eastAsia="Muli" w:hAnsi="Muli"/>
          <w:b w:val="1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Esta iniciativa funciona de la siguiente manera: por cada viaje (de cualquier app de movilidad) que se registre en el sitio web mencionado anteriormente, Cabify compensará el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equivalente a 1 kilo de carbono. 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Esta compensación de carbono generado se llevará a cabo a través de la participación en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el proyecto de reforestación Madre de Dios ubicado en la amazonía peruana.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Los pasos a seguir  para participar de esta campaña son muy simples y rápidos: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Entra en </w:t>
      </w:r>
      <w:hyperlink r:id="rId9">
        <w:r w:rsidDel="00000000" w:rsidR="00000000" w:rsidRPr="00000000">
          <w:rPr>
            <w:rFonts w:ascii="Muli" w:cs="Muli" w:eastAsia="Muli" w:hAnsi="Muli"/>
            <w:color w:val="44307a"/>
            <w:sz w:val="21"/>
            <w:szCs w:val="21"/>
            <w:rtl w:val="0"/>
          </w:rPr>
          <w:t xml:space="preserve">seamosneutros.com</w:t>
        </w:r>
      </w:hyperlink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 y completa los datos que te solicitan.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Sube el ticket de su viaje con cualquier otra app dentro del periodo de la campaña.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Cabify compensará por viaje 1kg de CO2 generado.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¡Y listo! La huella generada será compensada en proyectos de reforestación.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Muli" w:cs="Muli" w:eastAsia="Muli" w:hAnsi="Muli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Cabify es la 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primera </w:t>
      </w:r>
      <w:hyperlink r:id="rId10">
        <w:r w:rsidDel="00000000" w:rsidR="00000000" w:rsidRPr="00000000">
          <w:rPr>
            <w:rFonts w:ascii="Muli" w:cs="Muli" w:eastAsia="Muli" w:hAnsi="Muli"/>
            <w:b w:val="1"/>
            <w:color w:val="44307a"/>
            <w:sz w:val="21"/>
            <w:szCs w:val="21"/>
            <w:u w:val="single"/>
            <w:rtl w:val="0"/>
          </w:rPr>
          <w:t xml:space="preserve">app de movilidad neutra en carbono</w:t>
        </w:r>
      </w:hyperlink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 en América Latina y Europa desde 2018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, que compensa el 100% de todas sus emisiones de CO2 generadas. Durante el transcurso de esta iniciativa se han compensado más de 300.000 toneladas de CO2, que equivale a la protección de 14 millones de árboles en la Amazonía.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Muli" w:cs="Muli" w:eastAsia="Muli" w:hAnsi="Muli"/>
          <w:color w:val="44307a"/>
          <w:sz w:val="19"/>
          <w:szCs w:val="19"/>
          <w:highlight w:val="yellow"/>
        </w:rPr>
      </w:pPr>
      <w:hyperlink r:id="rId11">
        <w:r w:rsidDel="00000000" w:rsidR="00000000" w:rsidRPr="00000000">
          <w:rPr>
            <w:rFonts w:ascii="Muli" w:cs="Muli" w:eastAsia="Muli" w:hAnsi="Muli"/>
            <w:color w:val="1155cc"/>
            <w:sz w:val="21"/>
            <w:szCs w:val="21"/>
            <w:u w:val="single"/>
            <w:shd w:fill="f8f8f8" w:val="clear"/>
            <w:rtl w:val="0"/>
          </w:rPr>
          <w:t xml:space="preserve">https://youtu.be/3HFOY5S_QVA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Muli" w:cs="Muli" w:eastAsia="Muli" w:hAnsi="Muli"/>
          <w:i w:val="1"/>
          <w:color w:val="44307a"/>
          <w:sz w:val="21"/>
          <w:szCs w:val="21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“</w:t>
      </w:r>
      <w:r w:rsidDel="00000000" w:rsidR="00000000" w:rsidRPr="00000000">
        <w:rPr>
          <w:rFonts w:ascii="Muli" w:cs="Muli" w:eastAsia="Muli" w:hAnsi="Muli"/>
          <w:i w:val="1"/>
          <w:color w:val="44307a"/>
          <w:sz w:val="21"/>
          <w:szCs w:val="21"/>
          <w:rtl w:val="0"/>
        </w:rPr>
        <w:t xml:space="preserve">Perseguimos nuestro objetivo de establecer una movilidad segura y sustentable en México, para que sus ciudades sean mejores y más accesibles a sus habitantes. Desde Cabify brindamos al usuario una opción de movilidad sustentable, teniendo en cuenta que el 24% de las emisiones que se producen en una ciudad provienen del transporte. Somos conscientes de que todavía queda mucho trabajo por hacer, pero para ello tenemos a un equipo comprometido y dedicado, trabajando para que Cabify se posicione como la mejor alternativa de movilidad para todos los mexicanos”, declara Carlos Berna, Head of Country Performance en México de Cabify. </w:t>
      </w:r>
    </w:p>
    <w:p w:rsidR="00000000" w:rsidDel="00000000" w:rsidP="00000000" w:rsidRDefault="00000000" w:rsidRPr="00000000" w14:paraId="00000010">
      <w:pPr>
        <w:widowControl w:val="0"/>
        <w:spacing w:after="200" w:line="276" w:lineRule="auto"/>
        <w:jc w:val="both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Con esta campaña, Cabify fortalece su posicionamiento en el mercado como una </w:t>
      </w:r>
      <w:r w:rsidDel="00000000" w:rsidR="00000000" w:rsidRPr="00000000">
        <w:rPr>
          <w:rFonts w:ascii="Muli" w:cs="Muli" w:eastAsia="Muli" w:hAnsi="Muli"/>
          <w:b w:val="1"/>
          <w:i w:val="1"/>
          <w:color w:val="44307a"/>
          <w:sz w:val="21"/>
          <w:szCs w:val="21"/>
          <w:rtl w:val="0"/>
        </w:rPr>
        <w:t xml:space="preserve">app</w:t>
      </w:r>
      <w:r w:rsidDel="00000000" w:rsidR="00000000" w:rsidRPr="00000000">
        <w:rPr>
          <w:rFonts w:ascii="Muli" w:cs="Muli" w:eastAsia="Muli" w:hAnsi="Muli"/>
          <w:b w:val="1"/>
          <w:color w:val="44307a"/>
          <w:sz w:val="21"/>
          <w:szCs w:val="21"/>
          <w:rtl w:val="0"/>
        </w:rPr>
        <w:t xml:space="preserve"> de movilidad segura, legal y sustentable</w:t>
      </w:r>
      <w:r w:rsidDel="00000000" w:rsidR="00000000" w:rsidRPr="00000000">
        <w:rPr>
          <w:rFonts w:ascii="Muli" w:cs="Muli" w:eastAsia="Muli" w:hAnsi="Muli"/>
          <w:color w:val="44307a"/>
          <w:sz w:val="21"/>
          <w:szCs w:val="21"/>
          <w:rtl w:val="0"/>
        </w:rPr>
        <w:t xml:space="preserve">, resaltando su atributo diferenciador de neutra en carbono y reforzando su objetivo de hacer mejores ciudades para vivir. Porque marcas hay muchas, pero el planeta es uno solo.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00" w:line="276" w:lineRule="auto"/>
        <w:jc w:val="center"/>
        <w:rPr>
          <w:rFonts w:ascii="Muli" w:cs="Muli" w:eastAsia="Muli" w:hAnsi="Muli"/>
          <w:color w:val="44307a"/>
        </w:rPr>
      </w:pPr>
      <w:r w:rsidDel="00000000" w:rsidR="00000000" w:rsidRPr="00000000">
        <w:rPr>
          <w:rFonts w:ascii="Muli" w:cs="Muli" w:eastAsia="Muli" w:hAnsi="Muli"/>
          <w:color w:val="44307a"/>
          <w:rtl w:val="0"/>
        </w:rPr>
        <w:t xml:space="preserve">##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fa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right="301.0629921259857"/>
              <w:rPr>
                <w:rFonts w:ascii="Muli" w:cs="Muli" w:eastAsia="Muli" w:hAnsi="Muli"/>
                <w:b w:val="1"/>
                <w:color w:val="4430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line="264" w:lineRule="auto"/>
              <w:ind w:right="301.0629921259857" w:firstLine="425.19685039370086"/>
              <w:rPr>
                <w:rFonts w:ascii="Muli" w:cs="Muli" w:eastAsia="Muli" w:hAnsi="Muli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275252"/>
                <w:sz w:val="16"/>
                <w:szCs w:val="16"/>
                <w:rtl w:val="0"/>
              </w:rPr>
              <w:t xml:space="preserve">Sobre Cabify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64" w:lineRule="auto"/>
              <w:ind w:left="425.19685039370086" w:right="301.0629921259857" w:firstLine="0"/>
              <w:rPr>
                <w:rFonts w:ascii="Muli" w:cs="Muli" w:eastAsia="Muli" w:hAnsi="Muli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Cabify es una plataforma de multimovilidad de personas y objetos que ofrece diversas alternativas para reducir desplazamientos urbanos en coches particulares, aprovechando la tecnología para hacer de las ciudades mejores lugares para vivir.</w:t>
            </w:r>
          </w:p>
          <w:p w:rsidR="00000000" w:rsidDel="00000000" w:rsidP="00000000" w:rsidRDefault="00000000" w:rsidRPr="00000000" w14:paraId="00000015">
            <w:pPr>
              <w:spacing w:line="264" w:lineRule="auto"/>
              <w:ind w:left="425.19685039370086" w:right="301.0629921259857" w:firstLine="0"/>
              <w:rPr>
                <w:rFonts w:ascii="Muli" w:cs="Muli" w:eastAsia="Muli" w:hAnsi="Muli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Y, todo ello, siendo una empresa sostenible económica, medioambiental y socialmente. Cabify, adherida al Pacto Mundial de la ONU, destaca por apostar por el talento y el ecosistema local, generando empleos de alto valor y declarando en cada país el 100% de su actividad. En 2018 se convirtió en la primera plataforma de su sector neutra en carbono, desde entonces compensa a nivel global sus emisiones y las de sus pasajeros, y cumple con un compromiso anual de reducción.</w:t>
            </w:r>
          </w:p>
          <w:p w:rsidR="00000000" w:rsidDel="00000000" w:rsidP="00000000" w:rsidRDefault="00000000" w:rsidRPr="00000000" w14:paraId="00000016">
            <w:pPr>
              <w:spacing w:line="264" w:lineRule="auto"/>
              <w:ind w:left="425.19685039370086" w:right="301.0629921259857" w:firstLine="0"/>
              <w:rPr>
                <w:rFonts w:ascii="Muli" w:cs="Muli" w:eastAsia="Muli" w:hAnsi="Muli"/>
                <w:b w:val="1"/>
                <w:color w:val="275252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275252"/>
                <w:sz w:val="16"/>
                <w:szCs w:val="16"/>
                <w:rtl w:val="0"/>
              </w:rPr>
              <w:t xml:space="preserve">Cabify lleva 10 años transformando la manera de moverse por la ciudad, cuenta con más de 42 millones de usuarios registrados y 1.200.000 conductores colaboradores y taxistas. Tras nacer en Madrid, la compañía se extendió, a los pocos meses, a América Latina y actualmente está presente en Argentina, Chile, Colombia, Ecuador, España, México, Perú y Uruguay.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425.19685039370086" w:right="301.0629921259857" w:firstLine="0"/>
              <w:rPr>
                <w:rFonts w:ascii="Muli" w:cs="Muli" w:eastAsia="Muli" w:hAnsi="Muli"/>
                <w:color w:val="4430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Muli" w:cs="Muli" w:eastAsia="Muli" w:hAnsi="Muli"/>
          <w:color w:val="4430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uli" w:cs="Muli" w:eastAsia="Muli" w:hAnsi="Muli"/>
          <w:b w:val="1"/>
          <w:color w:val="44307a"/>
          <w:sz w:val="20"/>
          <w:szCs w:val="20"/>
          <w:highlight w:val="white"/>
        </w:rPr>
      </w:pPr>
      <w:r w:rsidDel="00000000" w:rsidR="00000000" w:rsidRPr="00000000">
        <w:rPr>
          <w:rFonts w:ascii="Muli" w:cs="Muli" w:eastAsia="Muli" w:hAnsi="Muli"/>
          <w:b w:val="1"/>
          <w:color w:val="44307a"/>
          <w:sz w:val="20"/>
          <w:szCs w:val="20"/>
          <w:highlight w:val="white"/>
          <w:rtl w:val="0"/>
        </w:rPr>
        <w:t xml:space="preserve">Contacto de prensa</w:t>
      </w:r>
    </w:p>
    <w:p w:rsidR="00000000" w:rsidDel="00000000" w:rsidP="00000000" w:rsidRDefault="00000000" w:rsidRPr="00000000" w14:paraId="0000001A">
      <w:pPr>
        <w:rPr>
          <w:rFonts w:ascii="Muli" w:cs="Muli" w:eastAsia="Muli" w:hAnsi="Muli"/>
          <w:color w:val="44307a"/>
          <w:sz w:val="20"/>
          <w:szCs w:val="20"/>
          <w:highlight w:val="yellow"/>
        </w:rPr>
      </w:pPr>
      <w:r w:rsidDel="00000000" w:rsidR="00000000" w:rsidRPr="00000000">
        <w:rPr>
          <w:rFonts w:ascii="Muli" w:cs="Muli" w:eastAsia="Muli" w:hAnsi="Muli"/>
          <w:color w:val="44307a"/>
          <w:sz w:val="20"/>
          <w:szCs w:val="20"/>
          <w:highlight w:val="yellow"/>
          <w:rtl w:val="0"/>
        </w:rPr>
        <w:t xml:space="preserve">[Insertar contacto de prensa local]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Muli" w:cs="Muli" w:eastAsia="Muli" w:hAnsi="Muli"/>
          <w:b w:val="1"/>
          <w:color w:val="44307a"/>
          <w:sz w:val="20"/>
          <w:szCs w:val="20"/>
          <w:highlight w:val="white"/>
        </w:rPr>
      </w:pPr>
      <w:r w:rsidDel="00000000" w:rsidR="00000000" w:rsidRPr="00000000">
        <w:rPr>
          <w:rFonts w:ascii="Muli" w:cs="Muli" w:eastAsia="Muli" w:hAnsi="Muli"/>
          <w:b w:val="1"/>
          <w:color w:val="44307a"/>
          <w:sz w:val="20"/>
          <w:szCs w:val="20"/>
          <w:highlight w:val="white"/>
        </w:rPr>
        <w:drawing>
          <wp:inline distB="114300" distT="114300" distL="114300" distR="114300">
            <wp:extent cx="2065625" cy="20656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5625" cy="206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Mul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228600</wp:posOffset>
          </wp:positionV>
          <wp:extent cx="5731200" cy="355600"/>
          <wp:effectExtent b="0" l="0" r="0" t="0"/>
          <wp:wrapTopAndBottom distB="228600" distT="228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355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3HFOY5S_QVA" TargetMode="External"/><Relationship Id="rId10" Type="http://schemas.openxmlformats.org/officeDocument/2006/relationships/hyperlink" Target="https://cabify.com/co/neutros-en-carbono" TargetMode="External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eamosneutros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atista.com/statistics/1068457/carbon-dioxide-emissions-per-capita-mexico/" TargetMode="External"/><Relationship Id="rId8" Type="http://schemas.openxmlformats.org/officeDocument/2006/relationships/hyperlink" Target="https://cabify.com/mx/seamos-neutr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hVB9IlNxHJppiZ9rskPGsEwGQ==">AMUW2mV3rkBrp3sdfYOJM+bDwc3dRVUWlvx2WLh81+VWklJPTnR1QRel5zRw120Mxwze/GAuYFu3o/yPKQt1EeGmNqIn9i4885GVObWOwuiVtIj1ewcRdOY=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