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rsidR="00434C82" w:rsidRPr="00F34095" w:rsidRDefault="00C4281C" w:rsidP="00434C82">
      <w:pPr>
        <w:jc w:val="right"/>
        <w:rPr>
          <w:rFonts w:ascii="Gill Sans MT" w:hAnsi="Gill Sans MT" w:cs="Arial"/>
          <w:sz w:val="20"/>
          <w:szCs w:val="20"/>
        </w:rPr>
      </w:pPr>
      <w:r>
        <w:rPr>
          <w:rFonts w:ascii="Gill Sans MT" w:hAnsi="Gill Sans MT" w:cs="Arial"/>
          <w:sz w:val="20"/>
          <w:szCs w:val="20"/>
        </w:rPr>
        <w:t>Becca Meyer</w:t>
      </w:r>
      <w:r w:rsidR="000F5070" w:rsidRPr="000F5070">
        <w:rPr>
          <w:rFonts w:ascii="Gill Sans MT" w:hAnsi="Gill Sans MT" w:cs="Arial"/>
          <w:sz w:val="20"/>
          <w:szCs w:val="20"/>
        </w:rPr>
        <w:t xml:space="preserve"> / Jennifer Walker </w:t>
      </w:r>
    </w:p>
    <w:p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rsidR="00434C82" w:rsidRPr="00B83CFF" w:rsidRDefault="007A5CA7" w:rsidP="00434C82">
      <w:pPr>
        <w:jc w:val="right"/>
        <w:rPr>
          <w:rFonts w:ascii="Gill Sans MT" w:hAnsi="Gill Sans MT" w:cs="Arial"/>
          <w:sz w:val="20"/>
          <w:szCs w:val="20"/>
        </w:rPr>
      </w:pPr>
      <w:hyperlink r:id="rId7" w:history="1">
        <w:r w:rsidR="00C4281C" w:rsidRPr="0062060D">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 xml:space="preserve"> /</w:t>
      </w:r>
      <w:r w:rsidR="002963F8">
        <w:rPr>
          <w:rFonts w:ascii="Gill Sans MT" w:hAnsi="Gill Sans MT" w:cs="Arial"/>
          <w:sz w:val="20"/>
          <w:szCs w:val="20"/>
        </w:rPr>
        <w:br/>
      </w:r>
      <w:r w:rsidR="000F5070" w:rsidRPr="00B83CFF">
        <w:rPr>
          <w:rFonts w:ascii="Gill Sans MT" w:hAnsi="Gill Sans MT" w:cs="Arial"/>
          <w:sz w:val="20"/>
          <w:szCs w:val="20"/>
        </w:rPr>
        <w:t xml:space="preserve"> </w:t>
      </w:r>
      <w:hyperlink r:id="rId8" w:history="1">
        <w:r w:rsidR="004370B3" w:rsidRPr="005E1E63">
          <w:rPr>
            <w:rStyle w:val="Hyperlink"/>
            <w:rFonts w:ascii="Gill Sans MT" w:hAnsi="Gill Sans MT" w:cs="Arial"/>
            <w:sz w:val="20"/>
            <w:szCs w:val="20"/>
          </w:rPr>
          <w:t>jwalker@bravepublicrelations.com</w:t>
        </w:r>
      </w:hyperlink>
    </w:p>
    <w:p w:rsidR="003E4CF7" w:rsidRPr="00ED4347" w:rsidRDefault="003E4CF7" w:rsidP="00434C82">
      <w:pPr>
        <w:jc w:val="right"/>
        <w:rPr>
          <w:rFonts w:ascii="Gill Sans MT" w:hAnsi="Gill Sans MT" w:cs="Arial"/>
          <w:sz w:val="21"/>
          <w:szCs w:val="21"/>
        </w:rPr>
      </w:pPr>
    </w:p>
    <w:p w:rsidR="003E4CF7" w:rsidRPr="004E18E7" w:rsidRDefault="00CB5BC6" w:rsidP="00F34095">
      <w:pPr>
        <w:pStyle w:val="Heading1"/>
        <w:rPr>
          <w:rFonts w:ascii="Gill Sans MT" w:hAnsi="Gill Sans MT" w:cs="Arial"/>
          <w:sz w:val="28"/>
          <w:szCs w:val="28"/>
        </w:rPr>
      </w:pPr>
      <w:r>
        <w:rPr>
          <w:rFonts w:ascii="Gill Sans MT" w:hAnsi="Gill Sans MT" w:cs="Arial"/>
          <w:iCs/>
          <w:sz w:val="28"/>
          <w:szCs w:val="28"/>
        </w:rPr>
        <w:t xml:space="preserve">Center for Puppetry Arts </w:t>
      </w:r>
      <w:r w:rsidR="002963F8">
        <w:rPr>
          <w:rFonts w:ascii="Gill Sans MT" w:hAnsi="Gill Sans MT" w:cs="Arial"/>
          <w:iCs/>
          <w:sz w:val="28"/>
          <w:szCs w:val="28"/>
        </w:rPr>
        <w:t>p</w:t>
      </w:r>
      <w:r>
        <w:rPr>
          <w:rFonts w:ascii="Gill Sans MT" w:hAnsi="Gill Sans MT" w:cs="Arial"/>
          <w:iCs/>
          <w:sz w:val="28"/>
          <w:szCs w:val="28"/>
        </w:rPr>
        <w:t xml:space="preserve">resents </w:t>
      </w:r>
      <w:r w:rsidR="002963F8">
        <w:rPr>
          <w:rFonts w:ascii="Gill Sans MT" w:hAnsi="Gill Sans MT" w:cs="Arial"/>
          <w:iCs/>
          <w:sz w:val="28"/>
          <w:szCs w:val="28"/>
        </w:rPr>
        <w:t>o</w:t>
      </w:r>
      <w:r>
        <w:rPr>
          <w:rFonts w:ascii="Gill Sans MT" w:hAnsi="Gill Sans MT" w:cs="Arial"/>
          <w:iCs/>
          <w:sz w:val="28"/>
          <w:szCs w:val="28"/>
        </w:rPr>
        <w:t xml:space="preserve">riginal </w:t>
      </w:r>
      <w:r w:rsidR="002963F8">
        <w:rPr>
          <w:rFonts w:ascii="Gill Sans MT" w:hAnsi="Gill Sans MT" w:cs="Arial"/>
          <w:iCs/>
          <w:sz w:val="28"/>
          <w:szCs w:val="28"/>
        </w:rPr>
        <w:t>p</w:t>
      </w:r>
      <w:r>
        <w:rPr>
          <w:rFonts w:ascii="Gill Sans MT" w:hAnsi="Gill Sans MT" w:cs="Arial"/>
          <w:iCs/>
          <w:sz w:val="28"/>
          <w:szCs w:val="28"/>
        </w:rPr>
        <w:t xml:space="preserve">uppetry </w:t>
      </w:r>
      <w:r w:rsidR="002963F8">
        <w:rPr>
          <w:rFonts w:ascii="Gill Sans MT" w:hAnsi="Gill Sans MT" w:cs="Arial"/>
          <w:iCs/>
          <w:sz w:val="28"/>
          <w:szCs w:val="28"/>
        </w:rPr>
        <w:t>p</w:t>
      </w:r>
      <w:r>
        <w:rPr>
          <w:rFonts w:ascii="Gill Sans MT" w:hAnsi="Gill Sans MT" w:cs="Arial"/>
          <w:iCs/>
          <w:sz w:val="28"/>
          <w:szCs w:val="28"/>
        </w:rPr>
        <w:t xml:space="preserve">ieces </w:t>
      </w:r>
      <w:r w:rsidR="002963F8">
        <w:rPr>
          <w:rFonts w:ascii="Gill Sans MT" w:hAnsi="Gill Sans MT" w:cs="Arial"/>
          <w:iCs/>
          <w:sz w:val="28"/>
          <w:szCs w:val="28"/>
        </w:rPr>
        <w:t>d</w:t>
      </w:r>
      <w:r>
        <w:rPr>
          <w:rFonts w:ascii="Gill Sans MT" w:hAnsi="Gill Sans MT" w:cs="Arial"/>
          <w:iCs/>
          <w:sz w:val="28"/>
          <w:szCs w:val="28"/>
        </w:rPr>
        <w:t>uring XPT</w:t>
      </w:r>
    </w:p>
    <w:p w:rsidR="00E207C6" w:rsidRDefault="00CB5BC6">
      <w:pPr>
        <w:jc w:val="center"/>
        <w:rPr>
          <w:rFonts w:ascii="Gill Sans MT" w:hAnsi="Gill Sans MT" w:cs="Arial"/>
          <w:i/>
        </w:rPr>
      </w:pPr>
      <w:r>
        <w:rPr>
          <w:rFonts w:ascii="Gill Sans MT" w:hAnsi="Gill Sans MT" w:cs="Arial"/>
          <w:i/>
        </w:rPr>
        <w:t>Eleven brand</w:t>
      </w:r>
      <w:r w:rsidR="002963F8">
        <w:rPr>
          <w:rFonts w:ascii="Gill Sans MT" w:hAnsi="Gill Sans MT" w:cs="Arial"/>
          <w:i/>
        </w:rPr>
        <w:t xml:space="preserve"> </w:t>
      </w:r>
      <w:r>
        <w:rPr>
          <w:rFonts w:ascii="Gill Sans MT" w:hAnsi="Gill Sans MT" w:cs="Arial"/>
          <w:i/>
        </w:rPr>
        <w:t xml:space="preserve">new pieces hit the stage for the annual </w:t>
      </w:r>
      <w:r w:rsidRPr="0019655E">
        <w:rPr>
          <w:rFonts w:ascii="Gill Sans MT" w:hAnsi="Gill Sans MT" w:cs="Arial"/>
          <w:i/>
        </w:rPr>
        <w:t>Xperimental Puppetry Theater</w:t>
      </w:r>
    </w:p>
    <w:p w:rsidR="00C4281C" w:rsidRDefault="0063133F" w:rsidP="0063133F">
      <w:pPr>
        <w:tabs>
          <w:tab w:val="left" w:pos="8412"/>
        </w:tabs>
        <w:rPr>
          <w:rFonts w:ascii="Gill Sans MT" w:hAnsi="Gill Sans MT" w:cs="Arial"/>
          <w:sz w:val="20"/>
          <w:szCs w:val="20"/>
        </w:rPr>
      </w:pPr>
      <w:r>
        <w:rPr>
          <w:rFonts w:ascii="Gill Sans MT" w:hAnsi="Gill Sans MT" w:cs="Arial"/>
          <w:sz w:val="20"/>
          <w:szCs w:val="20"/>
        </w:rPr>
        <w:tab/>
      </w:r>
    </w:p>
    <w:p w:rsidR="00EF7A92" w:rsidRPr="005B66D8" w:rsidRDefault="009E6FE8" w:rsidP="00052DE0">
      <w:pPr>
        <w:tabs>
          <w:tab w:val="left" w:pos="7619"/>
        </w:tabs>
        <w:rPr>
          <w:rFonts w:ascii="Gill Sans MT" w:hAnsi="Gill Sans MT"/>
          <w:color w:val="000000"/>
          <w:sz w:val="20"/>
          <w:szCs w:val="20"/>
        </w:rPr>
      </w:pPr>
      <w:r w:rsidRPr="005B66D8">
        <w:rPr>
          <w:rFonts w:ascii="Gill Sans MT" w:hAnsi="Gill Sans MT"/>
          <w:b/>
          <w:iCs/>
          <w:color w:val="000000"/>
          <w:sz w:val="20"/>
          <w:szCs w:val="20"/>
        </w:rPr>
        <w:t>ATLANTA (</w:t>
      </w:r>
      <w:r w:rsidR="00CB5BC6" w:rsidRPr="005B66D8">
        <w:rPr>
          <w:rFonts w:ascii="Gill Sans MT" w:hAnsi="Gill Sans MT"/>
          <w:b/>
          <w:iCs/>
          <w:color w:val="000000"/>
          <w:sz w:val="20"/>
          <w:szCs w:val="20"/>
        </w:rPr>
        <w:t>April</w:t>
      </w:r>
      <w:r w:rsidR="0071769F" w:rsidRPr="005B66D8">
        <w:rPr>
          <w:rFonts w:ascii="Gill Sans MT" w:hAnsi="Gill Sans MT"/>
          <w:b/>
          <w:iCs/>
          <w:color w:val="000000"/>
          <w:sz w:val="20"/>
          <w:szCs w:val="20"/>
        </w:rPr>
        <w:t xml:space="preserve"> </w:t>
      </w:r>
      <w:r w:rsidR="00E243F5">
        <w:rPr>
          <w:rFonts w:ascii="Gill Sans MT" w:hAnsi="Gill Sans MT"/>
          <w:b/>
          <w:iCs/>
          <w:color w:val="000000"/>
          <w:sz w:val="20"/>
          <w:szCs w:val="20"/>
        </w:rPr>
        <w:t>25</w:t>
      </w:r>
      <w:r w:rsidRPr="005B66D8">
        <w:rPr>
          <w:rFonts w:ascii="Gill Sans MT" w:hAnsi="Gill Sans MT"/>
          <w:b/>
          <w:iCs/>
          <w:color w:val="000000"/>
          <w:sz w:val="20"/>
          <w:szCs w:val="20"/>
        </w:rPr>
        <w:t>, 201</w:t>
      </w:r>
      <w:r w:rsidR="00FC2FBA" w:rsidRPr="005B66D8">
        <w:rPr>
          <w:rFonts w:ascii="Gill Sans MT" w:hAnsi="Gill Sans MT"/>
          <w:b/>
          <w:iCs/>
          <w:color w:val="000000"/>
          <w:sz w:val="20"/>
          <w:szCs w:val="20"/>
        </w:rPr>
        <w:t>7</w:t>
      </w:r>
      <w:r w:rsidRPr="005B66D8">
        <w:rPr>
          <w:rFonts w:ascii="Gill Sans MT" w:hAnsi="Gill Sans MT"/>
          <w:b/>
          <w:iCs/>
          <w:color w:val="000000"/>
          <w:sz w:val="20"/>
          <w:szCs w:val="20"/>
        </w:rPr>
        <w:t>)</w:t>
      </w:r>
      <w:r w:rsidRPr="005B66D8">
        <w:rPr>
          <w:rFonts w:ascii="Gill Sans MT" w:hAnsi="Gill Sans MT"/>
          <w:iCs/>
          <w:color w:val="000000"/>
          <w:sz w:val="20"/>
          <w:szCs w:val="20"/>
        </w:rPr>
        <w:t xml:space="preserve"> —</w:t>
      </w:r>
      <w:r w:rsidR="00427A6A">
        <w:rPr>
          <w:rFonts w:ascii="Gill Sans MT" w:hAnsi="Gill Sans MT"/>
          <w:iCs/>
          <w:color w:val="000000"/>
          <w:sz w:val="20"/>
          <w:szCs w:val="20"/>
        </w:rPr>
        <w:t xml:space="preserve"> </w:t>
      </w:r>
      <w:r w:rsidR="0098667C" w:rsidRPr="00362676">
        <w:rPr>
          <w:rFonts w:ascii="Gill Sans MT" w:hAnsi="Gill Sans MT"/>
          <w:b/>
          <w:i/>
          <w:color w:val="000000"/>
          <w:sz w:val="20"/>
          <w:szCs w:val="20"/>
        </w:rPr>
        <w:t>Xperimental Puppetry Theater (XPT)</w:t>
      </w:r>
      <w:r w:rsidR="002963F8" w:rsidRPr="005B66D8">
        <w:rPr>
          <w:rFonts w:ascii="Gill Sans MT" w:hAnsi="Gill Sans MT"/>
          <w:i/>
          <w:color w:val="000000"/>
          <w:sz w:val="20"/>
          <w:szCs w:val="20"/>
        </w:rPr>
        <w:t xml:space="preserve"> </w:t>
      </w:r>
      <w:r w:rsidR="002963F8" w:rsidRPr="0019655E">
        <w:rPr>
          <w:rFonts w:ascii="Gill Sans MT" w:hAnsi="Gill Sans MT"/>
          <w:color w:val="000000"/>
          <w:sz w:val="20"/>
          <w:szCs w:val="20"/>
        </w:rPr>
        <w:t>will</w:t>
      </w:r>
      <w:r w:rsidR="0098667C" w:rsidRPr="0019655E">
        <w:rPr>
          <w:rFonts w:ascii="Gill Sans MT" w:hAnsi="Gill Sans MT"/>
          <w:color w:val="000000"/>
          <w:sz w:val="20"/>
          <w:szCs w:val="20"/>
        </w:rPr>
        <w:t xml:space="preserve"> t</w:t>
      </w:r>
      <w:r w:rsidR="0098667C" w:rsidRPr="005B66D8">
        <w:rPr>
          <w:rFonts w:ascii="Gill Sans MT" w:hAnsi="Gill Sans MT"/>
          <w:color w:val="000000"/>
          <w:sz w:val="20"/>
          <w:szCs w:val="20"/>
        </w:rPr>
        <w:t xml:space="preserve">ake the stage at the </w:t>
      </w:r>
      <w:r w:rsidR="0098667C" w:rsidRPr="00362676">
        <w:rPr>
          <w:rFonts w:ascii="Gill Sans MT" w:hAnsi="Gill Sans MT"/>
          <w:b/>
          <w:color w:val="000000"/>
          <w:sz w:val="20"/>
          <w:szCs w:val="20"/>
        </w:rPr>
        <w:t>Center for Puppetry Arts</w:t>
      </w:r>
      <w:r w:rsidR="002963F8" w:rsidRPr="005B66D8">
        <w:rPr>
          <w:rFonts w:ascii="Gill Sans MT" w:hAnsi="Gill Sans MT"/>
          <w:color w:val="000000"/>
          <w:sz w:val="20"/>
          <w:szCs w:val="20"/>
        </w:rPr>
        <w:t>,</w:t>
      </w:r>
      <w:r w:rsidR="00F27C41">
        <w:rPr>
          <w:rFonts w:ascii="Gill Sans MT" w:hAnsi="Gill Sans MT"/>
          <w:color w:val="000000"/>
          <w:sz w:val="20"/>
          <w:szCs w:val="20"/>
        </w:rPr>
        <w:t xml:space="preserve"> </w:t>
      </w:r>
      <w:r w:rsidR="00F27C41" w:rsidRPr="00362676">
        <w:rPr>
          <w:rFonts w:ascii="Gill Sans MT" w:hAnsi="Gill Sans MT"/>
          <w:b/>
          <w:color w:val="000000"/>
          <w:sz w:val="20"/>
          <w:szCs w:val="20"/>
        </w:rPr>
        <w:t>May 11-14</w:t>
      </w:r>
      <w:r w:rsidR="0098667C" w:rsidRPr="005B66D8">
        <w:rPr>
          <w:rFonts w:ascii="Gill Sans MT" w:hAnsi="Gill Sans MT"/>
          <w:color w:val="000000"/>
          <w:sz w:val="20"/>
          <w:szCs w:val="20"/>
        </w:rPr>
        <w:t>.</w:t>
      </w:r>
      <w:r w:rsidR="00EF7A92" w:rsidRPr="005B66D8">
        <w:rPr>
          <w:rFonts w:ascii="Gill Sans MT" w:hAnsi="Gill Sans MT"/>
          <w:color w:val="000000"/>
          <w:sz w:val="20"/>
          <w:szCs w:val="20"/>
        </w:rPr>
        <w:t xml:space="preserve"> </w:t>
      </w:r>
      <w:r w:rsidR="00CA4744" w:rsidRPr="005B66D8">
        <w:rPr>
          <w:rFonts w:ascii="Gill Sans MT" w:hAnsi="Gill Sans MT"/>
          <w:i/>
          <w:color w:val="000000"/>
          <w:sz w:val="20"/>
          <w:szCs w:val="20"/>
        </w:rPr>
        <w:t>XPT</w:t>
      </w:r>
      <w:r w:rsidR="00BB4634" w:rsidRPr="005B66D8">
        <w:rPr>
          <w:rFonts w:ascii="Gill Sans MT" w:hAnsi="Gill Sans MT"/>
          <w:color w:val="000000"/>
          <w:sz w:val="20"/>
          <w:szCs w:val="20"/>
        </w:rPr>
        <w:t xml:space="preserve"> is the Center’s </w:t>
      </w:r>
      <w:r w:rsidR="00CD65A5" w:rsidRPr="005B66D8">
        <w:rPr>
          <w:rFonts w:ascii="Gill Sans MT" w:hAnsi="Gill Sans MT"/>
          <w:color w:val="000000"/>
          <w:sz w:val="20"/>
          <w:szCs w:val="20"/>
        </w:rPr>
        <w:t>platform</w:t>
      </w:r>
      <w:r w:rsidR="00BB4634" w:rsidRPr="005B66D8">
        <w:rPr>
          <w:rFonts w:ascii="Gill Sans MT" w:hAnsi="Gill Sans MT"/>
          <w:color w:val="000000"/>
          <w:sz w:val="20"/>
          <w:szCs w:val="20"/>
        </w:rPr>
        <w:t xml:space="preserve"> for new, innovative works for puppet theater</w:t>
      </w:r>
      <w:r w:rsidR="002522F2">
        <w:rPr>
          <w:rFonts w:ascii="Gill Sans MT" w:hAnsi="Gill Sans MT"/>
          <w:color w:val="000000"/>
          <w:sz w:val="20"/>
          <w:szCs w:val="20"/>
        </w:rPr>
        <w:t>,</w:t>
      </w:r>
      <w:r w:rsidR="002A7E50">
        <w:rPr>
          <w:rFonts w:ascii="Gill Sans MT" w:hAnsi="Gill Sans MT"/>
          <w:color w:val="000000"/>
          <w:sz w:val="20"/>
          <w:szCs w:val="20"/>
        </w:rPr>
        <w:t xml:space="preserve"> allowing</w:t>
      </w:r>
      <w:r w:rsidR="00BB4634" w:rsidRPr="005B66D8">
        <w:rPr>
          <w:rFonts w:ascii="Gill Sans MT" w:hAnsi="Gill Sans MT"/>
          <w:color w:val="000000"/>
          <w:sz w:val="20"/>
          <w:szCs w:val="20"/>
        </w:rPr>
        <w:t xml:space="preserve"> </w:t>
      </w:r>
      <w:r w:rsidR="00CA4744" w:rsidRPr="005B66D8">
        <w:rPr>
          <w:rFonts w:ascii="Gill Sans MT" w:hAnsi="Gill Sans MT"/>
          <w:color w:val="000000"/>
          <w:sz w:val="20"/>
          <w:szCs w:val="20"/>
        </w:rPr>
        <w:t xml:space="preserve">artists from all disciplines </w:t>
      </w:r>
      <w:r w:rsidR="00BB4634" w:rsidRPr="005B66D8">
        <w:rPr>
          <w:rFonts w:ascii="Gill Sans MT" w:hAnsi="Gill Sans MT"/>
          <w:color w:val="000000"/>
          <w:sz w:val="20"/>
          <w:szCs w:val="20"/>
        </w:rPr>
        <w:t xml:space="preserve">to </w:t>
      </w:r>
      <w:r w:rsidR="00495394" w:rsidRPr="005B66D8">
        <w:rPr>
          <w:rFonts w:ascii="Gill Sans MT" w:hAnsi="Gill Sans MT"/>
          <w:color w:val="000000"/>
          <w:sz w:val="20"/>
          <w:szCs w:val="20"/>
        </w:rPr>
        <w:t>present</w:t>
      </w:r>
      <w:r w:rsidR="00CA4744" w:rsidRPr="005B66D8">
        <w:rPr>
          <w:rFonts w:ascii="Gill Sans MT" w:hAnsi="Gill Sans MT"/>
          <w:color w:val="000000"/>
          <w:sz w:val="20"/>
          <w:szCs w:val="20"/>
        </w:rPr>
        <w:t xml:space="preserve"> original pieces</w:t>
      </w:r>
      <w:r w:rsidR="008454E3" w:rsidRPr="005B66D8">
        <w:rPr>
          <w:rFonts w:ascii="Gill Sans MT" w:hAnsi="Gill Sans MT"/>
          <w:color w:val="000000"/>
          <w:sz w:val="20"/>
          <w:szCs w:val="20"/>
        </w:rPr>
        <w:t xml:space="preserve"> </w:t>
      </w:r>
      <w:r w:rsidR="00BB4634" w:rsidRPr="005B66D8">
        <w:rPr>
          <w:rFonts w:ascii="Gill Sans MT" w:hAnsi="Gill Sans MT"/>
          <w:color w:val="000000"/>
          <w:sz w:val="20"/>
          <w:szCs w:val="20"/>
        </w:rPr>
        <w:t xml:space="preserve">conceived and </w:t>
      </w:r>
      <w:r w:rsidR="005B66D8" w:rsidRPr="005B66D8">
        <w:rPr>
          <w:rFonts w:ascii="Gill Sans MT" w:hAnsi="Gill Sans MT"/>
          <w:color w:val="000000"/>
          <w:sz w:val="20"/>
          <w:szCs w:val="20"/>
        </w:rPr>
        <w:t xml:space="preserve">designed for </w:t>
      </w:r>
      <w:r w:rsidR="008454E3" w:rsidRPr="005B66D8">
        <w:rPr>
          <w:rFonts w:ascii="Gill Sans MT" w:hAnsi="Gill Sans MT"/>
          <w:color w:val="000000"/>
          <w:sz w:val="20"/>
          <w:szCs w:val="20"/>
        </w:rPr>
        <w:t>adult audience</w:t>
      </w:r>
      <w:r w:rsidR="00BB4634" w:rsidRPr="005B66D8">
        <w:rPr>
          <w:rFonts w:ascii="Gill Sans MT" w:hAnsi="Gill Sans MT"/>
          <w:color w:val="000000"/>
          <w:sz w:val="20"/>
          <w:szCs w:val="20"/>
        </w:rPr>
        <w:t>s</w:t>
      </w:r>
      <w:r w:rsidR="008454E3" w:rsidRPr="005B66D8">
        <w:rPr>
          <w:rFonts w:ascii="Gill Sans MT" w:hAnsi="Gill Sans MT"/>
          <w:color w:val="000000"/>
          <w:sz w:val="20"/>
          <w:szCs w:val="20"/>
        </w:rPr>
        <w:t>.</w:t>
      </w:r>
      <w:r w:rsidR="00CA4744" w:rsidRPr="005B66D8">
        <w:rPr>
          <w:rFonts w:ascii="Gill Sans MT" w:hAnsi="Gill Sans MT"/>
          <w:color w:val="000000"/>
          <w:sz w:val="20"/>
          <w:szCs w:val="20"/>
        </w:rPr>
        <w:t xml:space="preserve"> </w:t>
      </w:r>
      <w:r w:rsidR="00BB4634" w:rsidRPr="005B66D8">
        <w:rPr>
          <w:rFonts w:ascii="Gill Sans MT" w:hAnsi="Gill Sans MT"/>
          <w:color w:val="000000"/>
          <w:sz w:val="20"/>
          <w:szCs w:val="20"/>
        </w:rPr>
        <w:t>This year’s</w:t>
      </w:r>
      <w:r w:rsidR="008454E3" w:rsidRPr="005B66D8">
        <w:rPr>
          <w:rFonts w:ascii="Gill Sans MT" w:hAnsi="Gill Sans MT"/>
          <w:color w:val="000000"/>
          <w:sz w:val="20"/>
          <w:szCs w:val="20"/>
        </w:rPr>
        <w:t xml:space="preserve"> </w:t>
      </w:r>
      <w:r w:rsidR="002A7E50">
        <w:rPr>
          <w:rFonts w:ascii="Gill Sans MT" w:hAnsi="Gill Sans MT"/>
          <w:color w:val="000000"/>
          <w:sz w:val="20"/>
          <w:szCs w:val="20"/>
        </w:rPr>
        <w:t>featur</w:t>
      </w:r>
      <w:r w:rsidR="002522F2">
        <w:rPr>
          <w:rFonts w:ascii="Gill Sans MT" w:hAnsi="Gill Sans MT"/>
          <w:color w:val="000000"/>
          <w:sz w:val="20"/>
          <w:szCs w:val="20"/>
        </w:rPr>
        <w:t>e</w:t>
      </w:r>
      <w:r w:rsidR="002A7E50">
        <w:rPr>
          <w:rFonts w:ascii="Gill Sans MT" w:hAnsi="Gill Sans MT"/>
          <w:color w:val="000000"/>
          <w:sz w:val="20"/>
          <w:szCs w:val="20"/>
        </w:rPr>
        <w:t xml:space="preserve">d </w:t>
      </w:r>
      <w:r w:rsidR="008454E3" w:rsidRPr="005B66D8">
        <w:rPr>
          <w:rFonts w:ascii="Gill Sans MT" w:hAnsi="Gill Sans MT"/>
          <w:color w:val="000000"/>
          <w:sz w:val="20"/>
          <w:szCs w:val="20"/>
        </w:rPr>
        <w:t xml:space="preserve">artists </w:t>
      </w:r>
      <w:r w:rsidR="002963F8" w:rsidRPr="005B66D8">
        <w:rPr>
          <w:rFonts w:ascii="Gill Sans MT" w:hAnsi="Gill Sans MT"/>
          <w:color w:val="000000"/>
          <w:sz w:val="20"/>
          <w:szCs w:val="20"/>
        </w:rPr>
        <w:t>will present</w:t>
      </w:r>
      <w:r w:rsidR="008454E3" w:rsidRPr="005B66D8">
        <w:rPr>
          <w:rFonts w:ascii="Gill Sans MT" w:hAnsi="Gill Sans MT"/>
          <w:color w:val="000000"/>
          <w:sz w:val="20"/>
          <w:szCs w:val="20"/>
        </w:rPr>
        <w:t xml:space="preserve"> a variety of puppetry styles</w:t>
      </w:r>
      <w:r w:rsidR="002A7E50">
        <w:rPr>
          <w:rFonts w:ascii="Gill Sans MT" w:hAnsi="Gill Sans MT"/>
          <w:color w:val="000000"/>
          <w:sz w:val="20"/>
          <w:szCs w:val="20"/>
        </w:rPr>
        <w:t>,</w:t>
      </w:r>
      <w:r w:rsidR="008454E3" w:rsidRPr="005B66D8">
        <w:rPr>
          <w:rFonts w:ascii="Gill Sans MT" w:hAnsi="Gill Sans MT"/>
          <w:color w:val="000000"/>
          <w:sz w:val="20"/>
          <w:szCs w:val="20"/>
        </w:rPr>
        <w:t xml:space="preserve"> </w:t>
      </w:r>
      <w:r w:rsidR="00BB4634" w:rsidRPr="005B66D8">
        <w:rPr>
          <w:rFonts w:ascii="Gill Sans MT" w:hAnsi="Gill Sans MT"/>
          <w:color w:val="000000"/>
          <w:sz w:val="20"/>
          <w:szCs w:val="20"/>
        </w:rPr>
        <w:t>incl</w:t>
      </w:r>
      <w:r w:rsidR="00CD65A5" w:rsidRPr="005B66D8">
        <w:rPr>
          <w:rFonts w:ascii="Gill Sans MT" w:hAnsi="Gill Sans MT"/>
          <w:color w:val="000000"/>
          <w:sz w:val="20"/>
          <w:szCs w:val="20"/>
        </w:rPr>
        <w:t>udi</w:t>
      </w:r>
      <w:r w:rsidR="00BB4634" w:rsidRPr="005B66D8">
        <w:rPr>
          <w:rFonts w:ascii="Gill Sans MT" w:hAnsi="Gill Sans MT"/>
          <w:color w:val="000000"/>
          <w:sz w:val="20"/>
          <w:szCs w:val="20"/>
        </w:rPr>
        <w:t>ng</w:t>
      </w:r>
      <w:r w:rsidR="008454E3" w:rsidRPr="005B66D8">
        <w:rPr>
          <w:rFonts w:ascii="Gill Sans MT" w:hAnsi="Gill Sans MT"/>
          <w:color w:val="000000"/>
          <w:sz w:val="20"/>
          <w:szCs w:val="20"/>
        </w:rPr>
        <w:t xml:space="preserve"> live performances, short films and </w:t>
      </w:r>
      <w:r w:rsidR="00BB4634" w:rsidRPr="005B66D8">
        <w:rPr>
          <w:rFonts w:ascii="Gill Sans MT" w:hAnsi="Gill Sans MT"/>
          <w:color w:val="000000"/>
          <w:sz w:val="20"/>
          <w:szCs w:val="20"/>
        </w:rPr>
        <w:t xml:space="preserve">an </w:t>
      </w:r>
      <w:r w:rsidR="008454E3" w:rsidRPr="005B66D8">
        <w:rPr>
          <w:rFonts w:ascii="Gill Sans MT" w:hAnsi="Gill Sans MT"/>
          <w:color w:val="000000"/>
          <w:sz w:val="20"/>
          <w:szCs w:val="20"/>
        </w:rPr>
        <w:t xml:space="preserve">art installation. </w:t>
      </w:r>
    </w:p>
    <w:p w:rsidR="00EF7A92" w:rsidRPr="005B66D8" w:rsidRDefault="00EF7A92" w:rsidP="00052DE0">
      <w:pPr>
        <w:tabs>
          <w:tab w:val="left" w:pos="7619"/>
        </w:tabs>
        <w:rPr>
          <w:rFonts w:ascii="Gill Sans MT" w:hAnsi="Gill Sans MT"/>
          <w:color w:val="000000"/>
          <w:sz w:val="20"/>
          <w:szCs w:val="20"/>
        </w:rPr>
      </w:pPr>
    </w:p>
    <w:p w:rsidR="00C25BC4" w:rsidRPr="005B66D8" w:rsidRDefault="00C25BC4" w:rsidP="00C25BC4">
      <w:pPr>
        <w:tabs>
          <w:tab w:val="left" w:pos="1440"/>
        </w:tabs>
        <w:rPr>
          <w:rFonts w:ascii="Gill Sans MT" w:hAnsi="Gill Sans MT"/>
          <w:b/>
          <w:color w:val="000000"/>
          <w:sz w:val="20"/>
          <w:szCs w:val="20"/>
        </w:rPr>
      </w:pPr>
      <w:r w:rsidRPr="005B66D8">
        <w:rPr>
          <w:rFonts w:ascii="Gill Sans MT" w:hAnsi="Gill Sans MT"/>
          <w:b/>
          <w:color w:val="000000"/>
          <w:sz w:val="20"/>
          <w:szCs w:val="20"/>
        </w:rPr>
        <w:t>WHAT:</w:t>
      </w:r>
      <w:r w:rsidRPr="005B66D8">
        <w:rPr>
          <w:rFonts w:ascii="Gill Sans MT" w:hAnsi="Gill Sans MT"/>
          <w:color w:val="000000"/>
          <w:sz w:val="20"/>
          <w:szCs w:val="20"/>
        </w:rPr>
        <w:t xml:space="preserve"> </w:t>
      </w:r>
      <w:r w:rsidRPr="005B66D8">
        <w:rPr>
          <w:rFonts w:ascii="Gill Sans MT" w:hAnsi="Gill Sans MT"/>
          <w:color w:val="000000"/>
          <w:sz w:val="20"/>
          <w:szCs w:val="20"/>
        </w:rPr>
        <w:tab/>
      </w:r>
      <w:r w:rsidRPr="005B66D8">
        <w:rPr>
          <w:rFonts w:ascii="Gill Sans MT" w:hAnsi="Gill Sans MT"/>
          <w:color w:val="000000"/>
          <w:sz w:val="20"/>
          <w:szCs w:val="20"/>
        </w:rPr>
        <w:tab/>
      </w:r>
      <w:r w:rsidRPr="005B66D8">
        <w:rPr>
          <w:rFonts w:ascii="Gill Sans MT" w:hAnsi="Gill Sans MT"/>
          <w:b/>
          <w:color w:val="000000"/>
          <w:sz w:val="20"/>
          <w:szCs w:val="20"/>
        </w:rPr>
        <w:t>Xperimental Puppetry Theater (XPT)</w:t>
      </w:r>
    </w:p>
    <w:p w:rsidR="0033735D" w:rsidRPr="005B66D8" w:rsidRDefault="00C25BC4" w:rsidP="00C25BC4">
      <w:pPr>
        <w:tabs>
          <w:tab w:val="left" w:pos="2160"/>
        </w:tabs>
        <w:rPr>
          <w:rFonts w:ascii="Gill Sans MT" w:hAnsi="Gill Sans MT"/>
          <w:color w:val="000000"/>
          <w:sz w:val="20"/>
          <w:szCs w:val="20"/>
        </w:rPr>
      </w:pPr>
      <w:r w:rsidRPr="005B66D8">
        <w:rPr>
          <w:rFonts w:ascii="Gill Sans MT" w:hAnsi="Gill Sans MT"/>
          <w:color w:val="000000"/>
          <w:sz w:val="20"/>
          <w:szCs w:val="20"/>
        </w:rPr>
        <w:tab/>
      </w:r>
      <w:r w:rsidR="00EF7A92" w:rsidRPr="005B66D8">
        <w:rPr>
          <w:rFonts w:ascii="Gill Sans MT" w:hAnsi="Gill Sans MT"/>
          <w:color w:val="000000"/>
          <w:sz w:val="20"/>
          <w:szCs w:val="20"/>
        </w:rPr>
        <w:t>The</w:t>
      </w:r>
      <w:r w:rsidR="00165C51">
        <w:rPr>
          <w:rFonts w:ascii="Gill Sans MT" w:hAnsi="Gill Sans MT"/>
          <w:color w:val="000000"/>
          <w:sz w:val="20"/>
          <w:szCs w:val="20"/>
        </w:rPr>
        <w:t xml:space="preserve"> exploratory</w:t>
      </w:r>
      <w:r w:rsidR="00EF7A92" w:rsidRPr="005B66D8">
        <w:rPr>
          <w:rFonts w:ascii="Gill Sans MT" w:hAnsi="Gill Sans MT"/>
          <w:color w:val="000000"/>
          <w:sz w:val="20"/>
          <w:szCs w:val="20"/>
        </w:rPr>
        <w:t xml:space="preserve"> mission of XPT results in work that is imaginative, bold, avant-garde and adult by </w:t>
      </w:r>
      <w:r w:rsidRPr="005B66D8">
        <w:rPr>
          <w:rFonts w:ascii="Gill Sans MT" w:hAnsi="Gill Sans MT"/>
          <w:color w:val="000000"/>
          <w:sz w:val="20"/>
          <w:szCs w:val="20"/>
        </w:rPr>
        <w:tab/>
      </w:r>
      <w:r w:rsidR="00EF7A92" w:rsidRPr="005B66D8">
        <w:rPr>
          <w:rFonts w:ascii="Gill Sans MT" w:hAnsi="Gill Sans MT"/>
          <w:color w:val="000000"/>
          <w:sz w:val="20"/>
          <w:szCs w:val="20"/>
        </w:rPr>
        <w:t>nature. The stories can be personal, mythical or allegorical, fantastical</w:t>
      </w:r>
      <w:r w:rsidR="002963F8" w:rsidRPr="005B66D8">
        <w:rPr>
          <w:rFonts w:ascii="Gill Sans MT" w:hAnsi="Gill Sans MT"/>
          <w:color w:val="000000"/>
          <w:sz w:val="20"/>
          <w:szCs w:val="20"/>
        </w:rPr>
        <w:t xml:space="preserve"> </w:t>
      </w:r>
      <w:r w:rsidR="00EF7A92" w:rsidRPr="005B66D8">
        <w:rPr>
          <w:rFonts w:ascii="Gill Sans MT" w:hAnsi="Gill Sans MT"/>
          <w:color w:val="000000"/>
          <w:sz w:val="20"/>
          <w:szCs w:val="20"/>
        </w:rPr>
        <w:t xml:space="preserve">and </w:t>
      </w:r>
      <w:r w:rsidR="009E726C" w:rsidRPr="005B66D8">
        <w:rPr>
          <w:rFonts w:ascii="Gill Sans MT" w:hAnsi="Gill Sans MT"/>
          <w:color w:val="000000"/>
          <w:sz w:val="20"/>
          <w:szCs w:val="20"/>
        </w:rPr>
        <w:t>thought provoking</w:t>
      </w:r>
      <w:r w:rsidR="00EF7A92" w:rsidRPr="005B66D8">
        <w:rPr>
          <w:rFonts w:ascii="Gill Sans MT" w:hAnsi="Gill Sans MT"/>
          <w:color w:val="000000"/>
          <w:sz w:val="20"/>
          <w:szCs w:val="20"/>
        </w:rPr>
        <w:t>.  The</w:t>
      </w:r>
      <w:r w:rsidRPr="005B66D8">
        <w:rPr>
          <w:rFonts w:ascii="Gill Sans MT" w:hAnsi="Gill Sans MT"/>
          <w:color w:val="000000"/>
          <w:sz w:val="20"/>
          <w:szCs w:val="20"/>
        </w:rPr>
        <w:tab/>
      </w:r>
      <w:r w:rsidRPr="005B66D8">
        <w:rPr>
          <w:rFonts w:ascii="Gill Sans MT" w:hAnsi="Gill Sans MT"/>
          <w:color w:val="000000"/>
          <w:sz w:val="20"/>
          <w:szCs w:val="20"/>
        </w:rPr>
        <w:tab/>
      </w:r>
      <w:r w:rsidR="00EF7A92" w:rsidRPr="005B66D8">
        <w:rPr>
          <w:rFonts w:ascii="Gill Sans MT" w:hAnsi="Gill Sans MT"/>
          <w:color w:val="000000"/>
          <w:sz w:val="20"/>
          <w:szCs w:val="20"/>
        </w:rPr>
        <w:t>intention is to invite the audience to see their world through a lens of unlimited visual possibility.</w:t>
      </w:r>
      <w:r w:rsidRPr="005B66D8">
        <w:rPr>
          <w:rFonts w:ascii="Gill Sans MT" w:hAnsi="Gill Sans MT"/>
          <w:color w:val="000000"/>
          <w:sz w:val="20"/>
          <w:szCs w:val="20"/>
        </w:rPr>
        <w:tab/>
      </w:r>
      <w:r w:rsidRPr="005B66D8">
        <w:rPr>
          <w:rFonts w:ascii="Gill Sans MT" w:hAnsi="Gill Sans MT"/>
          <w:color w:val="000000"/>
          <w:sz w:val="20"/>
          <w:szCs w:val="20"/>
        </w:rPr>
        <w:tab/>
      </w:r>
      <w:r w:rsidR="00EF7A92" w:rsidRPr="005B66D8">
        <w:rPr>
          <w:rFonts w:ascii="Gill Sans MT" w:hAnsi="Gill Sans MT"/>
          <w:color w:val="000000"/>
          <w:sz w:val="20"/>
          <w:szCs w:val="20"/>
        </w:rPr>
        <w:t xml:space="preserve"> </w:t>
      </w:r>
      <w:r w:rsidR="00071ACD">
        <w:rPr>
          <w:rFonts w:ascii="Gill Sans MT" w:hAnsi="Gill Sans MT"/>
          <w:color w:val="000000"/>
          <w:sz w:val="20"/>
          <w:szCs w:val="20"/>
        </w:rPr>
        <w:tab/>
      </w:r>
      <w:r w:rsidR="00EF7A92" w:rsidRPr="005B66D8">
        <w:rPr>
          <w:rFonts w:ascii="Gill Sans MT" w:hAnsi="Gill Sans MT"/>
          <w:color w:val="000000"/>
          <w:sz w:val="20"/>
          <w:szCs w:val="20"/>
        </w:rPr>
        <w:t xml:space="preserve">Some of the works in this year’s lineup include a </w:t>
      </w:r>
      <w:r w:rsidR="006A0BCD" w:rsidRPr="005B66D8">
        <w:rPr>
          <w:rFonts w:ascii="Gill Sans MT" w:hAnsi="Gill Sans MT"/>
          <w:color w:val="000000"/>
          <w:sz w:val="20"/>
          <w:szCs w:val="20"/>
        </w:rPr>
        <w:t>time-lapse opera</w:t>
      </w:r>
      <w:r w:rsidR="00EF7A92" w:rsidRPr="005B66D8">
        <w:rPr>
          <w:rFonts w:ascii="Gill Sans MT" w:hAnsi="Gill Sans MT"/>
          <w:color w:val="000000"/>
          <w:sz w:val="20"/>
          <w:szCs w:val="20"/>
        </w:rPr>
        <w:t xml:space="preserve">, </w:t>
      </w:r>
      <w:r w:rsidR="001E6C84" w:rsidRPr="005B66D8">
        <w:rPr>
          <w:rFonts w:ascii="Gill Sans MT" w:hAnsi="Gill Sans MT"/>
          <w:color w:val="000000"/>
          <w:sz w:val="20"/>
          <w:szCs w:val="20"/>
        </w:rPr>
        <w:t xml:space="preserve">a </w:t>
      </w:r>
      <w:r w:rsidR="00136ABE" w:rsidRPr="005B66D8">
        <w:rPr>
          <w:rFonts w:ascii="Gill Sans MT" w:hAnsi="Gill Sans MT"/>
          <w:color w:val="000000"/>
          <w:sz w:val="20"/>
          <w:szCs w:val="20"/>
        </w:rPr>
        <w:t>tale</w:t>
      </w:r>
      <w:r w:rsidR="001E6C84" w:rsidRPr="005B66D8">
        <w:rPr>
          <w:rFonts w:ascii="Gill Sans MT" w:hAnsi="Gill Sans MT"/>
          <w:color w:val="000000"/>
          <w:sz w:val="20"/>
          <w:szCs w:val="20"/>
        </w:rPr>
        <w:t xml:space="preserve"> of friendship between a squirrel </w:t>
      </w:r>
      <w:r w:rsidR="00071ACD">
        <w:rPr>
          <w:rFonts w:ascii="Gill Sans MT" w:hAnsi="Gill Sans MT"/>
          <w:color w:val="000000"/>
          <w:sz w:val="20"/>
          <w:szCs w:val="20"/>
        </w:rPr>
        <w:tab/>
      </w:r>
      <w:r w:rsidR="001E6C84" w:rsidRPr="005B66D8">
        <w:rPr>
          <w:rFonts w:ascii="Gill Sans MT" w:hAnsi="Gill Sans MT"/>
          <w:color w:val="000000"/>
          <w:sz w:val="20"/>
          <w:szCs w:val="20"/>
        </w:rPr>
        <w:t>and butterfly</w:t>
      </w:r>
      <w:r w:rsidR="00EF7A92" w:rsidRPr="005B66D8">
        <w:rPr>
          <w:rFonts w:ascii="Gill Sans MT" w:hAnsi="Gill Sans MT"/>
          <w:color w:val="000000"/>
          <w:sz w:val="20"/>
          <w:szCs w:val="20"/>
        </w:rPr>
        <w:t xml:space="preserve">, </w:t>
      </w:r>
      <w:r w:rsidR="00B30B7E" w:rsidRPr="005B66D8">
        <w:rPr>
          <w:rFonts w:ascii="Gill Sans MT" w:hAnsi="Gill Sans MT"/>
          <w:color w:val="000000"/>
          <w:sz w:val="20"/>
          <w:szCs w:val="20"/>
        </w:rPr>
        <w:t>a mystical journey through a ring of fire</w:t>
      </w:r>
      <w:r w:rsidRPr="005B66D8">
        <w:rPr>
          <w:rFonts w:ascii="Gill Sans MT" w:hAnsi="Gill Sans MT"/>
          <w:color w:val="000000"/>
          <w:sz w:val="20"/>
          <w:szCs w:val="20"/>
        </w:rPr>
        <w:t xml:space="preserve"> </w:t>
      </w:r>
      <w:r w:rsidR="00EF7A92" w:rsidRPr="005B66D8">
        <w:rPr>
          <w:rFonts w:ascii="Gill Sans MT" w:hAnsi="Gill Sans MT"/>
          <w:color w:val="000000"/>
          <w:sz w:val="20"/>
          <w:szCs w:val="20"/>
        </w:rPr>
        <w:t>and</w:t>
      </w:r>
      <w:r w:rsidR="00136ABE" w:rsidRPr="005B66D8">
        <w:rPr>
          <w:rFonts w:ascii="Gill Sans MT" w:hAnsi="Gill Sans MT"/>
          <w:color w:val="000000"/>
          <w:sz w:val="20"/>
          <w:szCs w:val="20"/>
        </w:rPr>
        <w:t xml:space="preserve"> a robot wanted by the government</w:t>
      </w:r>
      <w:r w:rsidR="00EF7A92" w:rsidRPr="005B66D8">
        <w:rPr>
          <w:rFonts w:ascii="Gill Sans MT" w:hAnsi="Gill Sans MT"/>
          <w:color w:val="000000"/>
          <w:sz w:val="20"/>
          <w:szCs w:val="20"/>
        </w:rPr>
        <w:t xml:space="preserve">. </w:t>
      </w:r>
    </w:p>
    <w:p w:rsidR="005B66D8" w:rsidRPr="005B66D8" w:rsidRDefault="005B66D8" w:rsidP="00C25BC4">
      <w:pPr>
        <w:tabs>
          <w:tab w:val="left" w:pos="2160"/>
        </w:tabs>
        <w:rPr>
          <w:rFonts w:ascii="Gill Sans MT" w:hAnsi="Gill Sans MT"/>
          <w:color w:val="000000"/>
          <w:sz w:val="20"/>
          <w:szCs w:val="20"/>
        </w:rPr>
      </w:pPr>
    </w:p>
    <w:p w:rsidR="005B66D8" w:rsidRPr="005B66D8" w:rsidRDefault="005B66D8" w:rsidP="005B66D8">
      <w:pPr>
        <w:tabs>
          <w:tab w:val="left" w:pos="2160"/>
        </w:tabs>
        <w:rPr>
          <w:rFonts w:ascii="Gill Sans MT" w:hAnsi="Gill Sans MT"/>
          <w:color w:val="000000"/>
          <w:sz w:val="20"/>
          <w:szCs w:val="20"/>
        </w:rPr>
      </w:pPr>
      <w:r w:rsidRPr="005B66D8">
        <w:rPr>
          <w:rFonts w:ascii="Gill Sans MT" w:hAnsi="Gill Sans MT"/>
          <w:color w:val="000000"/>
          <w:sz w:val="20"/>
          <w:szCs w:val="20"/>
        </w:rPr>
        <w:tab/>
      </w:r>
      <w:r w:rsidR="002522F2">
        <w:rPr>
          <w:rFonts w:ascii="Gill Sans MT" w:hAnsi="Gill Sans MT"/>
          <w:color w:val="000000"/>
          <w:sz w:val="20"/>
          <w:szCs w:val="20"/>
        </w:rPr>
        <w:t>The 2017</w:t>
      </w:r>
      <w:r w:rsidRPr="005B66D8">
        <w:rPr>
          <w:rFonts w:ascii="Gill Sans MT" w:hAnsi="Gill Sans MT"/>
          <w:color w:val="000000"/>
          <w:sz w:val="20"/>
          <w:szCs w:val="20"/>
        </w:rPr>
        <w:t xml:space="preserve"> lineup includes:</w:t>
      </w:r>
    </w:p>
    <w:p w:rsidR="002522F2" w:rsidRDefault="005B66D8" w:rsidP="005B66D8">
      <w:pPr>
        <w:pStyle w:val="Standard"/>
        <w:ind w:left="720" w:firstLine="720"/>
        <w:rPr>
          <w:rFonts w:ascii="Gill Sans MT" w:hAnsi="Gill Sans MT"/>
          <w:sz w:val="20"/>
          <w:szCs w:val="20"/>
        </w:rPr>
      </w:pPr>
      <w:r w:rsidRPr="005B66D8">
        <w:rPr>
          <w:rFonts w:ascii="Gill Sans MT" w:hAnsi="Gill Sans MT"/>
          <w:sz w:val="20"/>
          <w:szCs w:val="20"/>
        </w:rPr>
        <w:tab/>
      </w:r>
    </w:p>
    <w:p w:rsidR="006C55D3" w:rsidRDefault="005B66D8">
      <w:pPr>
        <w:pStyle w:val="Standard"/>
        <w:ind w:left="1440" w:firstLine="720"/>
        <w:rPr>
          <w:rFonts w:ascii="Gill Sans MT" w:hAnsi="Gill Sans MT"/>
          <w:sz w:val="20"/>
          <w:szCs w:val="20"/>
          <w:u w:val="single"/>
        </w:rPr>
      </w:pPr>
      <w:r w:rsidRPr="005B66D8">
        <w:rPr>
          <w:rFonts w:ascii="Gill Sans MT" w:hAnsi="Gill Sans MT"/>
          <w:sz w:val="20"/>
          <w:szCs w:val="20"/>
          <w:u w:val="single"/>
        </w:rPr>
        <w:t>FILMS</w:t>
      </w:r>
    </w:p>
    <w:p w:rsidR="005B66D8" w:rsidRPr="005B66D8" w:rsidRDefault="005B66D8" w:rsidP="005B66D8">
      <w:pPr>
        <w:pStyle w:val="Standard"/>
        <w:numPr>
          <w:ilvl w:val="0"/>
          <w:numId w:val="9"/>
        </w:numPr>
        <w:rPr>
          <w:rFonts w:ascii="Gill Sans MT" w:hAnsi="Gill Sans MT" w:cs="Times New Roman"/>
          <w:sz w:val="20"/>
          <w:szCs w:val="20"/>
        </w:rPr>
      </w:pPr>
      <w:r w:rsidRPr="005B66D8">
        <w:rPr>
          <w:rFonts w:ascii="Gill Sans MT" w:hAnsi="Gill Sans MT"/>
          <w:sz w:val="20"/>
          <w:szCs w:val="20"/>
        </w:rPr>
        <w:t>“Black and Bays” – By Paulette Richardson</w:t>
      </w:r>
    </w:p>
    <w:p w:rsidR="005B66D8" w:rsidRPr="005B66D8" w:rsidRDefault="005B66D8" w:rsidP="005B66D8">
      <w:pPr>
        <w:pStyle w:val="Standard"/>
        <w:numPr>
          <w:ilvl w:val="1"/>
          <w:numId w:val="9"/>
        </w:numPr>
        <w:rPr>
          <w:rFonts w:ascii="Gill Sans MT" w:hAnsi="Gill Sans MT" w:cs="Times New Roman"/>
          <w:sz w:val="20"/>
          <w:szCs w:val="20"/>
        </w:rPr>
      </w:pPr>
      <w:r w:rsidRPr="005B66D8">
        <w:rPr>
          <w:rFonts w:ascii="Gill Sans MT" w:hAnsi="Gill Sans MT"/>
          <w:sz w:val="20"/>
          <w:szCs w:val="20"/>
        </w:rPr>
        <w:t>A world where “blacks and bays” are chattel traded like “all the pretty little horses” dehumanizes master and slave alike</w:t>
      </w:r>
    </w:p>
    <w:p w:rsidR="005B66D8" w:rsidRPr="005B66D8" w:rsidRDefault="005B66D8" w:rsidP="005B66D8">
      <w:pPr>
        <w:pStyle w:val="Standard"/>
        <w:numPr>
          <w:ilvl w:val="0"/>
          <w:numId w:val="9"/>
        </w:numPr>
        <w:rPr>
          <w:rStyle w:val="apple-converted-space"/>
          <w:rFonts w:ascii="Gill Sans MT" w:hAnsi="Gill Sans MT" w:cs="Times New Roman"/>
          <w:sz w:val="20"/>
          <w:szCs w:val="20"/>
        </w:rPr>
      </w:pPr>
      <w:r w:rsidRPr="005B66D8">
        <w:rPr>
          <w:rFonts w:ascii="Gill Sans MT" w:hAnsi="Gill Sans MT"/>
          <w:sz w:val="20"/>
          <w:szCs w:val="20"/>
        </w:rPr>
        <w:t>“Thad’s Shadow”</w:t>
      </w:r>
      <w:r w:rsidRPr="005B66D8">
        <w:rPr>
          <w:rStyle w:val="apple-converted-space"/>
          <w:rFonts w:ascii="Gill Sans MT" w:hAnsi="Gill Sans MT"/>
          <w:sz w:val="20"/>
          <w:szCs w:val="20"/>
        </w:rPr>
        <w:t xml:space="preserve"> – By Wade Tilton</w:t>
      </w:r>
    </w:p>
    <w:p w:rsidR="005B66D8" w:rsidRPr="005B66D8" w:rsidRDefault="005B66D8" w:rsidP="005B66D8">
      <w:pPr>
        <w:pStyle w:val="Standard"/>
        <w:numPr>
          <w:ilvl w:val="1"/>
          <w:numId w:val="9"/>
        </w:numPr>
        <w:rPr>
          <w:rFonts w:ascii="Gill Sans MT" w:hAnsi="Gill Sans MT" w:cs="Times New Roman"/>
          <w:sz w:val="20"/>
          <w:szCs w:val="20"/>
        </w:rPr>
      </w:pPr>
      <w:r w:rsidRPr="005B66D8">
        <w:rPr>
          <w:rStyle w:val="apple-converted-space"/>
          <w:rFonts w:ascii="Gill Sans MT" w:hAnsi="Gill Sans MT"/>
          <w:sz w:val="20"/>
          <w:szCs w:val="20"/>
        </w:rPr>
        <w:t xml:space="preserve"> A boy and his shadow, or a shadow and her boy</w:t>
      </w:r>
    </w:p>
    <w:p w:rsidR="005B66D8" w:rsidRPr="005B66D8" w:rsidRDefault="005B66D8" w:rsidP="005B66D8">
      <w:pPr>
        <w:pStyle w:val="Standard"/>
        <w:numPr>
          <w:ilvl w:val="0"/>
          <w:numId w:val="9"/>
        </w:numPr>
        <w:rPr>
          <w:rFonts w:ascii="Gill Sans MT" w:hAnsi="Gill Sans MT" w:cs="Times New Roman"/>
          <w:sz w:val="20"/>
          <w:szCs w:val="20"/>
        </w:rPr>
      </w:pPr>
      <w:r w:rsidRPr="005B66D8">
        <w:rPr>
          <w:rFonts w:ascii="Gill Sans MT" w:hAnsi="Gill Sans MT"/>
          <w:sz w:val="20"/>
          <w:szCs w:val="20"/>
        </w:rPr>
        <w:t>“Air (Opera for Yeast in One Act)”</w:t>
      </w:r>
      <w:r w:rsidRPr="005B66D8">
        <w:rPr>
          <w:rFonts w:ascii="Gill Sans MT" w:hAnsi="Gill Sans MT"/>
          <w:i/>
          <w:sz w:val="20"/>
          <w:szCs w:val="20"/>
        </w:rPr>
        <w:t xml:space="preserve"> </w:t>
      </w:r>
      <w:r w:rsidRPr="005B66D8">
        <w:rPr>
          <w:rFonts w:ascii="Gill Sans MT" w:hAnsi="Gill Sans MT"/>
          <w:sz w:val="20"/>
          <w:szCs w:val="20"/>
        </w:rPr>
        <w:t>– By Steve Morrison</w:t>
      </w:r>
    </w:p>
    <w:p w:rsidR="005B66D8" w:rsidRPr="005B66D8" w:rsidRDefault="005B66D8" w:rsidP="005B66D8">
      <w:pPr>
        <w:pStyle w:val="Standard"/>
        <w:numPr>
          <w:ilvl w:val="1"/>
          <w:numId w:val="9"/>
        </w:numPr>
        <w:rPr>
          <w:rFonts w:ascii="Gill Sans MT" w:hAnsi="Gill Sans MT" w:cs="Times New Roman"/>
          <w:sz w:val="20"/>
          <w:szCs w:val="20"/>
        </w:rPr>
      </w:pPr>
      <w:r w:rsidRPr="005B66D8">
        <w:rPr>
          <w:rFonts w:ascii="Gill Sans MT" w:hAnsi="Gill Sans MT"/>
          <w:sz w:val="20"/>
          <w:szCs w:val="20"/>
        </w:rPr>
        <w:t>A film that uses time-lapse photography and bread dough to stage an unusual opera</w:t>
      </w:r>
    </w:p>
    <w:p w:rsidR="005B66D8" w:rsidRPr="005B66D8" w:rsidRDefault="005B66D8" w:rsidP="005B66D8">
      <w:pPr>
        <w:pStyle w:val="Standard"/>
        <w:numPr>
          <w:ilvl w:val="0"/>
          <w:numId w:val="9"/>
        </w:numPr>
        <w:rPr>
          <w:rFonts w:ascii="Gill Sans MT" w:hAnsi="Gill Sans MT" w:cs="Times New Roman"/>
          <w:sz w:val="20"/>
          <w:szCs w:val="20"/>
        </w:rPr>
      </w:pPr>
      <w:r w:rsidRPr="005B66D8">
        <w:rPr>
          <w:rFonts w:ascii="Gill Sans MT" w:hAnsi="Gill Sans MT"/>
          <w:sz w:val="20"/>
          <w:szCs w:val="20"/>
        </w:rPr>
        <w:t>“Timmy-Tommy” – By Spencer Vidich</w:t>
      </w:r>
    </w:p>
    <w:p w:rsidR="005B66D8" w:rsidRPr="005B66D8" w:rsidRDefault="00F44BD9" w:rsidP="005B66D8">
      <w:pPr>
        <w:pStyle w:val="Standard"/>
        <w:numPr>
          <w:ilvl w:val="1"/>
          <w:numId w:val="9"/>
        </w:numPr>
        <w:rPr>
          <w:rFonts w:ascii="Gill Sans MT" w:hAnsi="Gill Sans MT" w:cs="Times New Roman"/>
          <w:sz w:val="20"/>
          <w:szCs w:val="20"/>
        </w:rPr>
      </w:pPr>
      <w:r>
        <w:rPr>
          <w:rFonts w:ascii="Gill Sans MT" w:hAnsi="Gill Sans MT"/>
          <w:sz w:val="20"/>
          <w:szCs w:val="20"/>
        </w:rPr>
        <w:t xml:space="preserve">Timmy discovers a Rock </w:t>
      </w:r>
      <w:proofErr w:type="spellStart"/>
      <w:r w:rsidR="00885228">
        <w:rPr>
          <w:rFonts w:ascii="Gill Sans MT" w:hAnsi="Gill Sans MT"/>
          <w:sz w:val="20"/>
          <w:szCs w:val="20"/>
        </w:rPr>
        <w:t>bot</w:t>
      </w:r>
      <w:proofErr w:type="spellEnd"/>
      <w:r w:rsidR="005B66D8" w:rsidRPr="005B66D8">
        <w:rPr>
          <w:rFonts w:ascii="Gill Sans MT" w:hAnsi="Gill Sans MT"/>
          <w:sz w:val="20"/>
          <w:szCs w:val="20"/>
        </w:rPr>
        <w:t>, and the government wants him and the robot—dead or alive </w:t>
      </w:r>
      <w:r w:rsidR="005B66D8" w:rsidRPr="005B66D8">
        <w:rPr>
          <w:rFonts w:ascii="Gill Sans MT" w:hAnsi="Gill Sans MT" w:cs="Times New Roman"/>
          <w:sz w:val="20"/>
          <w:szCs w:val="20"/>
        </w:rPr>
        <w:t xml:space="preserve"> </w:t>
      </w:r>
    </w:p>
    <w:p w:rsidR="005B66D8" w:rsidRPr="005B66D8" w:rsidRDefault="005B66D8" w:rsidP="005B66D8">
      <w:pPr>
        <w:pStyle w:val="Standard"/>
        <w:ind w:left="2160"/>
        <w:rPr>
          <w:rFonts w:ascii="Gill Sans MT" w:hAnsi="Gill Sans MT" w:cs="Times New Roman"/>
          <w:sz w:val="20"/>
          <w:szCs w:val="20"/>
        </w:rPr>
      </w:pPr>
      <w:r w:rsidRPr="005B66D8">
        <w:rPr>
          <w:rFonts w:ascii="Gill Sans MT" w:hAnsi="Gill Sans MT" w:cs="Times New Roman"/>
          <w:sz w:val="20"/>
          <w:szCs w:val="20"/>
        </w:rPr>
        <w:tab/>
      </w:r>
    </w:p>
    <w:p w:rsidR="005B66D8" w:rsidRPr="005B66D8" w:rsidRDefault="005B66D8" w:rsidP="005B66D8">
      <w:pPr>
        <w:pStyle w:val="Standard"/>
        <w:ind w:left="1440"/>
        <w:rPr>
          <w:rFonts w:ascii="Gill Sans MT" w:hAnsi="Gill Sans MT" w:cs="Times New Roman"/>
          <w:sz w:val="20"/>
          <w:szCs w:val="20"/>
          <w:u w:val="single"/>
        </w:rPr>
      </w:pPr>
      <w:r w:rsidRPr="005B66D8">
        <w:rPr>
          <w:rFonts w:ascii="Gill Sans MT" w:hAnsi="Gill Sans MT" w:cs="Times New Roman"/>
          <w:sz w:val="20"/>
          <w:szCs w:val="20"/>
        </w:rPr>
        <w:tab/>
      </w:r>
      <w:r w:rsidRPr="005B66D8">
        <w:rPr>
          <w:rFonts w:ascii="Gill Sans MT" w:hAnsi="Gill Sans MT" w:cs="Times New Roman"/>
          <w:sz w:val="20"/>
          <w:szCs w:val="20"/>
          <w:u w:val="single"/>
        </w:rPr>
        <w:t xml:space="preserve">LIVE PERFORMANCES </w:t>
      </w:r>
    </w:p>
    <w:p w:rsidR="005B66D8" w:rsidRPr="005B66D8" w:rsidRDefault="005B66D8" w:rsidP="005B66D8">
      <w:pPr>
        <w:pStyle w:val="Standard"/>
        <w:numPr>
          <w:ilvl w:val="0"/>
          <w:numId w:val="11"/>
        </w:numPr>
        <w:rPr>
          <w:rFonts w:ascii="Gill Sans MT" w:hAnsi="Gill Sans MT" w:cs="Times New Roman"/>
          <w:sz w:val="20"/>
          <w:szCs w:val="20"/>
        </w:rPr>
      </w:pPr>
      <w:r w:rsidRPr="005B66D8">
        <w:rPr>
          <w:rFonts w:ascii="Gill Sans MT" w:hAnsi="Gill Sans MT"/>
          <w:i/>
          <w:sz w:val="20"/>
          <w:szCs w:val="20"/>
        </w:rPr>
        <w:t>ON TIPTOE:  An Exploration of Acrobats by Israel Horovitz</w:t>
      </w:r>
      <w:r w:rsidRPr="005B66D8">
        <w:rPr>
          <w:rFonts w:ascii="Gill Sans MT" w:hAnsi="Gill Sans MT"/>
          <w:sz w:val="20"/>
          <w:szCs w:val="20"/>
        </w:rPr>
        <w:t>– By Aretta Baumgartner</w:t>
      </w:r>
    </w:p>
    <w:p w:rsidR="005B66D8" w:rsidRPr="005B66D8" w:rsidRDefault="005B66D8" w:rsidP="005B66D8">
      <w:pPr>
        <w:pStyle w:val="Standard"/>
        <w:numPr>
          <w:ilvl w:val="1"/>
          <w:numId w:val="11"/>
        </w:numPr>
        <w:rPr>
          <w:rFonts w:ascii="Gill Sans MT" w:hAnsi="Gill Sans MT" w:cs="Times New Roman"/>
          <w:sz w:val="20"/>
          <w:szCs w:val="20"/>
        </w:rPr>
      </w:pPr>
      <w:r w:rsidRPr="005B66D8">
        <w:rPr>
          <w:rFonts w:ascii="Gill Sans MT" w:hAnsi="Gill Sans MT"/>
          <w:sz w:val="20"/>
          <w:szCs w:val="20"/>
        </w:rPr>
        <w:t>Introducing He and She: two vaudeville-inspired puppet performers struggling to figure out their roles on the stage and in their relationship</w:t>
      </w:r>
    </w:p>
    <w:p w:rsidR="005B66D8" w:rsidRPr="005B66D8" w:rsidRDefault="005B66D8" w:rsidP="005B66D8">
      <w:pPr>
        <w:pStyle w:val="Standard"/>
        <w:numPr>
          <w:ilvl w:val="0"/>
          <w:numId w:val="10"/>
        </w:numPr>
        <w:rPr>
          <w:rFonts w:ascii="Gill Sans MT" w:hAnsi="Gill Sans MT" w:cs="Times New Roman"/>
          <w:sz w:val="20"/>
          <w:szCs w:val="20"/>
        </w:rPr>
      </w:pPr>
      <w:r w:rsidRPr="005B66D8">
        <w:rPr>
          <w:rFonts w:ascii="Gill Sans MT" w:hAnsi="Gill Sans MT"/>
          <w:i/>
          <w:sz w:val="20"/>
          <w:szCs w:val="20"/>
        </w:rPr>
        <w:t>Helix of Fire</w:t>
      </w:r>
      <w:r w:rsidRPr="005B66D8">
        <w:rPr>
          <w:rFonts w:ascii="Gill Sans MT" w:hAnsi="Gill Sans MT"/>
          <w:sz w:val="20"/>
          <w:szCs w:val="20"/>
        </w:rPr>
        <w:t xml:space="preserve"> – By Carole D’Agostino</w:t>
      </w:r>
    </w:p>
    <w:p w:rsidR="005B66D8" w:rsidRPr="005B66D8" w:rsidRDefault="005B66D8" w:rsidP="005B66D8">
      <w:pPr>
        <w:pStyle w:val="Standard"/>
        <w:numPr>
          <w:ilvl w:val="1"/>
          <w:numId w:val="10"/>
        </w:numPr>
        <w:rPr>
          <w:rFonts w:ascii="Gill Sans MT" w:hAnsi="Gill Sans MT" w:cs="Times New Roman"/>
          <w:sz w:val="20"/>
          <w:szCs w:val="20"/>
        </w:rPr>
      </w:pPr>
      <w:r w:rsidRPr="005B66D8">
        <w:rPr>
          <w:rFonts w:ascii="Gill Sans MT" w:hAnsi="Gill Sans MT"/>
          <w:sz w:val="20"/>
          <w:szCs w:val="20"/>
        </w:rPr>
        <w:t>An abstract theatrical journey through a swirl of mystical elements and flying beasts</w:t>
      </w:r>
      <w:r w:rsidR="002522F2">
        <w:rPr>
          <w:rFonts w:ascii="Gill Sans MT" w:hAnsi="Gill Sans MT"/>
          <w:sz w:val="20"/>
          <w:szCs w:val="20"/>
        </w:rPr>
        <w:t>,</w:t>
      </w:r>
      <w:r w:rsidRPr="005B66D8">
        <w:rPr>
          <w:rFonts w:ascii="Gill Sans MT" w:hAnsi="Gill Sans MT"/>
          <w:sz w:val="20"/>
          <w:szCs w:val="20"/>
        </w:rPr>
        <w:t xml:space="preserve"> performed under a flaming geodesic dome</w:t>
      </w:r>
    </w:p>
    <w:p w:rsidR="005B66D8" w:rsidRPr="005B66D8" w:rsidRDefault="005B66D8" w:rsidP="005B66D8">
      <w:pPr>
        <w:pStyle w:val="Standard"/>
        <w:numPr>
          <w:ilvl w:val="0"/>
          <w:numId w:val="10"/>
        </w:numPr>
        <w:rPr>
          <w:rFonts w:ascii="Gill Sans MT" w:hAnsi="Gill Sans MT" w:cs="Times New Roman"/>
          <w:sz w:val="20"/>
          <w:szCs w:val="20"/>
        </w:rPr>
      </w:pPr>
      <w:r w:rsidRPr="005B66D8">
        <w:rPr>
          <w:rFonts w:ascii="Gill Sans MT" w:hAnsi="Gill Sans MT"/>
          <w:i/>
          <w:sz w:val="20"/>
          <w:szCs w:val="20"/>
        </w:rPr>
        <w:t xml:space="preserve">AcroCloud – </w:t>
      </w:r>
      <w:r w:rsidRPr="005B66D8">
        <w:rPr>
          <w:rFonts w:ascii="Gill Sans MT" w:hAnsi="Gill Sans MT"/>
          <w:sz w:val="20"/>
          <w:szCs w:val="20"/>
        </w:rPr>
        <w:t>By Ashley Laramore</w:t>
      </w:r>
    </w:p>
    <w:p w:rsidR="005B66D8" w:rsidRPr="005B66D8" w:rsidRDefault="005B66D8" w:rsidP="005B66D8">
      <w:pPr>
        <w:pStyle w:val="Standard"/>
        <w:numPr>
          <w:ilvl w:val="1"/>
          <w:numId w:val="10"/>
        </w:numPr>
        <w:rPr>
          <w:rFonts w:ascii="Gill Sans MT" w:hAnsi="Gill Sans MT" w:cs="Times New Roman"/>
          <w:sz w:val="20"/>
          <w:szCs w:val="20"/>
        </w:rPr>
      </w:pPr>
      <w:r w:rsidRPr="005B66D8">
        <w:rPr>
          <w:rFonts w:ascii="Gill Sans MT" w:hAnsi="Gill Sans MT" w:cs="Times New Roman"/>
          <w:sz w:val="20"/>
          <w:szCs w:val="20"/>
        </w:rPr>
        <w:t>Sandy the Squirrel tries to befriend a butterfly and has an adventure through a landscape featuring acro-yoga poses</w:t>
      </w:r>
    </w:p>
    <w:p w:rsidR="005B66D8" w:rsidRPr="005B66D8" w:rsidRDefault="005B66D8" w:rsidP="005B66D8">
      <w:pPr>
        <w:pStyle w:val="Standard"/>
        <w:numPr>
          <w:ilvl w:val="0"/>
          <w:numId w:val="10"/>
        </w:numPr>
        <w:rPr>
          <w:rFonts w:ascii="Gill Sans MT" w:hAnsi="Gill Sans MT" w:cs="Times New Roman"/>
          <w:sz w:val="20"/>
          <w:szCs w:val="20"/>
        </w:rPr>
      </w:pPr>
      <w:r w:rsidRPr="005B66D8">
        <w:rPr>
          <w:rFonts w:ascii="Gill Sans MT" w:hAnsi="Gill Sans MT"/>
          <w:i/>
          <w:sz w:val="20"/>
          <w:szCs w:val="20"/>
          <w:shd w:val="clear" w:color="auto" w:fill="FFFFFF"/>
        </w:rPr>
        <w:t>Coyote Love</w:t>
      </w:r>
      <w:r w:rsidRPr="005B66D8">
        <w:rPr>
          <w:rFonts w:ascii="Gill Sans MT" w:hAnsi="Gill Sans MT"/>
          <w:sz w:val="20"/>
          <w:szCs w:val="20"/>
          <w:shd w:val="clear" w:color="auto" w:fill="FFFFFF"/>
        </w:rPr>
        <w:t xml:space="preserve"> – By Michael Harrison</w:t>
      </w:r>
    </w:p>
    <w:p w:rsidR="005B66D8" w:rsidRPr="005B66D8" w:rsidRDefault="005B66D8" w:rsidP="005B66D8">
      <w:pPr>
        <w:pStyle w:val="Standard"/>
        <w:numPr>
          <w:ilvl w:val="1"/>
          <w:numId w:val="10"/>
        </w:numPr>
        <w:rPr>
          <w:rFonts w:ascii="Gill Sans MT" w:hAnsi="Gill Sans MT" w:cs="Times New Roman"/>
          <w:sz w:val="20"/>
          <w:szCs w:val="20"/>
        </w:rPr>
      </w:pPr>
      <w:r w:rsidRPr="005B66D8">
        <w:rPr>
          <w:rFonts w:ascii="Gill Sans MT" w:hAnsi="Gill Sans MT"/>
          <w:sz w:val="20"/>
          <w:szCs w:val="20"/>
          <w:shd w:val="clear" w:color="auto" w:fill="FFFFFF"/>
        </w:rPr>
        <w:t xml:space="preserve"> </w:t>
      </w:r>
      <w:r w:rsidRPr="005B66D8">
        <w:rPr>
          <w:rFonts w:ascii="Gill Sans MT" w:hAnsi="Gill Sans MT" w:cs="Times New Roman"/>
          <w:sz w:val="20"/>
          <w:szCs w:val="20"/>
        </w:rPr>
        <w:t>A straight soldier finds himself with a difficult decision when he goes home with another man after a wild party</w:t>
      </w:r>
    </w:p>
    <w:p w:rsidR="00F44BD9" w:rsidRDefault="005B66D8" w:rsidP="00F44BD9">
      <w:pPr>
        <w:pStyle w:val="Standard"/>
        <w:numPr>
          <w:ilvl w:val="0"/>
          <w:numId w:val="10"/>
        </w:numPr>
        <w:rPr>
          <w:rFonts w:ascii="Gill Sans MT" w:hAnsi="Gill Sans MT" w:cs="Times New Roman"/>
          <w:sz w:val="20"/>
          <w:szCs w:val="20"/>
        </w:rPr>
      </w:pPr>
      <w:r w:rsidRPr="005B66D8">
        <w:rPr>
          <w:rFonts w:ascii="Gill Sans MT" w:hAnsi="Gill Sans MT"/>
          <w:i/>
          <w:sz w:val="20"/>
          <w:szCs w:val="20"/>
          <w:shd w:val="clear" w:color="auto" w:fill="FFFFFF"/>
        </w:rPr>
        <w:t xml:space="preserve">Farm First: Making Animals Great Again! </w:t>
      </w:r>
      <w:r w:rsidRPr="005B66D8">
        <w:rPr>
          <w:rFonts w:ascii="Gill Sans MT" w:hAnsi="Gill Sans MT" w:cs="Times New Roman"/>
          <w:sz w:val="20"/>
          <w:szCs w:val="20"/>
        </w:rPr>
        <w:t xml:space="preserve">– By T.  Anthony </w:t>
      </w:r>
      <w:proofErr w:type="spellStart"/>
      <w:r w:rsidRPr="005B66D8">
        <w:rPr>
          <w:rFonts w:ascii="Gill Sans MT" w:hAnsi="Gill Sans MT" w:cs="Times New Roman"/>
          <w:sz w:val="20"/>
          <w:szCs w:val="20"/>
        </w:rPr>
        <w:t>Marotta</w:t>
      </w:r>
      <w:proofErr w:type="spellEnd"/>
    </w:p>
    <w:p w:rsidR="00F44BD9" w:rsidRPr="00F44BD9" w:rsidRDefault="00F44BD9" w:rsidP="00F44BD9">
      <w:pPr>
        <w:pStyle w:val="Standard"/>
        <w:numPr>
          <w:ilvl w:val="1"/>
          <w:numId w:val="10"/>
        </w:numPr>
        <w:rPr>
          <w:rFonts w:ascii="Gill Sans MT" w:hAnsi="Gill Sans MT" w:cs="Times New Roman"/>
          <w:sz w:val="20"/>
          <w:szCs w:val="20"/>
        </w:rPr>
      </w:pPr>
      <w:r w:rsidRPr="00F44BD9">
        <w:rPr>
          <w:rFonts w:ascii="Gill Sans MT" w:hAnsi="Gill Sans MT"/>
          <w:sz w:val="20"/>
          <w:szCs w:val="20"/>
        </w:rPr>
        <w:t>A socialist pig inspires a revolution that incites a populist upset on The Farm.  </w:t>
      </w:r>
      <w:r w:rsidRPr="00F44BD9">
        <w:rPr>
          <w:rFonts w:ascii="Gill Sans MT" w:hAnsi="Gill Sans MT"/>
          <w:i/>
          <w:iCs/>
          <w:sz w:val="20"/>
          <w:szCs w:val="20"/>
        </w:rPr>
        <w:t xml:space="preserve">Farm First! </w:t>
      </w:r>
      <w:proofErr w:type="gramStart"/>
      <w:r w:rsidRPr="00F44BD9">
        <w:rPr>
          <w:rFonts w:ascii="Gill Sans MT" w:hAnsi="Gill Sans MT"/>
          <w:sz w:val="20"/>
          <w:szCs w:val="20"/>
        </w:rPr>
        <w:t>examines</w:t>
      </w:r>
      <w:proofErr w:type="gramEnd"/>
      <w:r w:rsidRPr="00F44BD9">
        <w:rPr>
          <w:rFonts w:ascii="Gill Sans MT" w:hAnsi="Gill Sans MT"/>
          <w:sz w:val="20"/>
          <w:szCs w:val="20"/>
        </w:rPr>
        <w:t xml:space="preserve"> characters and events in America today through the lens of Orwell's 1945 novella </w:t>
      </w:r>
      <w:r>
        <w:rPr>
          <w:rFonts w:ascii="Gill Sans MT" w:hAnsi="Gill Sans MT"/>
          <w:sz w:val="20"/>
          <w:szCs w:val="20"/>
        </w:rPr>
        <w:t>“</w:t>
      </w:r>
      <w:r w:rsidRPr="00F44BD9">
        <w:rPr>
          <w:rFonts w:ascii="Gill Sans MT" w:hAnsi="Gill Sans MT"/>
          <w:iCs/>
          <w:sz w:val="20"/>
          <w:szCs w:val="20"/>
        </w:rPr>
        <w:t>Animal Farm</w:t>
      </w:r>
      <w:r>
        <w:rPr>
          <w:rFonts w:ascii="Gill Sans MT" w:hAnsi="Gill Sans MT"/>
          <w:iCs/>
          <w:sz w:val="20"/>
          <w:szCs w:val="20"/>
        </w:rPr>
        <w:t>,</w:t>
      </w:r>
      <w:r>
        <w:rPr>
          <w:rFonts w:ascii="Gill Sans MT" w:hAnsi="Gill Sans MT"/>
          <w:i/>
          <w:iCs/>
          <w:sz w:val="20"/>
          <w:szCs w:val="20"/>
        </w:rPr>
        <w:t>”</w:t>
      </w:r>
      <w:r w:rsidRPr="00F44BD9">
        <w:rPr>
          <w:rFonts w:ascii="Gill Sans MT" w:hAnsi="Gill Sans MT"/>
          <w:sz w:val="20"/>
          <w:szCs w:val="20"/>
        </w:rPr>
        <w:t xml:space="preserve"> an allegory for the Russian Revolution. </w:t>
      </w:r>
    </w:p>
    <w:p w:rsidR="005B66D8" w:rsidRPr="005B66D8" w:rsidRDefault="005B66D8" w:rsidP="00071ACD">
      <w:pPr>
        <w:pStyle w:val="Standard"/>
        <w:numPr>
          <w:ilvl w:val="0"/>
          <w:numId w:val="12"/>
        </w:numPr>
        <w:rPr>
          <w:rFonts w:ascii="Gill Sans MT" w:hAnsi="Gill Sans MT" w:cs="Times New Roman"/>
          <w:sz w:val="20"/>
          <w:szCs w:val="20"/>
        </w:rPr>
      </w:pPr>
      <w:r w:rsidRPr="005B66D8">
        <w:rPr>
          <w:rFonts w:ascii="Gill Sans MT" w:hAnsi="Gill Sans MT"/>
          <w:i/>
          <w:sz w:val="20"/>
          <w:szCs w:val="20"/>
          <w:shd w:val="clear" w:color="auto" w:fill="FFFFFF"/>
        </w:rPr>
        <w:t>Rebirth</w:t>
      </w:r>
      <w:r w:rsidRPr="005B66D8">
        <w:rPr>
          <w:rFonts w:ascii="Gill Sans MT" w:hAnsi="Gill Sans MT"/>
          <w:sz w:val="20"/>
          <w:szCs w:val="20"/>
          <w:shd w:val="clear" w:color="auto" w:fill="FFFFFF"/>
        </w:rPr>
        <w:t xml:space="preserve"> – By Spencer Murrill</w:t>
      </w:r>
    </w:p>
    <w:p w:rsidR="005B66D8" w:rsidRPr="005B66D8" w:rsidRDefault="005B66D8" w:rsidP="005B66D8">
      <w:pPr>
        <w:pStyle w:val="Standard"/>
        <w:numPr>
          <w:ilvl w:val="1"/>
          <w:numId w:val="8"/>
        </w:numPr>
        <w:rPr>
          <w:rFonts w:ascii="Gill Sans MT" w:hAnsi="Gill Sans MT" w:cs="Times New Roman"/>
          <w:sz w:val="20"/>
          <w:szCs w:val="20"/>
        </w:rPr>
      </w:pPr>
      <w:r w:rsidRPr="005B66D8">
        <w:rPr>
          <w:rFonts w:ascii="Gill Sans MT" w:hAnsi="Gill Sans MT"/>
          <w:sz w:val="20"/>
          <w:szCs w:val="20"/>
          <w:shd w:val="clear" w:color="auto" w:fill="FFFFFF"/>
        </w:rPr>
        <w:t xml:space="preserve"> A teddy bear has a strange encounter that forever changes it</w:t>
      </w:r>
    </w:p>
    <w:p w:rsidR="005B66D8" w:rsidRPr="005B66D8" w:rsidRDefault="005B66D8" w:rsidP="009E6FE8">
      <w:pPr>
        <w:tabs>
          <w:tab w:val="left" w:pos="7619"/>
        </w:tabs>
        <w:rPr>
          <w:rFonts w:ascii="Gill Sans MT" w:hAnsi="Gill Sans MT"/>
          <w:iCs/>
          <w:color w:val="000000"/>
          <w:sz w:val="20"/>
          <w:szCs w:val="20"/>
        </w:rPr>
      </w:pPr>
    </w:p>
    <w:p w:rsidR="005B66D8" w:rsidRPr="005B66D8" w:rsidRDefault="005B66D8" w:rsidP="005B66D8">
      <w:pPr>
        <w:tabs>
          <w:tab w:val="left" w:pos="2160"/>
        </w:tabs>
        <w:rPr>
          <w:rFonts w:ascii="Gill Sans MT" w:hAnsi="Gill Sans MT"/>
          <w:b/>
          <w:iCs/>
          <w:color w:val="000000"/>
          <w:sz w:val="20"/>
          <w:szCs w:val="20"/>
        </w:rPr>
      </w:pPr>
      <w:r w:rsidRPr="005B66D8">
        <w:rPr>
          <w:rFonts w:ascii="Gill Sans MT" w:hAnsi="Gill Sans MT"/>
          <w:b/>
          <w:iCs/>
          <w:color w:val="000000"/>
          <w:sz w:val="20"/>
          <w:szCs w:val="20"/>
        </w:rPr>
        <w:t xml:space="preserve">WHEN: </w:t>
      </w:r>
      <w:r w:rsidRPr="005B66D8">
        <w:rPr>
          <w:rFonts w:ascii="Gill Sans MT" w:hAnsi="Gill Sans MT"/>
          <w:b/>
          <w:iCs/>
          <w:color w:val="000000"/>
          <w:sz w:val="20"/>
          <w:szCs w:val="20"/>
        </w:rPr>
        <w:tab/>
        <w:t>Thursday, May 11 – Sunday May 14</w:t>
      </w:r>
    </w:p>
    <w:p w:rsidR="005B66D8" w:rsidRPr="005B66D8" w:rsidRDefault="005B66D8" w:rsidP="005B66D8">
      <w:pPr>
        <w:ind w:right="288"/>
        <w:rPr>
          <w:rFonts w:ascii="Gill Sans MT" w:hAnsi="Gill Sans MT"/>
          <w:bCs/>
          <w:color w:val="000000"/>
          <w:sz w:val="20"/>
          <w:szCs w:val="20"/>
        </w:rPr>
      </w:pPr>
      <w:r w:rsidRPr="005B66D8">
        <w:rPr>
          <w:rFonts w:ascii="Gill Sans MT" w:hAnsi="Gill Sans MT"/>
          <w:b/>
          <w:bCs/>
          <w:color w:val="000000"/>
          <w:sz w:val="20"/>
          <w:szCs w:val="20"/>
        </w:rPr>
        <w:tab/>
      </w:r>
      <w:r w:rsidRPr="005B66D8">
        <w:rPr>
          <w:rFonts w:ascii="Gill Sans MT" w:hAnsi="Gill Sans MT"/>
          <w:b/>
          <w:bCs/>
          <w:color w:val="000000"/>
          <w:sz w:val="20"/>
          <w:szCs w:val="20"/>
        </w:rPr>
        <w:tab/>
      </w:r>
      <w:r w:rsidRPr="005B66D8">
        <w:rPr>
          <w:rFonts w:ascii="Gill Sans MT" w:hAnsi="Gill Sans MT"/>
          <w:b/>
          <w:bCs/>
          <w:color w:val="000000"/>
          <w:sz w:val="20"/>
          <w:szCs w:val="20"/>
        </w:rPr>
        <w:tab/>
      </w:r>
      <w:r w:rsidRPr="005B66D8">
        <w:rPr>
          <w:rFonts w:ascii="Gill Sans MT" w:hAnsi="Gill Sans MT"/>
          <w:bCs/>
          <w:color w:val="000000"/>
          <w:sz w:val="20"/>
          <w:szCs w:val="20"/>
        </w:rPr>
        <w:t>Thursday – Saturday: 8 p.m.</w:t>
      </w:r>
    </w:p>
    <w:p w:rsidR="005B66D8" w:rsidRPr="005B66D8" w:rsidRDefault="005B66D8" w:rsidP="005B66D8">
      <w:pPr>
        <w:ind w:right="288"/>
        <w:rPr>
          <w:rFonts w:ascii="Gill Sans MT" w:hAnsi="Gill Sans MT"/>
          <w:bCs/>
          <w:color w:val="000000"/>
          <w:sz w:val="20"/>
          <w:szCs w:val="20"/>
        </w:rPr>
      </w:pPr>
      <w:r w:rsidRPr="005B66D8">
        <w:rPr>
          <w:rFonts w:ascii="Gill Sans MT" w:hAnsi="Gill Sans MT"/>
          <w:bCs/>
          <w:color w:val="000000"/>
          <w:sz w:val="20"/>
          <w:szCs w:val="20"/>
        </w:rPr>
        <w:tab/>
      </w:r>
      <w:r w:rsidRPr="005B66D8">
        <w:rPr>
          <w:rFonts w:ascii="Gill Sans MT" w:hAnsi="Gill Sans MT"/>
          <w:bCs/>
          <w:color w:val="000000"/>
          <w:sz w:val="20"/>
          <w:szCs w:val="20"/>
        </w:rPr>
        <w:tab/>
      </w:r>
      <w:r w:rsidRPr="005B66D8">
        <w:rPr>
          <w:rFonts w:ascii="Gill Sans MT" w:hAnsi="Gill Sans MT"/>
          <w:bCs/>
          <w:color w:val="000000"/>
          <w:sz w:val="20"/>
          <w:szCs w:val="20"/>
        </w:rPr>
        <w:tab/>
        <w:t>Sunday: 5 p</w:t>
      </w:r>
      <w:r w:rsidR="002522F2">
        <w:rPr>
          <w:rFonts w:ascii="Gill Sans MT" w:hAnsi="Gill Sans MT"/>
          <w:bCs/>
          <w:color w:val="000000"/>
          <w:sz w:val="20"/>
          <w:szCs w:val="20"/>
        </w:rPr>
        <w:t>.</w:t>
      </w:r>
      <w:r w:rsidRPr="005B66D8">
        <w:rPr>
          <w:rFonts w:ascii="Gill Sans MT" w:hAnsi="Gill Sans MT"/>
          <w:bCs/>
          <w:color w:val="000000"/>
          <w:sz w:val="20"/>
          <w:szCs w:val="20"/>
        </w:rPr>
        <w:t>m</w:t>
      </w:r>
      <w:r w:rsidR="002522F2">
        <w:rPr>
          <w:rFonts w:ascii="Gill Sans MT" w:hAnsi="Gill Sans MT"/>
          <w:bCs/>
          <w:color w:val="000000"/>
          <w:sz w:val="20"/>
          <w:szCs w:val="20"/>
        </w:rPr>
        <w:t>.</w:t>
      </w:r>
    </w:p>
    <w:p w:rsidR="005B66D8" w:rsidRPr="005B66D8" w:rsidRDefault="005B66D8" w:rsidP="005B66D8">
      <w:pPr>
        <w:tabs>
          <w:tab w:val="left" w:pos="2160"/>
        </w:tabs>
        <w:rPr>
          <w:rFonts w:ascii="Gill Sans MT" w:hAnsi="Gill Sans MT"/>
          <w:b/>
          <w:iCs/>
          <w:color w:val="000000"/>
          <w:sz w:val="20"/>
          <w:szCs w:val="20"/>
        </w:rPr>
      </w:pPr>
    </w:p>
    <w:p w:rsidR="005B66D8" w:rsidRPr="005B66D8" w:rsidRDefault="005B66D8" w:rsidP="005B66D8">
      <w:pPr>
        <w:rPr>
          <w:rFonts w:ascii="Gill Sans MT" w:hAnsi="Gill Sans MT" w:cs="Arial"/>
          <w:sz w:val="20"/>
          <w:szCs w:val="20"/>
        </w:rPr>
      </w:pPr>
      <w:r w:rsidRPr="005B66D8">
        <w:rPr>
          <w:rFonts w:ascii="Gill Sans MT" w:hAnsi="Gill Sans MT"/>
          <w:b/>
          <w:iCs/>
          <w:color w:val="000000"/>
          <w:sz w:val="20"/>
          <w:szCs w:val="20"/>
        </w:rPr>
        <w:t xml:space="preserve">WHERE: </w:t>
      </w:r>
      <w:r w:rsidRPr="005B66D8">
        <w:rPr>
          <w:rFonts w:ascii="Gill Sans MT" w:hAnsi="Gill Sans MT"/>
          <w:b/>
          <w:iCs/>
          <w:color w:val="000000"/>
          <w:sz w:val="20"/>
          <w:szCs w:val="20"/>
        </w:rPr>
        <w:tab/>
      </w:r>
      <w:r w:rsidRPr="005B66D8">
        <w:rPr>
          <w:rFonts w:ascii="Gill Sans MT" w:hAnsi="Gill Sans MT"/>
          <w:b/>
          <w:iCs/>
          <w:color w:val="000000"/>
          <w:sz w:val="20"/>
          <w:szCs w:val="20"/>
        </w:rPr>
        <w:tab/>
      </w:r>
      <w:r w:rsidRPr="005B66D8">
        <w:rPr>
          <w:rFonts w:ascii="Gill Sans MT" w:hAnsi="Gill Sans MT" w:cs="Arial"/>
          <w:b/>
          <w:bCs/>
          <w:sz w:val="20"/>
          <w:szCs w:val="20"/>
        </w:rPr>
        <w:t xml:space="preserve">Center for Puppetry Arts (Downstairs Theater) </w:t>
      </w:r>
    </w:p>
    <w:p w:rsidR="005B66D8" w:rsidRPr="005B66D8" w:rsidRDefault="005B66D8" w:rsidP="005B66D8">
      <w:pPr>
        <w:tabs>
          <w:tab w:val="left" w:pos="0"/>
        </w:tabs>
        <w:rPr>
          <w:rFonts w:ascii="Gill Sans MT" w:hAnsi="Gill Sans MT"/>
          <w:sz w:val="20"/>
          <w:szCs w:val="20"/>
        </w:rPr>
      </w:pPr>
      <w:r w:rsidRPr="005B66D8">
        <w:rPr>
          <w:rStyle w:val="apple-style-span"/>
          <w:rFonts w:ascii="Gill Sans MT" w:hAnsi="Gill Sans MT" w:cs="Arial"/>
          <w:sz w:val="20"/>
          <w:szCs w:val="20"/>
        </w:rPr>
        <w:tab/>
      </w:r>
      <w:r w:rsidRPr="005B66D8">
        <w:rPr>
          <w:rStyle w:val="apple-style-span"/>
          <w:rFonts w:ascii="Gill Sans MT" w:hAnsi="Gill Sans MT" w:cs="Arial"/>
          <w:sz w:val="20"/>
          <w:szCs w:val="20"/>
        </w:rPr>
        <w:tab/>
      </w:r>
      <w:r w:rsidRPr="005B66D8">
        <w:rPr>
          <w:rStyle w:val="apple-style-span"/>
          <w:rFonts w:ascii="Gill Sans MT" w:hAnsi="Gill Sans MT" w:cs="Arial"/>
          <w:sz w:val="20"/>
          <w:szCs w:val="20"/>
        </w:rPr>
        <w:tab/>
        <w:t>1404 Spring Street NW</w:t>
      </w:r>
      <w:r w:rsidRPr="005B66D8">
        <w:rPr>
          <w:rFonts w:ascii="Gill Sans MT" w:hAnsi="Gill Sans MT" w:cs="Arial"/>
          <w:sz w:val="20"/>
          <w:szCs w:val="20"/>
        </w:rPr>
        <w:br/>
      </w:r>
      <w:r w:rsidRPr="005B66D8">
        <w:rPr>
          <w:rStyle w:val="apple-style-span"/>
          <w:rFonts w:ascii="Gill Sans MT" w:hAnsi="Gill Sans MT" w:cs="Arial"/>
          <w:sz w:val="20"/>
          <w:szCs w:val="20"/>
        </w:rPr>
        <w:tab/>
      </w:r>
      <w:r w:rsidRPr="005B66D8">
        <w:rPr>
          <w:rStyle w:val="apple-style-span"/>
          <w:rFonts w:ascii="Gill Sans MT" w:hAnsi="Gill Sans MT" w:cs="Arial"/>
          <w:sz w:val="20"/>
          <w:szCs w:val="20"/>
        </w:rPr>
        <w:tab/>
      </w:r>
      <w:r w:rsidRPr="005B66D8">
        <w:rPr>
          <w:rStyle w:val="apple-style-span"/>
          <w:rFonts w:ascii="Gill Sans MT" w:hAnsi="Gill Sans MT" w:cs="Arial"/>
          <w:sz w:val="20"/>
          <w:szCs w:val="20"/>
        </w:rPr>
        <w:tab/>
        <w:t>Atlanta, GA 30309</w:t>
      </w:r>
    </w:p>
    <w:p w:rsidR="005B66D8" w:rsidRPr="005B66D8" w:rsidRDefault="005B66D8" w:rsidP="005B66D8">
      <w:pPr>
        <w:tabs>
          <w:tab w:val="left" w:pos="2160"/>
        </w:tabs>
        <w:rPr>
          <w:rFonts w:ascii="Gill Sans MT" w:hAnsi="Gill Sans MT"/>
          <w:b/>
          <w:iCs/>
          <w:color w:val="000000"/>
          <w:sz w:val="20"/>
          <w:szCs w:val="20"/>
        </w:rPr>
      </w:pPr>
      <w:r w:rsidRPr="005B66D8">
        <w:rPr>
          <w:rFonts w:ascii="Gill Sans MT" w:hAnsi="Gill Sans MT"/>
          <w:b/>
          <w:iCs/>
          <w:color w:val="000000"/>
          <w:sz w:val="20"/>
          <w:szCs w:val="20"/>
        </w:rPr>
        <w:tab/>
      </w:r>
    </w:p>
    <w:p w:rsidR="005B66D8" w:rsidRPr="005B66D8" w:rsidRDefault="005B66D8" w:rsidP="005B66D8">
      <w:pPr>
        <w:ind w:right="288"/>
        <w:rPr>
          <w:rFonts w:ascii="Gill Sans MT" w:hAnsi="Gill Sans MT" w:cs="Arial"/>
          <w:b/>
          <w:sz w:val="20"/>
          <w:szCs w:val="20"/>
        </w:rPr>
      </w:pPr>
      <w:r w:rsidRPr="005B66D8">
        <w:rPr>
          <w:rFonts w:ascii="Gill Sans MT" w:hAnsi="Gill Sans MT"/>
          <w:b/>
          <w:iCs/>
          <w:color w:val="000000"/>
          <w:sz w:val="20"/>
          <w:szCs w:val="20"/>
        </w:rPr>
        <w:t>HOW:</w:t>
      </w:r>
      <w:r w:rsidRPr="005B66D8">
        <w:rPr>
          <w:rFonts w:ascii="Gill Sans MT" w:hAnsi="Gill Sans MT"/>
          <w:b/>
          <w:bCs/>
          <w:color w:val="000000"/>
          <w:sz w:val="20"/>
          <w:szCs w:val="20"/>
        </w:rPr>
        <w:t xml:space="preserve"> </w:t>
      </w:r>
      <w:r w:rsidRPr="005B66D8">
        <w:rPr>
          <w:rFonts w:ascii="Gill Sans MT" w:hAnsi="Gill Sans MT"/>
          <w:b/>
          <w:bCs/>
          <w:color w:val="000000"/>
          <w:sz w:val="20"/>
          <w:szCs w:val="20"/>
        </w:rPr>
        <w:tab/>
      </w:r>
      <w:r w:rsidRPr="005B66D8">
        <w:rPr>
          <w:rFonts w:ascii="Gill Sans MT" w:hAnsi="Gill Sans MT"/>
          <w:bCs/>
          <w:color w:val="000000"/>
          <w:sz w:val="20"/>
          <w:szCs w:val="20"/>
        </w:rPr>
        <w:tab/>
      </w:r>
      <w:r w:rsidRPr="005B66D8">
        <w:rPr>
          <w:rFonts w:ascii="Gill Sans MT" w:hAnsi="Gill Sans MT"/>
          <w:bCs/>
          <w:color w:val="000000"/>
          <w:sz w:val="20"/>
          <w:szCs w:val="20"/>
        </w:rPr>
        <w:tab/>
        <w:t xml:space="preserve">Tickets </w:t>
      </w:r>
      <w:r w:rsidRPr="005B66D8">
        <w:rPr>
          <w:rFonts w:ascii="Gill Sans MT" w:hAnsi="Gill Sans MT"/>
          <w:b/>
          <w:bCs/>
          <w:color w:val="000000"/>
          <w:sz w:val="20"/>
          <w:szCs w:val="20"/>
        </w:rPr>
        <w:t xml:space="preserve">$10 (Members) </w:t>
      </w:r>
      <w:r w:rsidRPr="005B66D8">
        <w:rPr>
          <w:rFonts w:ascii="Gill Sans MT" w:hAnsi="Gill Sans MT"/>
          <w:bCs/>
          <w:color w:val="000000"/>
          <w:sz w:val="20"/>
          <w:szCs w:val="20"/>
        </w:rPr>
        <w:t>and</w:t>
      </w:r>
      <w:r w:rsidRPr="005B66D8">
        <w:rPr>
          <w:rFonts w:ascii="Gill Sans MT" w:hAnsi="Gill Sans MT"/>
          <w:b/>
          <w:bCs/>
          <w:color w:val="000000"/>
          <w:sz w:val="20"/>
          <w:szCs w:val="20"/>
        </w:rPr>
        <w:t xml:space="preserve"> $15 (nonmembers) </w:t>
      </w:r>
      <w:r w:rsidRPr="005B66D8">
        <w:rPr>
          <w:rFonts w:ascii="Gill Sans MT" w:hAnsi="Gill Sans MT" w:cs="Arial"/>
          <w:bCs/>
          <w:color w:val="000000"/>
          <w:sz w:val="20"/>
          <w:szCs w:val="20"/>
        </w:rPr>
        <w:t xml:space="preserve">and include admission to the </w:t>
      </w:r>
      <w:r w:rsidRPr="005B66D8">
        <w:rPr>
          <w:rFonts w:ascii="Gill Sans MT" w:hAnsi="Gill Sans MT" w:cs="Arial"/>
          <w:bCs/>
          <w:i/>
          <w:color w:val="000000"/>
          <w:sz w:val="20"/>
          <w:szCs w:val="20"/>
        </w:rPr>
        <w:t>Worlds of Puppetry</w:t>
      </w:r>
      <w:r w:rsidRPr="005B66D8">
        <w:rPr>
          <w:rFonts w:ascii="Gill Sans MT" w:hAnsi="Gill Sans MT" w:cs="Arial"/>
          <w:bCs/>
          <w:color w:val="000000"/>
          <w:sz w:val="20"/>
          <w:szCs w:val="20"/>
        </w:rPr>
        <w:t xml:space="preserve"> </w:t>
      </w:r>
      <w:r w:rsidRPr="005B66D8">
        <w:rPr>
          <w:rFonts w:ascii="Gill Sans MT" w:hAnsi="Gill Sans MT" w:cs="Arial"/>
          <w:bCs/>
          <w:color w:val="000000"/>
          <w:sz w:val="20"/>
          <w:szCs w:val="20"/>
        </w:rPr>
        <w:tab/>
      </w:r>
      <w:r w:rsidRPr="005B66D8">
        <w:rPr>
          <w:rFonts w:ascii="Gill Sans MT" w:hAnsi="Gill Sans MT" w:cs="Arial"/>
          <w:bCs/>
          <w:color w:val="000000"/>
          <w:sz w:val="20"/>
          <w:szCs w:val="20"/>
        </w:rPr>
        <w:tab/>
      </w:r>
      <w:r w:rsidRPr="005B66D8">
        <w:rPr>
          <w:rFonts w:ascii="Gill Sans MT" w:hAnsi="Gill Sans MT" w:cs="Arial"/>
          <w:bCs/>
          <w:color w:val="000000"/>
          <w:sz w:val="20"/>
          <w:szCs w:val="20"/>
        </w:rPr>
        <w:tab/>
        <w:t xml:space="preserve">Museum (with the largest collection of Jim Henson puppets and artifacts in the world as well as a </w:t>
      </w:r>
      <w:r w:rsidRPr="005B66D8">
        <w:rPr>
          <w:rFonts w:ascii="Gill Sans MT" w:hAnsi="Gill Sans MT" w:cs="Arial"/>
          <w:bCs/>
          <w:color w:val="000000"/>
          <w:sz w:val="20"/>
          <w:szCs w:val="20"/>
        </w:rPr>
        <w:tab/>
      </w:r>
      <w:r w:rsidRPr="005B66D8">
        <w:rPr>
          <w:rFonts w:ascii="Gill Sans MT" w:hAnsi="Gill Sans MT" w:cs="Arial"/>
          <w:bCs/>
          <w:color w:val="000000"/>
          <w:sz w:val="20"/>
          <w:szCs w:val="20"/>
        </w:rPr>
        <w:tab/>
      </w:r>
      <w:r w:rsidRPr="005B66D8">
        <w:rPr>
          <w:rFonts w:ascii="Gill Sans MT" w:hAnsi="Gill Sans MT" w:cs="Arial"/>
          <w:bCs/>
          <w:color w:val="000000"/>
          <w:sz w:val="20"/>
          <w:szCs w:val="20"/>
        </w:rPr>
        <w:tab/>
      </w:r>
      <w:r w:rsidRPr="005B66D8">
        <w:rPr>
          <w:rFonts w:ascii="Gill Sans MT" w:hAnsi="Gill Sans MT" w:cs="Arial"/>
          <w:bCs/>
          <w:color w:val="000000"/>
          <w:sz w:val="20"/>
          <w:szCs w:val="20"/>
        </w:rPr>
        <w:tab/>
        <w:t xml:space="preserve">Global Gallery) one hour before the show. Tickets can be purchased online at </w:t>
      </w:r>
      <w:hyperlink r:id="rId9" w:history="1">
        <w:r w:rsidRPr="005B66D8">
          <w:rPr>
            <w:rStyle w:val="Hyperlink"/>
            <w:rFonts w:ascii="Gill Sans MT" w:hAnsi="Gill Sans MT" w:cs="Arial"/>
            <w:bCs/>
            <w:sz w:val="20"/>
            <w:szCs w:val="20"/>
          </w:rPr>
          <w:t>www.puppet.org</w:t>
        </w:r>
      </w:hyperlink>
      <w:r w:rsidRPr="005B66D8">
        <w:rPr>
          <w:rFonts w:ascii="Gill Sans MT" w:hAnsi="Gill Sans MT" w:cs="Arial"/>
          <w:bCs/>
          <w:color w:val="000000"/>
          <w:sz w:val="20"/>
          <w:szCs w:val="20"/>
        </w:rPr>
        <w:t xml:space="preserve"> or by </w:t>
      </w:r>
      <w:r w:rsidRPr="005B66D8">
        <w:rPr>
          <w:rFonts w:ascii="Gill Sans MT" w:hAnsi="Gill Sans MT" w:cs="Arial"/>
          <w:bCs/>
          <w:color w:val="000000"/>
          <w:sz w:val="20"/>
          <w:szCs w:val="20"/>
        </w:rPr>
        <w:tab/>
      </w:r>
      <w:r w:rsidRPr="005B66D8">
        <w:rPr>
          <w:rFonts w:ascii="Gill Sans MT" w:hAnsi="Gill Sans MT" w:cs="Arial"/>
          <w:bCs/>
          <w:color w:val="000000"/>
          <w:sz w:val="20"/>
          <w:szCs w:val="20"/>
        </w:rPr>
        <w:tab/>
      </w:r>
      <w:r w:rsidRPr="005B66D8">
        <w:rPr>
          <w:rFonts w:ascii="Gill Sans MT" w:hAnsi="Gill Sans MT" w:cs="Arial"/>
          <w:bCs/>
          <w:color w:val="000000"/>
          <w:sz w:val="20"/>
          <w:szCs w:val="20"/>
        </w:rPr>
        <w:tab/>
        <w:t xml:space="preserve">calling </w:t>
      </w:r>
      <w:r w:rsidRPr="005B66D8">
        <w:rPr>
          <w:rFonts w:ascii="Gill Sans MT" w:hAnsi="Gill Sans MT" w:cs="Arial"/>
          <w:b/>
          <w:bCs/>
          <w:color w:val="000000"/>
          <w:sz w:val="20"/>
          <w:szCs w:val="20"/>
        </w:rPr>
        <w:t>404.873.3391</w:t>
      </w:r>
      <w:r w:rsidRPr="005B66D8">
        <w:rPr>
          <w:rFonts w:ascii="Gill Sans MT" w:hAnsi="Gill Sans MT" w:cs="Arial"/>
          <w:bCs/>
          <w:color w:val="000000"/>
          <w:sz w:val="20"/>
          <w:szCs w:val="20"/>
        </w:rPr>
        <w:t xml:space="preserve">. </w:t>
      </w:r>
    </w:p>
    <w:p w:rsidR="005B66D8" w:rsidRPr="005B66D8" w:rsidRDefault="005B66D8" w:rsidP="009E6FE8">
      <w:pPr>
        <w:tabs>
          <w:tab w:val="left" w:pos="7619"/>
        </w:tabs>
        <w:rPr>
          <w:rFonts w:ascii="Gill Sans MT" w:hAnsi="Gill Sans MT"/>
          <w:iCs/>
          <w:color w:val="000000"/>
          <w:sz w:val="20"/>
          <w:szCs w:val="20"/>
        </w:rPr>
      </w:pPr>
    </w:p>
    <w:p w:rsidR="00705C2E" w:rsidRPr="005B66D8" w:rsidRDefault="005B66D8" w:rsidP="005B66D8">
      <w:pPr>
        <w:tabs>
          <w:tab w:val="left" w:pos="1440"/>
        </w:tabs>
        <w:rPr>
          <w:rFonts w:ascii="Gill Sans MT" w:hAnsi="Gill Sans MT"/>
          <w:b/>
          <w:iCs/>
          <w:color w:val="000000"/>
          <w:sz w:val="20"/>
          <w:szCs w:val="20"/>
        </w:rPr>
      </w:pPr>
      <w:r w:rsidRPr="005B66D8">
        <w:rPr>
          <w:rFonts w:ascii="Gill Sans MT" w:hAnsi="Gill Sans MT"/>
          <w:b/>
          <w:iCs/>
          <w:color w:val="000000"/>
          <w:sz w:val="20"/>
          <w:szCs w:val="20"/>
        </w:rPr>
        <w:t xml:space="preserve">ABOUT XPT: </w:t>
      </w:r>
      <w:r w:rsidRPr="005B66D8">
        <w:rPr>
          <w:rFonts w:ascii="Gill Sans MT" w:hAnsi="Gill Sans MT"/>
          <w:b/>
          <w:iCs/>
          <w:color w:val="000000"/>
          <w:sz w:val="20"/>
          <w:szCs w:val="20"/>
        </w:rPr>
        <w:tab/>
      </w:r>
      <w:r>
        <w:rPr>
          <w:rFonts w:ascii="Gill Sans MT" w:hAnsi="Gill Sans MT"/>
          <w:b/>
          <w:iCs/>
          <w:color w:val="000000"/>
          <w:sz w:val="20"/>
          <w:szCs w:val="20"/>
        </w:rPr>
        <w:tab/>
      </w:r>
      <w:r w:rsidR="00705C2E" w:rsidRPr="005B66D8">
        <w:rPr>
          <w:rFonts w:ascii="Gill Sans MT" w:hAnsi="Gill Sans MT"/>
          <w:bCs/>
          <w:color w:val="000000"/>
          <w:sz w:val="20"/>
          <w:szCs w:val="20"/>
        </w:rPr>
        <w:t xml:space="preserve">For more than 30 years, </w:t>
      </w:r>
      <w:r w:rsidR="00705C2E" w:rsidRPr="005B66D8">
        <w:rPr>
          <w:rFonts w:ascii="Gill Sans MT" w:hAnsi="Gill Sans MT"/>
          <w:bCs/>
          <w:i/>
          <w:color w:val="000000"/>
          <w:sz w:val="20"/>
          <w:szCs w:val="20"/>
        </w:rPr>
        <w:t>XPT</w:t>
      </w:r>
      <w:r w:rsidR="00705C2E" w:rsidRPr="005B66D8">
        <w:rPr>
          <w:rFonts w:ascii="Gill Sans MT" w:hAnsi="Gill Sans MT"/>
          <w:bCs/>
          <w:color w:val="000000"/>
          <w:sz w:val="20"/>
          <w:szCs w:val="20"/>
        </w:rPr>
        <w:t xml:space="preserve"> has allowed the Center for Puppetry Arts to invite theater newcomers and</w:t>
      </w:r>
      <w:r w:rsidRPr="005B66D8">
        <w:rPr>
          <w:rFonts w:ascii="Gill Sans MT" w:hAnsi="Gill Sans MT"/>
          <w:bCs/>
          <w:color w:val="000000"/>
          <w:sz w:val="20"/>
          <w:szCs w:val="20"/>
        </w:rPr>
        <w:tab/>
      </w:r>
      <w:r w:rsidRPr="005B66D8">
        <w:rPr>
          <w:rFonts w:ascii="Gill Sans MT" w:hAnsi="Gill Sans MT"/>
          <w:bCs/>
          <w:color w:val="000000"/>
          <w:sz w:val="20"/>
          <w:szCs w:val="20"/>
        </w:rPr>
        <w:tab/>
      </w:r>
      <w:r w:rsidRPr="005B66D8">
        <w:rPr>
          <w:rFonts w:ascii="Gill Sans MT" w:hAnsi="Gill Sans MT"/>
          <w:bCs/>
          <w:color w:val="000000"/>
          <w:sz w:val="20"/>
          <w:szCs w:val="20"/>
        </w:rPr>
        <w:tab/>
      </w:r>
      <w:r w:rsidR="00705C2E" w:rsidRPr="005B66D8">
        <w:rPr>
          <w:rFonts w:ascii="Gill Sans MT" w:hAnsi="Gill Sans MT"/>
          <w:bCs/>
          <w:color w:val="000000"/>
          <w:sz w:val="20"/>
          <w:szCs w:val="20"/>
        </w:rPr>
        <w:t xml:space="preserve">seasoned professionals alike to collaborate and showcase their talents by writing, directing, constructing </w:t>
      </w:r>
      <w:r w:rsidRPr="005B66D8">
        <w:rPr>
          <w:rFonts w:ascii="Gill Sans MT" w:hAnsi="Gill Sans MT"/>
          <w:bCs/>
          <w:color w:val="000000"/>
          <w:sz w:val="20"/>
          <w:szCs w:val="20"/>
        </w:rPr>
        <w:tab/>
      </w:r>
      <w:r w:rsidRPr="005B66D8">
        <w:rPr>
          <w:rFonts w:ascii="Gill Sans MT" w:hAnsi="Gill Sans MT"/>
          <w:bCs/>
          <w:color w:val="000000"/>
          <w:sz w:val="20"/>
          <w:szCs w:val="20"/>
        </w:rPr>
        <w:tab/>
      </w:r>
      <w:r w:rsidRPr="005B66D8">
        <w:rPr>
          <w:rFonts w:ascii="Gill Sans MT" w:hAnsi="Gill Sans MT"/>
          <w:bCs/>
          <w:color w:val="000000"/>
          <w:sz w:val="20"/>
          <w:szCs w:val="20"/>
        </w:rPr>
        <w:tab/>
      </w:r>
      <w:r w:rsidR="00705C2E" w:rsidRPr="005B66D8">
        <w:rPr>
          <w:rFonts w:ascii="Gill Sans MT" w:hAnsi="Gill Sans MT"/>
          <w:bCs/>
          <w:color w:val="000000"/>
          <w:sz w:val="20"/>
          <w:szCs w:val="20"/>
        </w:rPr>
        <w:t>and performing experiment</w:t>
      </w:r>
      <w:r w:rsidR="00052DE0" w:rsidRPr="005B66D8">
        <w:rPr>
          <w:rFonts w:ascii="Gill Sans MT" w:hAnsi="Gill Sans MT"/>
          <w:bCs/>
          <w:color w:val="000000"/>
          <w:sz w:val="20"/>
          <w:szCs w:val="20"/>
        </w:rPr>
        <w:t xml:space="preserve">al works for the puppet stage. </w:t>
      </w:r>
      <w:r w:rsidR="00705C2E" w:rsidRPr="005B66D8">
        <w:rPr>
          <w:rFonts w:ascii="Gill Sans MT" w:hAnsi="Gill Sans MT"/>
          <w:bCs/>
          <w:color w:val="000000"/>
          <w:sz w:val="20"/>
          <w:szCs w:val="20"/>
        </w:rPr>
        <w:t>At its essence</w:t>
      </w:r>
      <w:r w:rsidR="00C25BC4" w:rsidRPr="005B66D8">
        <w:rPr>
          <w:rFonts w:ascii="Gill Sans MT" w:hAnsi="Gill Sans MT"/>
          <w:bCs/>
          <w:color w:val="000000"/>
          <w:sz w:val="20"/>
          <w:szCs w:val="20"/>
        </w:rPr>
        <w:t>,</w:t>
      </w:r>
      <w:r w:rsidR="00705C2E" w:rsidRPr="005B66D8">
        <w:rPr>
          <w:rFonts w:ascii="Gill Sans MT" w:hAnsi="Gill Sans MT"/>
          <w:bCs/>
          <w:color w:val="000000"/>
          <w:sz w:val="20"/>
          <w:szCs w:val="20"/>
        </w:rPr>
        <w:t xml:space="preserve"> </w:t>
      </w:r>
      <w:r w:rsidR="00705C2E" w:rsidRPr="005B66D8">
        <w:rPr>
          <w:rFonts w:ascii="Gill Sans MT" w:hAnsi="Gill Sans MT"/>
          <w:bCs/>
          <w:i/>
          <w:color w:val="000000"/>
          <w:sz w:val="20"/>
          <w:szCs w:val="20"/>
        </w:rPr>
        <w:t>XPT</w:t>
      </w:r>
      <w:r w:rsidR="00705C2E" w:rsidRPr="005B66D8">
        <w:rPr>
          <w:rFonts w:ascii="Gill Sans MT" w:hAnsi="Gill Sans MT"/>
          <w:bCs/>
          <w:color w:val="000000"/>
          <w:sz w:val="20"/>
          <w:szCs w:val="20"/>
        </w:rPr>
        <w:t xml:space="preserve"> is a lab or incubator for new </w:t>
      </w:r>
      <w:r w:rsidRPr="005B66D8">
        <w:rPr>
          <w:rFonts w:ascii="Gill Sans MT" w:hAnsi="Gill Sans MT"/>
          <w:bCs/>
          <w:color w:val="000000"/>
          <w:sz w:val="20"/>
          <w:szCs w:val="20"/>
        </w:rPr>
        <w:tab/>
      </w:r>
      <w:r w:rsidRPr="005B66D8">
        <w:rPr>
          <w:rFonts w:ascii="Gill Sans MT" w:hAnsi="Gill Sans MT"/>
          <w:bCs/>
          <w:color w:val="000000"/>
          <w:sz w:val="20"/>
          <w:szCs w:val="20"/>
        </w:rPr>
        <w:tab/>
      </w:r>
      <w:r w:rsidR="00705C2E" w:rsidRPr="005B66D8">
        <w:rPr>
          <w:rFonts w:ascii="Gill Sans MT" w:hAnsi="Gill Sans MT"/>
          <w:bCs/>
          <w:color w:val="000000"/>
          <w:sz w:val="20"/>
          <w:szCs w:val="20"/>
        </w:rPr>
        <w:t>ideas and works for puppetry from artists of every discipline, some of whom may never have</w:t>
      </w:r>
      <w:bookmarkStart w:id="0" w:name="_GoBack"/>
      <w:bookmarkEnd w:id="0"/>
      <w:r w:rsidR="00165C51">
        <w:rPr>
          <w:rFonts w:ascii="Gill Sans MT" w:hAnsi="Gill Sans MT"/>
          <w:bCs/>
          <w:color w:val="000000"/>
          <w:sz w:val="20"/>
          <w:szCs w:val="20"/>
        </w:rPr>
        <w:t xml:space="preserve"> worked in </w:t>
      </w:r>
      <w:r w:rsidR="00165C51">
        <w:rPr>
          <w:rFonts w:ascii="Gill Sans MT" w:hAnsi="Gill Sans MT"/>
          <w:bCs/>
          <w:color w:val="000000"/>
          <w:sz w:val="20"/>
          <w:szCs w:val="20"/>
        </w:rPr>
        <w:tab/>
      </w:r>
      <w:r w:rsidR="00165C51">
        <w:rPr>
          <w:rFonts w:ascii="Gill Sans MT" w:hAnsi="Gill Sans MT"/>
          <w:bCs/>
          <w:color w:val="000000"/>
          <w:sz w:val="20"/>
          <w:szCs w:val="20"/>
        </w:rPr>
        <w:tab/>
      </w:r>
      <w:r w:rsidR="00165C51">
        <w:rPr>
          <w:rFonts w:ascii="Gill Sans MT" w:hAnsi="Gill Sans MT"/>
          <w:bCs/>
          <w:color w:val="000000"/>
          <w:sz w:val="20"/>
          <w:szCs w:val="20"/>
        </w:rPr>
        <w:tab/>
      </w:r>
      <w:r w:rsidR="00705C2E" w:rsidRPr="005B66D8">
        <w:rPr>
          <w:rFonts w:ascii="Gill Sans MT" w:hAnsi="Gill Sans MT"/>
          <w:bCs/>
          <w:color w:val="000000"/>
          <w:sz w:val="20"/>
          <w:szCs w:val="20"/>
        </w:rPr>
        <w:t>puppetry. Once the artist is chosen, he or</w:t>
      </w:r>
      <w:r w:rsidRPr="005B66D8">
        <w:rPr>
          <w:rFonts w:ascii="Gill Sans MT" w:hAnsi="Gill Sans MT"/>
          <w:bCs/>
          <w:color w:val="000000"/>
          <w:sz w:val="20"/>
          <w:szCs w:val="20"/>
        </w:rPr>
        <w:t xml:space="preserve"> she receives a small stipend. </w:t>
      </w:r>
      <w:r w:rsidR="00705C2E" w:rsidRPr="005B66D8">
        <w:rPr>
          <w:rFonts w:ascii="Gill Sans MT" w:hAnsi="Gill Sans MT"/>
          <w:bCs/>
          <w:color w:val="000000"/>
          <w:sz w:val="20"/>
          <w:szCs w:val="20"/>
        </w:rPr>
        <w:t xml:space="preserve">The real benefit for the artist is </w:t>
      </w:r>
      <w:r w:rsidR="00165C51">
        <w:rPr>
          <w:rFonts w:ascii="Gill Sans MT" w:hAnsi="Gill Sans MT"/>
          <w:bCs/>
          <w:color w:val="000000"/>
          <w:sz w:val="20"/>
          <w:szCs w:val="20"/>
        </w:rPr>
        <w:tab/>
      </w:r>
      <w:r w:rsidR="00165C51">
        <w:rPr>
          <w:rFonts w:ascii="Gill Sans MT" w:hAnsi="Gill Sans MT"/>
          <w:bCs/>
          <w:color w:val="000000"/>
          <w:sz w:val="20"/>
          <w:szCs w:val="20"/>
        </w:rPr>
        <w:tab/>
      </w:r>
      <w:r w:rsidR="00165C51">
        <w:rPr>
          <w:rFonts w:ascii="Gill Sans MT" w:hAnsi="Gill Sans MT"/>
          <w:bCs/>
          <w:color w:val="000000"/>
          <w:sz w:val="20"/>
          <w:szCs w:val="20"/>
        </w:rPr>
        <w:tab/>
      </w:r>
      <w:r w:rsidR="00705C2E" w:rsidRPr="005B66D8">
        <w:rPr>
          <w:rFonts w:ascii="Gill Sans MT" w:hAnsi="Gill Sans MT"/>
          <w:bCs/>
          <w:color w:val="000000"/>
          <w:sz w:val="20"/>
          <w:szCs w:val="20"/>
        </w:rPr>
        <w:t>freedo</w:t>
      </w:r>
      <w:r w:rsidR="00052DE0" w:rsidRPr="005B66D8">
        <w:rPr>
          <w:rFonts w:ascii="Gill Sans MT" w:hAnsi="Gill Sans MT"/>
          <w:bCs/>
          <w:color w:val="000000"/>
          <w:sz w:val="20"/>
          <w:szCs w:val="20"/>
        </w:rPr>
        <w:t xml:space="preserve">m to experiment and </w:t>
      </w:r>
      <w:r w:rsidR="00705C2E" w:rsidRPr="005B66D8">
        <w:rPr>
          <w:rFonts w:ascii="Gill Sans MT" w:hAnsi="Gill Sans MT"/>
          <w:bCs/>
          <w:color w:val="000000"/>
          <w:sz w:val="20"/>
          <w:szCs w:val="20"/>
        </w:rPr>
        <w:t>collaborate with fellow artis</w:t>
      </w:r>
      <w:r w:rsidRPr="005B66D8">
        <w:rPr>
          <w:rFonts w:ascii="Gill Sans MT" w:hAnsi="Gill Sans MT"/>
          <w:bCs/>
          <w:color w:val="000000"/>
          <w:sz w:val="20"/>
          <w:szCs w:val="20"/>
        </w:rPr>
        <w:t xml:space="preserve">ts under the guidance of Center </w:t>
      </w:r>
      <w:r w:rsidR="00705C2E" w:rsidRPr="005B66D8">
        <w:rPr>
          <w:rFonts w:ascii="Gill Sans MT" w:hAnsi="Gill Sans MT"/>
          <w:bCs/>
          <w:color w:val="000000"/>
          <w:sz w:val="20"/>
          <w:szCs w:val="20"/>
        </w:rPr>
        <w:t xml:space="preserve">staff. This </w:t>
      </w:r>
      <w:r w:rsidR="00165C51">
        <w:rPr>
          <w:rFonts w:ascii="Gill Sans MT" w:hAnsi="Gill Sans MT"/>
          <w:bCs/>
          <w:color w:val="000000"/>
          <w:sz w:val="20"/>
          <w:szCs w:val="20"/>
        </w:rPr>
        <w:tab/>
      </w:r>
      <w:r w:rsidR="00165C51">
        <w:rPr>
          <w:rFonts w:ascii="Gill Sans MT" w:hAnsi="Gill Sans MT"/>
          <w:bCs/>
          <w:color w:val="000000"/>
          <w:sz w:val="20"/>
          <w:szCs w:val="20"/>
        </w:rPr>
        <w:tab/>
      </w:r>
      <w:r w:rsidR="00165C51">
        <w:rPr>
          <w:rFonts w:ascii="Gill Sans MT" w:hAnsi="Gill Sans MT"/>
          <w:bCs/>
          <w:color w:val="000000"/>
          <w:sz w:val="20"/>
          <w:szCs w:val="20"/>
        </w:rPr>
        <w:tab/>
      </w:r>
      <w:r w:rsidR="00705C2E" w:rsidRPr="005B66D8">
        <w:rPr>
          <w:rFonts w:ascii="Gill Sans MT" w:hAnsi="Gill Sans MT"/>
          <w:bCs/>
          <w:color w:val="000000"/>
          <w:sz w:val="20"/>
          <w:szCs w:val="20"/>
        </w:rPr>
        <w:t>alchemy is what moves ideas fr</w:t>
      </w:r>
      <w:r w:rsidRPr="005B66D8">
        <w:rPr>
          <w:rFonts w:ascii="Gill Sans MT" w:hAnsi="Gill Sans MT"/>
          <w:bCs/>
          <w:color w:val="000000"/>
          <w:sz w:val="20"/>
          <w:szCs w:val="20"/>
        </w:rPr>
        <w:t xml:space="preserve">om conception to execution. </w:t>
      </w:r>
      <w:r w:rsidR="00705C2E" w:rsidRPr="005B66D8">
        <w:rPr>
          <w:rFonts w:ascii="Gill Sans MT" w:hAnsi="Gill Sans MT"/>
          <w:bCs/>
          <w:color w:val="000000"/>
          <w:sz w:val="20"/>
          <w:szCs w:val="20"/>
        </w:rPr>
        <w:t xml:space="preserve">All accepted submissions will be archived in </w:t>
      </w:r>
      <w:r w:rsidR="00165C51">
        <w:rPr>
          <w:rFonts w:ascii="Gill Sans MT" w:hAnsi="Gill Sans MT"/>
          <w:bCs/>
          <w:color w:val="000000"/>
          <w:sz w:val="20"/>
          <w:szCs w:val="20"/>
        </w:rPr>
        <w:tab/>
      </w:r>
      <w:r w:rsidR="00165C51">
        <w:rPr>
          <w:rFonts w:ascii="Gill Sans MT" w:hAnsi="Gill Sans MT"/>
          <w:bCs/>
          <w:color w:val="000000"/>
          <w:sz w:val="20"/>
          <w:szCs w:val="20"/>
        </w:rPr>
        <w:tab/>
      </w:r>
      <w:r w:rsidR="00165C51">
        <w:rPr>
          <w:rFonts w:ascii="Gill Sans MT" w:hAnsi="Gill Sans MT"/>
          <w:bCs/>
          <w:color w:val="000000"/>
          <w:sz w:val="20"/>
          <w:szCs w:val="20"/>
        </w:rPr>
        <w:tab/>
      </w:r>
      <w:r w:rsidR="00705C2E" w:rsidRPr="005B66D8">
        <w:rPr>
          <w:rFonts w:ascii="Gill Sans MT" w:hAnsi="Gill Sans MT"/>
          <w:bCs/>
          <w:color w:val="000000"/>
          <w:sz w:val="20"/>
          <w:szCs w:val="20"/>
        </w:rPr>
        <w:t xml:space="preserve">the Center’s puppet film library for guests to enjoy for years to come. </w:t>
      </w:r>
    </w:p>
    <w:p w:rsidR="00705C2E" w:rsidRPr="005B66D8" w:rsidRDefault="00705C2E" w:rsidP="00705C2E">
      <w:pPr>
        <w:ind w:right="288"/>
        <w:rPr>
          <w:rFonts w:ascii="Gill Sans MT" w:hAnsi="Gill Sans MT"/>
          <w:bCs/>
          <w:color w:val="000000"/>
          <w:sz w:val="20"/>
          <w:szCs w:val="20"/>
        </w:rPr>
      </w:pPr>
    </w:p>
    <w:p w:rsidR="00705C2E" w:rsidRPr="005B66D8" w:rsidRDefault="005B66D8" w:rsidP="00705C2E">
      <w:pPr>
        <w:ind w:right="288"/>
        <w:rPr>
          <w:rFonts w:ascii="Gill Sans MT" w:hAnsi="Gill Sans MT"/>
          <w:bCs/>
          <w:color w:val="000000"/>
          <w:sz w:val="20"/>
          <w:szCs w:val="20"/>
        </w:rPr>
      </w:pPr>
      <w:r w:rsidRPr="005B66D8">
        <w:rPr>
          <w:rFonts w:ascii="Gill Sans MT" w:hAnsi="Gill Sans MT"/>
          <w:bCs/>
          <w:color w:val="000000"/>
          <w:sz w:val="20"/>
          <w:szCs w:val="20"/>
        </w:rPr>
        <w:tab/>
      </w:r>
      <w:r w:rsidRPr="005B66D8">
        <w:rPr>
          <w:rFonts w:ascii="Gill Sans MT" w:hAnsi="Gill Sans MT"/>
          <w:bCs/>
          <w:color w:val="000000"/>
          <w:sz w:val="20"/>
          <w:szCs w:val="20"/>
        </w:rPr>
        <w:tab/>
      </w:r>
      <w:r w:rsidRPr="005B66D8">
        <w:rPr>
          <w:rFonts w:ascii="Gill Sans MT" w:hAnsi="Gill Sans MT"/>
          <w:bCs/>
          <w:color w:val="000000"/>
          <w:sz w:val="20"/>
          <w:szCs w:val="20"/>
        </w:rPr>
        <w:tab/>
      </w:r>
      <w:r w:rsidR="00705C2E" w:rsidRPr="005B66D8">
        <w:rPr>
          <w:rFonts w:ascii="Gill Sans MT" w:hAnsi="Gill Sans MT"/>
          <w:bCs/>
          <w:color w:val="000000"/>
          <w:sz w:val="20"/>
          <w:szCs w:val="20"/>
        </w:rPr>
        <w:t xml:space="preserve">Recommended for ages 18 and older, </w:t>
      </w:r>
      <w:r w:rsidR="00705C2E" w:rsidRPr="005B66D8">
        <w:rPr>
          <w:rFonts w:ascii="Gill Sans MT" w:hAnsi="Gill Sans MT"/>
          <w:bCs/>
          <w:i/>
          <w:color w:val="000000"/>
          <w:sz w:val="20"/>
          <w:szCs w:val="20"/>
        </w:rPr>
        <w:t>XPT</w:t>
      </w:r>
      <w:r w:rsidR="00705C2E" w:rsidRPr="005B66D8">
        <w:rPr>
          <w:rFonts w:ascii="Gill Sans MT" w:hAnsi="Gill Sans MT"/>
          <w:bCs/>
          <w:color w:val="000000"/>
          <w:sz w:val="20"/>
          <w:szCs w:val="20"/>
        </w:rPr>
        <w:t xml:space="preserve"> </w:t>
      </w:r>
      <w:r w:rsidR="00052DE0" w:rsidRPr="005B66D8">
        <w:rPr>
          <w:rFonts w:ascii="Gill Sans MT" w:hAnsi="Gill Sans MT"/>
          <w:bCs/>
          <w:color w:val="000000"/>
          <w:sz w:val="20"/>
          <w:szCs w:val="20"/>
        </w:rPr>
        <w:t xml:space="preserve">demonstrates that puppets can energize adults as much as </w:t>
      </w:r>
      <w:r w:rsidRPr="005B66D8">
        <w:rPr>
          <w:rFonts w:ascii="Gill Sans MT" w:hAnsi="Gill Sans MT"/>
          <w:bCs/>
          <w:color w:val="000000"/>
          <w:sz w:val="20"/>
          <w:szCs w:val="20"/>
        </w:rPr>
        <w:tab/>
      </w:r>
      <w:r w:rsidRPr="005B66D8">
        <w:rPr>
          <w:rFonts w:ascii="Gill Sans MT" w:hAnsi="Gill Sans MT"/>
          <w:bCs/>
          <w:color w:val="000000"/>
          <w:sz w:val="20"/>
          <w:szCs w:val="20"/>
        </w:rPr>
        <w:tab/>
      </w:r>
      <w:r w:rsidRPr="005B66D8">
        <w:rPr>
          <w:rFonts w:ascii="Gill Sans MT" w:hAnsi="Gill Sans MT"/>
          <w:bCs/>
          <w:color w:val="000000"/>
          <w:sz w:val="20"/>
          <w:szCs w:val="20"/>
        </w:rPr>
        <w:tab/>
      </w:r>
      <w:r w:rsidR="00052DE0" w:rsidRPr="005B66D8">
        <w:rPr>
          <w:rFonts w:ascii="Gill Sans MT" w:hAnsi="Gill Sans MT"/>
          <w:bCs/>
          <w:color w:val="000000"/>
          <w:sz w:val="20"/>
          <w:szCs w:val="20"/>
        </w:rPr>
        <w:t>children</w:t>
      </w:r>
      <w:r w:rsidR="00705C2E" w:rsidRPr="005B66D8">
        <w:rPr>
          <w:rFonts w:ascii="Gill Sans MT" w:hAnsi="Gill Sans MT"/>
          <w:bCs/>
          <w:color w:val="000000"/>
          <w:sz w:val="20"/>
          <w:szCs w:val="20"/>
        </w:rPr>
        <w:t>. A beer and wine cash bar will be open before the show and during intermission.</w:t>
      </w:r>
      <w:r w:rsidR="006A1331" w:rsidRPr="005B66D8">
        <w:rPr>
          <w:rFonts w:ascii="Gill Sans MT" w:hAnsi="Gill Sans MT"/>
          <w:bCs/>
          <w:color w:val="000000"/>
          <w:sz w:val="20"/>
          <w:szCs w:val="20"/>
        </w:rPr>
        <w:t xml:space="preserve"> </w:t>
      </w:r>
    </w:p>
    <w:p w:rsidR="00EF1CE9" w:rsidRPr="005B66D8" w:rsidRDefault="00EF1CE9" w:rsidP="00EF1CE9">
      <w:pPr>
        <w:rPr>
          <w:rFonts w:ascii="Gill Sans MT" w:hAnsi="Gill Sans MT" w:cs="Arial"/>
          <w:sz w:val="20"/>
          <w:szCs w:val="20"/>
        </w:rPr>
      </w:pPr>
    </w:p>
    <w:p w:rsidR="00EF1CE9" w:rsidRPr="005B66D8" w:rsidRDefault="00EF1CE9" w:rsidP="00EF1CE9">
      <w:pPr>
        <w:jc w:val="center"/>
        <w:rPr>
          <w:rFonts w:ascii="Gill Sans MT" w:hAnsi="Gill Sans MT"/>
          <w:sz w:val="20"/>
          <w:szCs w:val="20"/>
        </w:rPr>
      </w:pPr>
      <w:r w:rsidRPr="005B66D8">
        <w:rPr>
          <w:rFonts w:ascii="Gill Sans MT" w:hAnsi="Gill Sans MT"/>
          <w:sz w:val="20"/>
          <w:szCs w:val="20"/>
        </w:rPr>
        <w:t>###</w:t>
      </w:r>
    </w:p>
    <w:p w:rsidR="005B66D8" w:rsidRPr="004F758F" w:rsidRDefault="005B66D8" w:rsidP="00EF1CE9">
      <w:pPr>
        <w:jc w:val="center"/>
        <w:rPr>
          <w:rFonts w:ascii="Gill Sans MT" w:hAnsi="Gill Sans MT"/>
          <w:szCs w:val="21"/>
        </w:rPr>
      </w:pPr>
    </w:p>
    <w:p w:rsidR="00CD65A5" w:rsidRPr="00A36522" w:rsidRDefault="00CD65A5" w:rsidP="00CD65A5">
      <w:pPr>
        <w:spacing w:after="120"/>
        <w:rPr>
          <w:rFonts w:ascii="Gill Sans MT" w:hAnsi="Gill Sans MT"/>
          <w:bCs/>
          <w:sz w:val="20"/>
          <w:szCs w:val="20"/>
        </w:rPr>
      </w:pPr>
      <w:r w:rsidRPr="00A36522">
        <w:rPr>
          <w:rFonts w:ascii="Gill Sans MT" w:hAnsi="Gill Sans MT"/>
          <w:b/>
          <w:bCs/>
          <w:sz w:val="20"/>
          <w:szCs w:val="20"/>
        </w:rPr>
        <w:t xml:space="preserve">The Center for Puppetry Arts is supported in part by: </w:t>
      </w:r>
      <w:r w:rsidRPr="00A36522">
        <w:rPr>
          <w:rFonts w:ascii="Gill Sans MT" w:hAnsi="Gill Sans MT"/>
          <w:bCs/>
          <w:sz w:val="20"/>
          <w:szCs w:val="20"/>
        </w:rPr>
        <w:t>Fulton County Arts Council • City of Atlanta Mayor’s Office of Cultural Affairs • Georgia Council for the Arts • The Zeist Foundation •</w:t>
      </w:r>
    </w:p>
    <w:p w:rsidR="00CD65A5" w:rsidRPr="00A36522" w:rsidRDefault="00CD65A5" w:rsidP="00CD65A5">
      <w:pPr>
        <w:spacing w:after="120"/>
        <w:rPr>
          <w:rFonts w:ascii="Gill Sans MT" w:hAnsi="Gill Sans MT"/>
          <w:b/>
          <w:bCs/>
          <w:color w:val="000000" w:themeColor="text1"/>
          <w:sz w:val="20"/>
          <w:szCs w:val="20"/>
        </w:rPr>
      </w:pPr>
      <w:r w:rsidRPr="00A36522">
        <w:rPr>
          <w:rFonts w:ascii="Gill Sans MT" w:hAnsi="Gill Sans MT"/>
          <w:bCs/>
          <w:color w:val="000000" w:themeColor="text1"/>
          <w:sz w:val="20"/>
          <w:szCs w:val="20"/>
        </w:rPr>
        <w:t>For a complete list of the Center’s major supporters visit www.puppet.org/about/sponsors.</w:t>
      </w:r>
    </w:p>
    <w:p w:rsidR="00C25BC4" w:rsidRPr="00EF1CE9" w:rsidRDefault="00C25BC4" w:rsidP="00C25BC4">
      <w:pPr>
        <w:spacing w:after="120"/>
        <w:rPr>
          <w:sz w:val="18"/>
          <w:szCs w:val="18"/>
        </w:rPr>
      </w:pPr>
      <w:r w:rsidRPr="00EF1CE9">
        <w:rPr>
          <w:rFonts w:ascii="Gill Sans MT" w:hAnsi="Gill Sans MT"/>
          <w:i/>
          <w:iCs/>
          <w:sz w:val="18"/>
          <w:szCs w:val="18"/>
        </w:rPr>
        <w:t>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Communications Group (TCG), the national organization for the American theatre and Theatre for Young Audiences (TYA/USA/ASSITEJ).The Center also serves as headquarters of UNIMA-USA, the American branch of Union Internationale de la Marionnette, the international puppetry organization.</w:t>
      </w:r>
    </w:p>
    <w:p w:rsidR="00CD65A5" w:rsidRPr="00A36522" w:rsidRDefault="00CD65A5" w:rsidP="00CD65A5">
      <w:pPr>
        <w:rPr>
          <w:rFonts w:ascii="Gill Sans MT" w:hAnsi="Gill Sans MT"/>
          <w:color w:val="000000" w:themeColor="text1"/>
          <w:sz w:val="20"/>
          <w:szCs w:val="20"/>
        </w:rPr>
      </w:pPr>
      <w:r w:rsidRPr="00A36522">
        <w:rPr>
          <w:rFonts w:ascii="Gill Sans MT" w:hAnsi="Gill Sans MT" w:cs="Helvetica"/>
          <w:color w:val="000000" w:themeColor="text1"/>
          <w:sz w:val="20"/>
          <w:szCs w:val="20"/>
        </w:rPr>
        <w:br/>
      </w:r>
    </w:p>
    <w:p w:rsidR="00E207C6" w:rsidRDefault="00E207C6" w:rsidP="00EF1CE9">
      <w:pPr>
        <w:pStyle w:val="Heading1"/>
        <w:tabs>
          <w:tab w:val="left" w:pos="-630"/>
        </w:tabs>
        <w:jc w:val="left"/>
        <w:rPr>
          <w:rFonts w:ascii="Gill Sans MT" w:hAnsi="Gill Sans MT" w:cs="Arial"/>
          <w:sz w:val="15"/>
          <w:szCs w:val="15"/>
        </w:rPr>
      </w:pPr>
    </w:p>
    <w:sectPr w:rsidR="00E207C6" w:rsidSect="00737962">
      <w:pgSz w:w="12240" w:h="15840"/>
      <w:pgMar w:top="630" w:right="720" w:bottom="540" w:left="72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2E9E10" w15:done="0"/>
  <w15:commentEx w15:paraId="2B777E1B" w15:done="0"/>
  <w15:commentEx w15:paraId="222D9FA9" w15:done="0"/>
</w15:commentsEx>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roman"/>
    <w:pitch w:val="variable"/>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13EF"/>
    <w:multiLevelType w:val="hybridMultilevel"/>
    <w:tmpl w:val="C35401E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106070"/>
    <w:multiLevelType w:val="hybridMultilevel"/>
    <w:tmpl w:val="D65635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D693353"/>
    <w:multiLevelType w:val="hybridMultilevel"/>
    <w:tmpl w:val="5A0CC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F32A8B"/>
    <w:multiLevelType w:val="hybridMultilevel"/>
    <w:tmpl w:val="981E5760"/>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9FB2CD7"/>
    <w:multiLevelType w:val="hybridMultilevel"/>
    <w:tmpl w:val="BFE2CA0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F9561E"/>
    <w:multiLevelType w:val="hybridMultilevel"/>
    <w:tmpl w:val="25581C1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0"/>
  </w:num>
  <w:num w:numId="7">
    <w:abstractNumId w:val="2"/>
  </w:num>
  <w:num w:numId="8">
    <w:abstractNumId w:val="3"/>
  </w:num>
  <w:num w:numId="9">
    <w:abstractNumId w:val="7"/>
  </w:num>
  <w:num w:numId="10">
    <w:abstractNumId w:val="11"/>
  </w:num>
  <w:num w:numId="11">
    <w:abstractNumId w:val="6"/>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rsids>
    <w:rsidRoot w:val="001A4B06"/>
    <w:rsid w:val="00016D75"/>
    <w:rsid w:val="00043BC7"/>
    <w:rsid w:val="00044E19"/>
    <w:rsid w:val="00052DE0"/>
    <w:rsid w:val="00071ACD"/>
    <w:rsid w:val="00077855"/>
    <w:rsid w:val="00096A05"/>
    <w:rsid w:val="000A0527"/>
    <w:rsid w:val="000A153E"/>
    <w:rsid w:val="000A3BCC"/>
    <w:rsid w:val="000B0A14"/>
    <w:rsid w:val="000C19CD"/>
    <w:rsid w:val="000C305A"/>
    <w:rsid w:val="000D40A2"/>
    <w:rsid w:val="000F5070"/>
    <w:rsid w:val="001106EE"/>
    <w:rsid w:val="00126142"/>
    <w:rsid w:val="00136ABE"/>
    <w:rsid w:val="00156A6A"/>
    <w:rsid w:val="00165C51"/>
    <w:rsid w:val="001666C8"/>
    <w:rsid w:val="001751B1"/>
    <w:rsid w:val="001867DC"/>
    <w:rsid w:val="00190ABC"/>
    <w:rsid w:val="001929E0"/>
    <w:rsid w:val="0019655E"/>
    <w:rsid w:val="001966E2"/>
    <w:rsid w:val="001A4031"/>
    <w:rsid w:val="001A4B06"/>
    <w:rsid w:val="001C1C1D"/>
    <w:rsid w:val="001E2F83"/>
    <w:rsid w:val="001E6C84"/>
    <w:rsid w:val="001F0C93"/>
    <w:rsid w:val="002070A4"/>
    <w:rsid w:val="00215587"/>
    <w:rsid w:val="0021720D"/>
    <w:rsid w:val="002306F5"/>
    <w:rsid w:val="00235995"/>
    <w:rsid w:val="00250AD0"/>
    <w:rsid w:val="002522F2"/>
    <w:rsid w:val="00265B36"/>
    <w:rsid w:val="00281940"/>
    <w:rsid w:val="00282F74"/>
    <w:rsid w:val="0028679A"/>
    <w:rsid w:val="002963F8"/>
    <w:rsid w:val="002A2407"/>
    <w:rsid w:val="002A7E50"/>
    <w:rsid w:val="002B1456"/>
    <w:rsid w:val="002B3ECB"/>
    <w:rsid w:val="002B4548"/>
    <w:rsid w:val="002C7245"/>
    <w:rsid w:val="002D2EAE"/>
    <w:rsid w:val="002D2FB6"/>
    <w:rsid w:val="002D63B1"/>
    <w:rsid w:val="002D6668"/>
    <w:rsid w:val="002E42C1"/>
    <w:rsid w:val="002F4D55"/>
    <w:rsid w:val="00302B73"/>
    <w:rsid w:val="00310489"/>
    <w:rsid w:val="00313000"/>
    <w:rsid w:val="003368FB"/>
    <w:rsid w:val="0033735D"/>
    <w:rsid w:val="003447CE"/>
    <w:rsid w:val="003505BC"/>
    <w:rsid w:val="00354D5A"/>
    <w:rsid w:val="003564FB"/>
    <w:rsid w:val="00362676"/>
    <w:rsid w:val="00363421"/>
    <w:rsid w:val="003A48AF"/>
    <w:rsid w:val="003C0905"/>
    <w:rsid w:val="003C2D16"/>
    <w:rsid w:val="003D3F1C"/>
    <w:rsid w:val="003E4CF7"/>
    <w:rsid w:val="003F26D5"/>
    <w:rsid w:val="003F2D05"/>
    <w:rsid w:val="00412DE6"/>
    <w:rsid w:val="00427A6A"/>
    <w:rsid w:val="00434C82"/>
    <w:rsid w:val="00434EBB"/>
    <w:rsid w:val="00436241"/>
    <w:rsid w:val="004370B3"/>
    <w:rsid w:val="00442294"/>
    <w:rsid w:val="00454FEC"/>
    <w:rsid w:val="00461764"/>
    <w:rsid w:val="00464293"/>
    <w:rsid w:val="00473709"/>
    <w:rsid w:val="004838FF"/>
    <w:rsid w:val="00495394"/>
    <w:rsid w:val="00497CBA"/>
    <w:rsid w:val="004B114F"/>
    <w:rsid w:val="004B4948"/>
    <w:rsid w:val="004B4B81"/>
    <w:rsid w:val="004C2DE1"/>
    <w:rsid w:val="004D07C3"/>
    <w:rsid w:val="004E0221"/>
    <w:rsid w:val="004E18E7"/>
    <w:rsid w:val="004E3A05"/>
    <w:rsid w:val="004E53BB"/>
    <w:rsid w:val="004F44B6"/>
    <w:rsid w:val="004F5C85"/>
    <w:rsid w:val="004F6F27"/>
    <w:rsid w:val="00520FFB"/>
    <w:rsid w:val="00532198"/>
    <w:rsid w:val="005329E1"/>
    <w:rsid w:val="00555806"/>
    <w:rsid w:val="00557C19"/>
    <w:rsid w:val="00571160"/>
    <w:rsid w:val="00574385"/>
    <w:rsid w:val="00577463"/>
    <w:rsid w:val="00590241"/>
    <w:rsid w:val="005A14F3"/>
    <w:rsid w:val="005A7F7C"/>
    <w:rsid w:val="005B3864"/>
    <w:rsid w:val="005B66D8"/>
    <w:rsid w:val="005C0BBD"/>
    <w:rsid w:val="005C403A"/>
    <w:rsid w:val="005D3245"/>
    <w:rsid w:val="005E13A7"/>
    <w:rsid w:val="006129C5"/>
    <w:rsid w:val="0063133F"/>
    <w:rsid w:val="00637F92"/>
    <w:rsid w:val="006456D6"/>
    <w:rsid w:val="006461D3"/>
    <w:rsid w:val="006471BF"/>
    <w:rsid w:val="00672AE1"/>
    <w:rsid w:val="0068657F"/>
    <w:rsid w:val="006A0BCD"/>
    <w:rsid w:val="006A1331"/>
    <w:rsid w:val="006C55D3"/>
    <w:rsid w:val="006C5992"/>
    <w:rsid w:val="006C6796"/>
    <w:rsid w:val="006D3AFA"/>
    <w:rsid w:val="006D52C8"/>
    <w:rsid w:val="006E0D48"/>
    <w:rsid w:val="006E540F"/>
    <w:rsid w:val="006F396D"/>
    <w:rsid w:val="00700C1D"/>
    <w:rsid w:val="00701993"/>
    <w:rsid w:val="00705C2E"/>
    <w:rsid w:val="00711151"/>
    <w:rsid w:val="007119B2"/>
    <w:rsid w:val="0071769F"/>
    <w:rsid w:val="00725B0C"/>
    <w:rsid w:val="00737962"/>
    <w:rsid w:val="00752038"/>
    <w:rsid w:val="00753FD3"/>
    <w:rsid w:val="00766463"/>
    <w:rsid w:val="00771A3A"/>
    <w:rsid w:val="00772011"/>
    <w:rsid w:val="007970AC"/>
    <w:rsid w:val="007977C2"/>
    <w:rsid w:val="007A0700"/>
    <w:rsid w:val="007A1C58"/>
    <w:rsid w:val="007A5CA7"/>
    <w:rsid w:val="007D0544"/>
    <w:rsid w:val="007D48AD"/>
    <w:rsid w:val="007F0991"/>
    <w:rsid w:val="007F3209"/>
    <w:rsid w:val="008178E1"/>
    <w:rsid w:val="00842420"/>
    <w:rsid w:val="008454E3"/>
    <w:rsid w:val="00860BF5"/>
    <w:rsid w:val="008651A9"/>
    <w:rsid w:val="008678B4"/>
    <w:rsid w:val="00874771"/>
    <w:rsid w:val="00880709"/>
    <w:rsid w:val="00885228"/>
    <w:rsid w:val="00887491"/>
    <w:rsid w:val="008A4C6C"/>
    <w:rsid w:val="008B4B96"/>
    <w:rsid w:val="008B66E7"/>
    <w:rsid w:val="008C66E5"/>
    <w:rsid w:val="008D12A7"/>
    <w:rsid w:val="008F1921"/>
    <w:rsid w:val="008F35FE"/>
    <w:rsid w:val="008F6770"/>
    <w:rsid w:val="0091220F"/>
    <w:rsid w:val="00925509"/>
    <w:rsid w:val="00930772"/>
    <w:rsid w:val="00940361"/>
    <w:rsid w:val="009456A0"/>
    <w:rsid w:val="00953B23"/>
    <w:rsid w:val="00960CBB"/>
    <w:rsid w:val="009632F7"/>
    <w:rsid w:val="009641F1"/>
    <w:rsid w:val="00964CFE"/>
    <w:rsid w:val="00965FD3"/>
    <w:rsid w:val="009717AF"/>
    <w:rsid w:val="00973F23"/>
    <w:rsid w:val="00980E6C"/>
    <w:rsid w:val="00982FD8"/>
    <w:rsid w:val="0098667C"/>
    <w:rsid w:val="009959D1"/>
    <w:rsid w:val="009960D7"/>
    <w:rsid w:val="009E0CD1"/>
    <w:rsid w:val="009E11B6"/>
    <w:rsid w:val="009E6FE8"/>
    <w:rsid w:val="009E726C"/>
    <w:rsid w:val="009F2532"/>
    <w:rsid w:val="009F510D"/>
    <w:rsid w:val="00A031BF"/>
    <w:rsid w:val="00A03B88"/>
    <w:rsid w:val="00A10D70"/>
    <w:rsid w:val="00A13FB8"/>
    <w:rsid w:val="00A1577B"/>
    <w:rsid w:val="00A303B6"/>
    <w:rsid w:val="00A34972"/>
    <w:rsid w:val="00A61CE1"/>
    <w:rsid w:val="00A67C33"/>
    <w:rsid w:val="00A771DB"/>
    <w:rsid w:val="00A93349"/>
    <w:rsid w:val="00AA5B72"/>
    <w:rsid w:val="00AE4D11"/>
    <w:rsid w:val="00AF0DD6"/>
    <w:rsid w:val="00B01B69"/>
    <w:rsid w:val="00B30B7E"/>
    <w:rsid w:val="00B61568"/>
    <w:rsid w:val="00B650C5"/>
    <w:rsid w:val="00B83CFF"/>
    <w:rsid w:val="00B85930"/>
    <w:rsid w:val="00B85E77"/>
    <w:rsid w:val="00BA5614"/>
    <w:rsid w:val="00BA6C78"/>
    <w:rsid w:val="00BB4634"/>
    <w:rsid w:val="00BC0CAC"/>
    <w:rsid w:val="00BC57D3"/>
    <w:rsid w:val="00C117DB"/>
    <w:rsid w:val="00C25BC4"/>
    <w:rsid w:val="00C3147B"/>
    <w:rsid w:val="00C35EFF"/>
    <w:rsid w:val="00C4281C"/>
    <w:rsid w:val="00C55307"/>
    <w:rsid w:val="00C71BDC"/>
    <w:rsid w:val="00C755B5"/>
    <w:rsid w:val="00C83E39"/>
    <w:rsid w:val="00C856EB"/>
    <w:rsid w:val="00C86F5A"/>
    <w:rsid w:val="00C92306"/>
    <w:rsid w:val="00C93CD1"/>
    <w:rsid w:val="00C9746B"/>
    <w:rsid w:val="00CA4744"/>
    <w:rsid w:val="00CB1A61"/>
    <w:rsid w:val="00CB5631"/>
    <w:rsid w:val="00CB5BC6"/>
    <w:rsid w:val="00CD12D0"/>
    <w:rsid w:val="00CD65A5"/>
    <w:rsid w:val="00D52F8E"/>
    <w:rsid w:val="00D62F4A"/>
    <w:rsid w:val="00D67279"/>
    <w:rsid w:val="00D837F5"/>
    <w:rsid w:val="00D8456D"/>
    <w:rsid w:val="00D853EB"/>
    <w:rsid w:val="00DA4BA0"/>
    <w:rsid w:val="00DB6CF1"/>
    <w:rsid w:val="00DC267F"/>
    <w:rsid w:val="00DC7A5E"/>
    <w:rsid w:val="00DD3CF0"/>
    <w:rsid w:val="00E207C6"/>
    <w:rsid w:val="00E23996"/>
    <w:rsid w:val="00E243F5"/>
    <w:rsid w:val="00E347E1"/>
    <w:rsid w:val="00E5003A"/>
    <w:rsid w:val="00E75917"/>
    <w:rsid w:val="00E766E1"/>
    <w:rsid w:val="00E95EE6"/>
    <w:rsid w:val="00EA04DE"/>
    <w:rsid w:val="00EB5054"/>
    <w:rsid w:val="00ED202E"/>
    <w:rsid w:val="00ED4347"/>
    <w:rsid w:val="00EE3800"/>
    <w:rsid w:val="00EE5B89"/>
    <w:rsid w:val="00EE708B"/>
    <w:rsid w:val="00EF1CC9"/>
    <w:rsid w:val="00EF1CE9"/>
    <w:rsid w:val="00EF5920"/>
    <w:rsid w:val="00EF600A"/>
    <w:rsid w:val="00EF7A92"/>
    <w:rsid w:val="00F1592C"/>
    <w:rsid w:val="00F27C41"/>
    <w:rsid w:val="00F34095"/>
    <w:rsid w:val="00F35370"/>
    <w:rsid w:val="00F44BD9"/>
    <w:rsid w:val="00F54842"/>
    <w:rsid w:val="00F54BED"/>
    <w:rsid w:val="00F65F5E"/>
    <w:rsid w:val="00F66E50"/>
    <w:rsid w:val="00F6742E"/>
    <w:rsid w:val="00F716DC"/>
    <w:rsid w:val="00FA6509"/>
    <w:rsid w:val="00FB2A16"/>
    <w:rsid w:val="00FC0529"/>
    <w:rsid w:val="00FC2FBA"/>
    <w:rsid w:val="00FD2394"/>
    <w:rsid w:val="00FF7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uiPriority w:val="20"/>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 w:type="paragraph" w:customStyle="1" w:styleId="Standard">
    <w:name w:val="Standard"/>
    <w:rsid w:val="0033735D"/>
    <w:pPr>
      <w:widowControl w:val="0"/>
      <w:suppressAutoHyphens/>
      <w:autoSpaceDN w:val="0"/>
      <w:textAlignment w:val="baseline"/>
    </w:pPr>
    <w:rPr>
      <w:rFonts w:ascii="DejaVu Sans" w:eastAsia="DejaVu Sans" w:hAnsi="DejaVu Sans" w:cs="DejaVu Sans"/>
      <w:kern w:val="3"/>
      <w:sz w:val="24"/>
      <w:szCs w:val="24"/>
      <w:lang w:val="en-US" w:eastAsia="de-DE" w:bidi="de-DE"/>
    </w:rPr>
  </w:style>
</w:styles>
</file>

<file path=word/webSettings.xml><?xml version="1.0" encoding="utf-8"?>
<w:webSettings xmlns:r="http://schemas.openxmlformats.org/officeDocument/2006/relationships" xmlns:w="http://schemas.openxmlformats.org/wordprocessingml/2006/main">
  <w:divs>
    <w:div w:id="340469630">
      <w:bodyDiv w:val="1"/>
      <w:marLeft w:val="0"/>
      <w:marRight w:val="0"/>
      <w:marTop w:val="0"/>
      <w:marBottom w:val="0"/>
      <w:divBdr>
        <w:top w:val="none" w:sz="0" w:space="0" w:color="auto"/>
        <w:left w:val="none" w:sz="0" w:space="0" w:color="auto"/>
        <w:bottom w:val="none" w:sz="0" w:space="0" w:color="auto"/>
        <w:right w:val="none" w:sz="0" w:space="0" w:color="auto"/>
      </w:divBdr>
    </w:div>
    <w:div w:id="15383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bmeyer@bravepublicrela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ppet.or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7419-4C35-45FC-9030-4C5C8506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948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6174</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9</cp:revision>
  <dcterms:created xsi:type="dcterms:W3CDTF">2017-04-24T19:10:00Z</dcterms:created>
  <dcterms:modified xsi:type="dcterms:W3CDTF">2017-04-26T18:03:00Z</dcterms:modified>
</cp:coreProperties>
</file>