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22DD5" w14:textId="77777777" w:rsidR="0040278C" w:rsidRPr="00467F52" w:rsidRDefault="0040278C" w:rsidP="0040278C">
      <w:pPr>
        <w:pStyle w:val="Header"/>
        <w:spacing w:line="271" w:lineRule="auto"/>
        <w:rPr>
          <w:rFonts w:ascii="DengXian" w:eastAsia="DengXian" w:hAnsi="DengXian" w:cs="Noto Sans"/>
          <w:b/>
          <w:bCs/>
          <w:color w:val="C3001E"/>
          <w:sz w:val="32"/>
          <w:szCs w:val="32"/>
          <w:lang w:val="en-GB"/>
        </w:rPr>
      </w:pPr>
      <w:r w:rsidRPr="00467F52">
        <w:rPr>
          <w:rFonts w:ascii="DengXian" w:eastAsia="DengXian" w:hAnsi="DengXian" w:cs="Noto Sans"/>
          <w:b/>
          <w:bCs/>
          <w:color w:val="C3001E"/>
          <w:sz w:val="32"/>
          <w:szCs w:val="32"/>
        </w:rPr>
        <w:t>新闻稿</w:t>
      </w:r>
    </w:p>
    <w:p w14:paraId="1A7538D2" w14:textId="53966ED5" w:rsidR="0040278C" w:rsidRDefault="0040278C" w:rsidP="0040278C">
      <w:pPr>
        <w:spacing w:line="271" w:lineRule="auto"/>
        <w:rPr>
          <w:rFonts w:ascii="DengXian" w:eastAsia="DengXian" w:hAnsi="DengXian" w:cs="Noto Sans"/>
          <w:b/>
          <w:bCs/>
          <w:color w:val="333333"/>
          <w:szCs w:val="19"/>
          <w:lang w:eastAsia="zh-CN"/>
        </w:rPr>
      </w:pPr>
    </w:p>
    <w:p w14:paraId="4D26D06C" w14:textId="77777777" w:rsidR="0040278C" w:rsidRPr="00467F52" w:rsidRDefault="0040278C" w:rsidP="0040278C">
      <w:pPr>
        <w:spacing w:line="271" w:lineRule="auto"/>
        <w:rPr>
          <w:rFonts w:ascii="DengXian" w:eastAsia="DengXian" w:hAnsi="DengXian" w:cs="Noto Sans"/>
          <w:b/>
          <w:bCs/>
          <w:color w:val="333333"/>
          <w:szCs w:val="19"/>
          <w:lang w:eastAsia="zh-CN"/>
        </w:rPr>
      </w:pPr>
    </w:p>
    <w:p w14:paraId="1E118E42" w14:textId="77777777" w:rsidR="0040278C" w:rsidRPr="00467F52" w:rsidRDefault="0040278C" w:rsidP="0040278C">
      <w:pPr>
        <w:spacing w:line="271" w:lineRule="auto"/>
        <w:rPr>
          <w:rFonts w:ascii="DengXian" w:eastAsia="DengXian" w:hAnsi="DengXian" w:cs="Noto Sans"/>
          <w:b/>
          <w:szCs w:val="19"/>
          <w:lang w:eastAsia="zh-CN"/>
        </w:rPr>
      </w:pPr>
      <w:r w:rsidRPr="00467F52">
        <w:rPr>
          <w:rFonts w:ascii="DengXian" w:eastAsia="DengXian" w:hAnsi="DengXian" w:cs="Noto Sans" w:hint="eastAsia"/>
          <w:b/>
          <w:szCs w:val="19"/>
          <w:lang w:eastAsia="zh-CN"/>
        </w:rPr>
        <w:t>瑞士</w:t>
      </w:r>
      <w:r w:rsidRPr="00467F52">
        <w:rPr>
          <w:rFonts w:ascii="DengXian" w:eastAsia="DengXian" w:hAnsi="DengXian" w:cs="Noto Sans"/>
          <w:b/>
          <w:szCs w:val="19"/>
          <w:lang w:val="en-US" w:eastAsia="zh-CN"/>
        </w:rPr>
        <w:t>M</w:t>
      </w:r>
      <w:r w:rsidRPr="00467F52">
        <w:rPr>
          <w:rFonts w:ascii="DengXian" w:eastAsia="DengXian" w:hAnsi="DengXian" w:cs="Noto Sans"/>
          <w:b/>
          <w:szCs w:val="19"/>
          <w:lang w:eastAsia="zh-CN"/>
        </w:rPr>
        <w:t>ex</w:t>
      </w:r>
      <w:r w:rsidRPr="00467F52">
        <w:rPr>
          <w:rFonts w:ascii="DengXian" w:eastAsia="DengXian" w:hAnsi="DengXian" w:cs="Noto Sans" w:hint="eastAsia"/>
          <w:b/>
          <w:szCs w:val="19"/>
          <w:lang w:eastAsia="zh-CN"/>
        </w:rPr>
        <w:t>，2020年11月</w:t>
      </w:r>
      <w:r w:rsidRPr="00467F52">
        <w:rPr>
          <w:rFonts w:ascii="DengXian" w:eastAsia="DengXian" w:hAnsi="DengXian" w:cs="Noto Sans"/>
          <w:b/>
          <w:szCs w:val="19"/>
          <w:lang w:eastAsia="zh-CN"/>
        </w:rPr>
        <w:t xml:space="preserve"> 19</w:t>
      </w:r>
      <w:r w:rsidRPr="00467F52">
        <w:rPr>
          <w:rFonts w:ascii="DengXian" w:eastAsia="DengXian" w:hAnsi="DengXian" w:cs="Noto Sans" w:hint="eastAsia"/>
          <w:b/>
          <w:szCs w:val="19"/>
          <w:lang w:eastAsia="zh-CN"/>
        </w:rPr>
        <w:t>日</w:t>
      </w:r>
    </w:p>
    <w:p w14:paraId="228B35C5" w14:textId="77777777" w:rsidR="0040278C" w:rsidRPr="00467F52" w:rsidRDefault="0040278C" w:rsidP="0040278C">
      <w:pPr>
        <w:rPr>
          <w:rFonts w:ascii="DengXian" w:eastAsia="DengXian" w:hAnsi="DengXian" w:cs="Noto Sans"/>
          <w:sz w:val="20"/>
          <w:szCs w:val="20"/>
          <w:lang w:val="en-US" w:eastAsia="zh-CN"/>
        </w:rPr>
      </w:pPr>
    </w:p>
    <w:p w14:paraId="519A9E75" w14:textId="77777777" w:rsidR="0040278C" w:rsidRPr="00467F52" w:rsidRDefault="0040278C" w:rsidP="0040278C">
      <w:pPr>
        <w:rPr>
          <w:rFonts w:ascii="DengXian" w:eastAsia="DengXian" w:hAnsi="DengXian" w:cs="Noto Sans"/>
          <w:color w:val="585858" w:themeColor="text1"/>
          <w:sz w:val="22"/>
          <w:lang w:val="en-US" w:eastAsia="zh-CN"/>
        </w:rPr>
      </w:pPr>
    </w:p>
    <w:p w14:paraId="33BDCAD1" w14:textId="77777777" w:rsidR="0040278C" w:rsidRPr="009E7BCE" w:rsidRDefault="0040278C" w:rsidP="0040278C">
      <w:pPr>
        <w:spacing w:after="160" w:line="276" w:lineRule="auto"/>
        <w:rPr>
          <w:rFonts w:ascii="DengXian" w:eastAsia="DengXian" w:hAnsi="DengXian" w:cs="Noto Sans"/>
          <w:b/>
          <w:sz w:val="24"/>
          <w:lang w:val="en-US" w:eastAsia="zh-CN"/>
        </w:rPr>
      </w:pPr>
      <w:r w:rsidRPr="009E7BCE">
        <w:rPr>
          <w:rFonts w:ascii="DengXian" w:eastAsia="DengXian" w:hAnsi="DengXian" w:cs="Noto Sans" w:hint="eastAsia"/>
          <w:b/>
          <w:color w:val="000000"/>
          <w:sz w:val="24"/>
          <w:lang w:val="zh-CN" w:eastAsia="zh-CN"/>
        </w:rPr>
        <w:t>通过</w:t>
      </w:r>
      <w:r w:rsidRPr="009E7BCE">
        <w:rPr>
          <w:rFonts w:ascii="DengXian" w:eastAsia="DengXian" w:hAnsi="DengXian" w:cs="Noto Sans" w:hint="eastAsia"/>
          <w:b/>
          <w:sz w:val="24"/>
          <w:lang w:val="zh-CN" w:eastAsia="zh-CN"/>
        </w:rPr>
        <w:t>博斯特</w:t>
      </w:r>
      <w:r w:rsidRPr="009E7BCE">
        <w:rPr>
          <w:rFonts w:ascii="DengXian" w:eastAsia="DengXian" w:hAnsi="DengXian" w:cs="Noto Sans"/>
          <w:b/>
          <w:sz w:val="24"/>
          <w:lang w:val="zh-CN" w:eastAsia="zh-CN"/>
        </w:rPr>
        <w:t>提供的</w:t>
      </w:r>
      <w:r w:rsidRPr="009E7BCE">
        <w:rPr>
          <w:rFonts w:ascii="DengXian" w:eastAsia="DengXian" w:hAnsi="DengXian" w:cs="Noto Sans" w:hint="eastAsia"/>
          <w:b/>
          <w:sz w:val="24"/>
          <w:lang w:val="zh-CN" w:eastAsia="zh-CN"/>
        </w:rPr>
        <w:t>工艺</w:t>
      </w:r>
      <w:r w:rsidRPr="009E7BCE">
        <w:rPr>
          <w:rFonts w:ascii="DengXian" w:eastAsia="DengXian" w:hAnsi="DengXian" w:cs="Noto Sans"/>
          <w:b/>
          <w:sz w:val="24"/>
          <w:lang w:val="zh-CN" w:eastAsia="zh-CN"/>
        </w:rPr>
        <w:t>流程优化服务，</w:t>
      </w:r>
      <w:r w:rsidRPr="009E7BCE">
        <w:rPr>
          <w:rFonts w:ascii="DengXian" w:eastAsia="DengXian" w:hAnsi="DengXian" w:cs="Noto Sans" w:hint="eastAsia"/>
          <w:sz w:val="24"/>
          <w:lang w:val="en-US" w:eastAsia="zh-CN"/>
        </w:rPr>
        <w:t>·</w:t>
      </w:r>
      <w:r w:rsidRPr="009E7BCE">
        <w:rPr>
          <w:rFonts w:ascii="DengXian" w:eastAsia="DengXian" w:hAnsi="DengXian" w:cs="Noto Sans" w:hint="eastAsia"/>
          <w:b/>
          <w:bCs/>
          <w:sz w:val="24"/>
          <w:lang w:val="en-US" w:eastAsia="zh-CN"/>
        </w:rPr>
        <w:t>斯皮格尔</w:t>
      </w:r>
      <w:r w:rsidRPr="009E7BCE">
        <w:rPr>
          <w:rFonts w:ascii="DengXian" w:eastAsia="DengXian" w:hAnsi="DengXian" w:cs="Noto Sans"/>
          <w:b/>
          <w:sz w:val="24"/>
          <w:lang w:val="zh-CN" w:eastAsia="zh-CN"/>
        </w:rPr>
        <w:t>包装公司的竞争力得到显著提升</w:t>
      </w:r>
    </w:p>
    <w:p w14:paraId="131A8560" w14:textId="77777777" w:rsidR="0040278C" w:rsidRDefault="0040278C" w:rsidP="0040278C">
      <w:pPr>
        <w:spacing w:line="276" w:lineRule="auto"/>
        <w:ind w:right="140"/>
        <w:rPr>
          <w:rFonts w:ascii="DengXian" w:eastAsia="DengXian" w:hAnsi="DengXian" w:cs="Noto Sans"/>
          <w:sz w:val="20"/>
          <w:szCs w:val="20"/>
          <w:lang w:val="en-US" w:eastAsia="zh-CN"/>
        </w:rPr>
      </w:pPr>
      <w:r>
        <w:rPr>
          <w:rFonts w:ascii="DengXian" w:eastAsia="DengXian" w:hAnsi="DengXian" w:cs="Noto Sans" w:hint="eastAsia"/>
          <w:sz w:val="20"/>
          <w:szCs w:val="20"/>
          <w:lang w:val="en-US" w:eastAsia="zh-CN"/>
        </w:rPr>
        <w:t>在全球各地，</w:t>
      </w:r>
      <w:r w:rsidRPr="009B48B5">
        <w:rPr>
          <w:rFonts w:ascii="DengXian" w:eastAsia="DengXian" w:hAnsi="DengXian" w:cs="Noto Sans" w:hint="eastAsia"/>
          <w:sz w:val="20"/>
          <w:szCs w:val="20"/>
          <w:lang w:val="en-US" w:eastAsia="zh-CN"/>
        </w:rPr>
        <w:t>越来越多的包装</w:t>
      </w:r>
      <w:r>
        <w:rPr>
          <w:rFonts w:ascii="DengXian" w:eastAsia="DengXian" w:hAnsi="DengXian" w:cs="Noto Sans" w:hint="eastAsia"/>
          <w:sz w:val="20"/>
          <w:szCs w:val="20"/>
          <w:lang w:val="en-US" w:eastAsia="zh-CN"/>
        </w:rPr>
        <w:t>生产与</w:t>
      </w:r>
      <w:r w:rsidRPr="009B48B5">
        <w:rPr>
          <w:rFonts w:ascii="DengXian" w:eastAsia="DengXian" w:hAnsi="DengXian" w:cs="Noto Sans" w:hint="eastAsia"/>
          <w:sz w:val="20"/>
          <w:szCs w:val="20"/>
          <w:lang w:val="en-US" w:eastAsia="zh-CN"/>
        </w:rPr>
        <w:t>制造商正在使用博斯特的专家服务进行工艺流程的优化。 例如，2017年，德国公司</w:t>
      </w:r>
      <w:r>
        <w:rPr>
          <w:rFonts w:ascii="DengXian" w:eastAsia="DengXian" w:hAnsi="DengXian" w:cs="Noto Sans" w:hint="eastAsia"/>
          <w:sz w:val="20"/>
          <w:szCs w:val="20"/>
          <w:lang w:val="en-US" w:eastAsia="zh-CN"/>
        </w:rPr>
        <w:t>马丁·斯皮格尔包装公司就</w:t>
      </w:r>
      <w:r w:rsidRPr="009B48B5">
        <w:rPr>
          <w:rFonts w:ascii="DengXian" w:eastAsia="DengXian" w:hAnsi="DengXian" w:cs="Noto Sans" w:hint="eastAsia"/>
          <w:sz w:val="20"/>
          <w:szCs w:val="20"/>
          <w:lang w:val="en-US" w:eastAsia="zh-CN"/>
        </w:rPr>
        <w:t>实施了由博斯特支持的全面优化项目。</w:t>
      </w:r>
    </w:p>
    <w:p w14:paraId="7B7B785B" w14:textId="77777777" w:rsidR="0040278C" w:rsidRPr="009B48B5" w:rsidRDefault="0040278C" w:rsidP="0040278C">
      <w:pPr>
        <w:spacing w:line="276" w:lineRule="auto"/>
        <w:ind w:right="140"/>
        <w:rPr>
          <w:rFonts w:ascii="DengXian" w:eastAsia="DengXian" w:hAnsi="DengXian" w:cs="Noto Sans"/>
          <w:sz w:val="20"/>
          <w:szCs w:val="20"/>
          <w:lang w:val="en-US" w:eastAsia="zh-CN"/>
        </w:rPr>
      </w:pPr>
    </w:p>
    <w:p w14:paraId="4AC53C03" w14:textId="77777777" w:rsidR="0040278C" w:rsidRDefault="0040278C" w:rsidP="0040278C">
      <w:pPr>
        <w:spacing w:line="276" w:lineRule="auto"/>
        <w:ind w:right="140"/>
        <w:rPr>
          <w:rFonts w:ascii="DengXian" w:eastAsia="DengXian" w:hAnsi="DengXian" w:cs="Noto Sans"/>
          <w:sz w:val="20"/>
          <w:szCs w:val="20"/>
          <w:lang w:val="en-US" w:eastAsia="zh-CN"/>
        </w:rPr>
      </w:pPr>
      <w:r w:rsidRPr="009B48B5">
        <w:rPr>
          <w:rFonts w:ascii="DengXian" w:eastAsia="DengXian" w:hAnsi="DengXian" w:cs="Noto Sans" w:hint="eastAsia"/>
          <w:sz w:val="20"/>
          <w:szCs w:val="20"/>
          <w:lang w:val="en-US" w:eastAsia="zh-CN"/>
        </w:rPr>
        <w:t>“对我们而言，在竞争日益激烈的市场经济环境</w:t>
      </w:r>
      <w:r>
        <w:rPr>
          <w:rFonts w:ascii="DengXian" w:eastAsia="DengXian" w:hAnsi="DengXian" w:cs="Noto Sans" w:hint="eastAsia"/>
          <w:sz w:val="20"/>
          <w:szCs w:val="20"/>
          <w:lang w:val="en-US" w:eastAsia="zh-CN"/>
        </w:rPr>
        <w:t>中</w:t>
      </w:r>
      <w:r w:rsidRPr="009B48B5">
        <w:rPr>
          <w:rFonts w:ascii="DengXian" w:eastAsia="DengXian" w:hAnsi="DengXian" w:cs="Noto Sans" w:hint="eastAsia"/>
          <w:sz w:val="20"/>
          <w:szCs w:val="20"/>
          <w:lang w:val="en-US" w:eastAsia="zh-CN"/>
        </w:rPr>
        <w:t>，以具有成本效益的方式生产，并以具有竞争力的价格</w:t>
      </w:r>
      <w:r>
        <w:rPr>
          <w:rFonts w:ascii="DengXian" w:eastAsia="DengXian" w:hAnsi="DengXian" w:cs="Noto Sans" w:hint="eastAsia"/>
          <w:sz w:val="20"/>
          <w:szCs w:val="20"/>
          <w:lang w:val="en-US" w:eastAsia="zh-CN"/>
        </w:rPr>
        <w:t>为客户</w:t>
      </w:r>
      <w:r w:rsidRPr="009B48B5">
        <w:rPr>
          <w:rFonts w:ascii="DengXian" w:eastAsia="DengXian" w:hAnsi="DengXian" w:cs="Noto Sans" w:hint="eastAsia"/>
          <w:sz w:val="20"/>
          <w:szCs w:val="20"/>
          <w:lang w:val="en-US" w:eastAsia="zh-CN"/>
        </w:rPr>
        <w:t>提供包装，比以往任何时候都更为重要。”公司所有者兼董事总经理</w:t>
      </w:r>
      <w:r w:rsidRPr="004563BB">
        <w:rPr>
          <w:rFonts w:ascii="DengXian" w:eastAsia="DengXian" w:hAnsi="DengXian" w:cs="Noto Sans" w:hint="eastAsia"/>
          <w:sz w:val="20"/>
          <w:szCs w:val="20"/>
          <w:lang w:val="en-US" w:eastAsia="zh-CN"/>
        </w:rPr>
        <w:t>迈克尔·斯皮格尔</w:t>
      </w:r>
      <w:r w:rsidRPr="009B48B5">
        <w:rPr>
          <w:rFonts w:ascii="DengXian" w:eastAsia="DengXian" w:hAnsi="DengXian" w:cs="Noto Sans" w:hint="eastAsia"/>
          <w:sz w:val="20"/>
          <w:szCs w:val="20"/>
          <w:lang w:val="en-US" w:eastAsia="zh-CN"/>
        </w:rPr>
        <w:t>在总结已经实现的进展时说道，“通过与博斯特专家之间的密切合作，在过去两年中，我们</w:t>
      </w:r>
      <w:r>
        <w:rPr>
          <w:rFonts w:ascii="DengXian" w:eastAsia="DengXian" w:hAnsi="DengXian" w:cs="Noto Sans" w:hint="eastAsia"/>
          <w:sz w:val="20"/>
          <w:szCs w:val="20"/>
          <w:lang w:val="en-US" w:eastAsia="zh-CN"/>
        </w:rPr>
        <w:t>设备的</w:t>
      </w:r>
      <w:r w:rsidRPr="009B48B5">
        <w:rPr>
          <w:rFonts w:ascii="DengXian" w:eastAsia="DengXian" w:hAnsi="DengXian" w:cs="Noto Sans" w:hint="eastAsia"/>
          <w:sz w:val="20"/>
          <w:szCs w:val="20"/>
          <w:lang w:val="en-US" w:eastAsia="zh-CN"/>
        </w:rPr>
        <w:t>生产效率和稳定性</w:t>
      </w:r>
      <w:r>
        <w:rPr>
          <w:rFonts w:ascii="DengXian" w:eastAsia="DengXian" w:hAnsi="DengXian" w:cs="Noto Sans" w:hint="eastAsia"/>
          <w:sz w:val="20"/>
          <w:szCs w:val="20"/>
          <w:lang w:val="en-US" w:eastAsia="zh-CN"/>
        </w:rPr>
        <w:t>得到了显著提高</w:t>
      </w:r>
      <w:r w:rsidRPr="009B48B5">
        <w:rPr>
          <w:rFonts w:ascii="DengXian" w:eastAsia="DengXian" w:hAnsi="DengXian" w:cs="Noto Sans" w:hint="eastAsia"/>
          <w:sz w:val="20"/>
          <w:szCs w:val="20"/>
          <w:lang w:val="en-US" w:eastAsia="zh-CN"/>
        </w:rPr>
        <w:t>。</w:t>
      </w:r>
      <w:r>
        <w:rPr>
          <w:rFonts w:ascii="DengXian" w:eastAsia="DengXian" w:hAnsi="DengXian" w:cs="Noto Sans" w:hint="eastAsia"/>
          <w:sz w:val="20"/>
          <w:szCs w:val="20"/>
          <w:lang w:val="en-US" w:eastAsia="zh-CN"/>
        </w:rPr>
        <w:t>与此</w:t>
      </w:r>
      <w:r w:rsidRPr="009B48B5">
        <w:rPr>
          <w:rFonts w:ascii="DengXian" w:eastAsia="DengXian" w:hAnsi="DengXian" w:cs="Noto Sans" w:hint="eastAsia"/>
          <w:sz w:val="20"/>
          <w:szCs w:val="20"/>
          <w:lang w:val="en-US" w:eastAsia="zh-CN"/>
        </w:rPr>
        <w:t>同时，我们采取了一系列措施，简化了机器操作员的工作，并改善了他们的工作环境。”</w:t>
      </w:r>
    </w:p>
    <w:p w14:paraId="0B9C09CC" w14:textId="77777777" w:rsidR="0040278C" w:rsidRPr="00467F52" w:rsidRDefault="0040278C" w:rsidP="0040278C">
      <w:pPr>
        <w:spacing w:line="276" w:lineRule="auto"/>
        <w:ind w:right="140"/>
        <w:rPr>
          <w:rFonts w:ascii="DengXian" w:eastAsia="DengXian" w:hAnsi="DengXian" w:cs="Noto Sans"/>
          <w:sz w:val="20"/>
          <w:szCs w:val="20"/>
          <w:lang w:val="de-DE" w:eastAsia="ja-JP"/>
        </w:rPr>
      </w:pPr>
    </w:p>
    <w:p w14:paraId="7C308E41" w14:textId="77777777" w:rsidR="0040278C" w:rsidRPr="009E7BCE" w:rsidRDefault="0040278C" w:rsidP="0040278C">
      <w:pPr>
        <w:spacing w:line="276" w:lineRule="auto"/>
        <w:ind w:right="140"/>
        <w:rPr>
          <w:rFonts w:ascii="DengXian" w:eastAsia="DengXian" w:hAnsi="DengXian" w:cs="Noto Sans"/>
          <w:b/>
          <w:bCs/>
          <w:sz w:val="22"/>
          <w:szCs w:val="22"/>
          <w:lang w:val="zh-CN" w:eastAsia="ja-JP"/>
        </w:rPr>
      </w:pPr>
      <w:r w:rsidRPr="009E7BCE">
        <w:rPr>
          <w:rFonts w:ascii="DengXian" w:eastAsia="DengXian" w:hAnsi="DengXian" w:cs="Noto Sans" w:hint="eastAsia"/>
          <w:b/>
          <w:bCs/>
          <w:sz w:val="22"/>
          <w:szCs w:val="22"/>
          <w:lang w:val="zh-CN" w:eastAsia="ja-JP"/>
        </w:rPr>
        <w:t>持续的工艺流程优化</w:t>
      </w:r>
    </w:p>
    <w:p w14:paraId="6DCE47D3" w14:textId="77777777" w:rsidR="0040278C" w:rsidRPr="009B48B5" w:rsidRDefault="0040278C" w:rsidP="0040278C">
      <w:pPr>
        <w:spacing w:line="276" w:lineRule="auto"/>
        <w:ind w:right="140"/>
        <w:rPr>
          <w:rFonts w:ascii="DengXian" w:eastAsia="DengXian" w:hAnsi="DengXian" w:cs="Noto Sans"/>
          <w:b/>
          <w:bCs/>
          <w:sz w:val="20"/>
          <w:szCs w:val="20"/>
          <w:lang w:val="zh-CN" w:eastAsia="ja-JP"/>
        </w:rPr>
      </w:pPr>
    </w:p>
    <w:p w14:paraId="1DA65F5E" w14:textId="77777777" w:rsidR="0040278C" w:rsidRDefault="0040278C" w:rsidP="0040278C">
      <w:pPr>
        <w:spacing w:line="276" w:lineRule="auto"/>
        <w:ind w:right="140"/>
        <w:rPr>
          <w:rFonts w:ascii="DengXian" w:eastAsia="MS Mincho" w:hAnsi="DengXian" w:cs="Noto Sans"/>
          <w:sz w:val="20"/>
          <w:szCs w:val="20"/>
          <w:lang w:val="zh-CN" w:eastAsia="ja-JP"/>
        </w:rPr>
      </w:pPr>
      <w:r w:rsidRPr="004563BB">
        <w:rPr>
          <w:rFonts w:ascii="DengXian" w:eastAsia="DengXian" w:hAnsi="DengXian" w:cs="Noto Sans" w:hint="eastAsia"/>
          <w:sz w:val="20"/>
          <w:szCs w:val="20"/>
          <w:lang w:val="en-US" w:eastAsia="zh-CN"/>
        </w:rPr>
        <w:t>·斯皮格尔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继续说道：“作为一家提供全方位服务的服务提供商，我们正在不断寻找新的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目标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，以使该工艺流程对我们的客户更具吸引力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，尤其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是生产工艺流程的数字化为未来发展奠定了坚实的基础。因此</w:t>
      </w:r>
      <w:proofErr w:type="gramStart"/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，</w:t>
      </w:r>
      <w:proofErr w:type="gramEnd"/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对我们而言，工艺流程的优化项目演变为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一个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持续改进的过程。”</w:t>
      </w:r>
    </w:p>
    <w:p w14:paraId="12A55A6A" w14:textId="77777777" w:rsidR="0040278C" w:rsidRPr="004563BB" w:rsidRDefault="0040278C" w:rsidP="0040278C">
      <w:pPr>
        <w:spacing w:line="276" w:lineRule="auto"/>
        <w:ind w:right="140"/>
        <w:rPr>
          <w:rFonts w:ascii="DengXian" w:eastAsia="MS Mincho" w:hAnsi="DengXian" w:cs="Noto Sans"/>
          <w:sz w:val="20"/>
          <w:szCs w:val="20"/>
          <w:lang w:val="zh-CN" w:eastAsia="ja-JP"/>
        </w:rPr>
      </w:pPr>
    </w:p>
    <w:p w14:paraId="6C8A5000" w14:textId="77777777" w:rsidR="0040278C" w:rsidRPr="009B48B5" w:rsidRDefault="0040278C" w:rsidP="0040278C">
      <w:pPr>
        <w:spacing w:line="276" w:lineRule="auto"/>
        <w:ind w:right="140"/>
        <w:rPr>
          <w:rFonts w:ascii="DengXian" w:eastAsia="MS Mincho" w:hAnsi="DengXian" w:cs="Noto Sans"/>
          <w:sz w:val="20"/>
          <w:szCs w:val="20"/>
          <w:lang w:val="zh-CN" w:eastAsia="ja-JP"/>
        </w:rPr>
      </w:pP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仅博斯特梅尔布施就有三位专家参与了这一项目。他们与位于瑞士梅克斯的博斯特总部的服务事业部产品开发专家</w:t>
      </w:r>
      <w:r w:rsidRPr="004563BB">
        <w:rPr>
          <w:rFonts w:ascii="DengXian" w:eastAsia="DengXian" w:hAnsi="DengXian" w:cs="Noto Sans" w:hint="eastAsia"/>
          <w:sz w:val="20"/>
          <w:szCs w:val="20"/>
          <w:lang w:val="zh-CN" w:eastAsia="ja-JP"/>
        </w:rPr>
        <w:t>阿诺·乔利特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携手合作。根据所涉及的任务，该团队还会与博斯特专家进行交流。 “博斯特梅尔布施的员工以前曾从事包装生产工作，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他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对我们的情况和工艺流程有</w:t>
      </w:r>
      <w:proofErr w:type="gramStart"/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深入</w:t>
      </w:r>
      <w:proofErr w:type="gramEnd"/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的了解。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而且，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他们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具备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丰富的实践经验，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迅速帮助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建立了我们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所需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的具体措施，并使它们以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针对性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的方式实施。”</w:t>
      </w:r>
      <w:r>
        <w:rPr>
          <w:rFonts w:ascii="DengXian" w:eastAsia="DengXian" w:hAnsi="DengXian" w:cs="Noto Sans" w:hint="eastAsia"/>
          <w:sz w:val="20"/>
          <w:szCs w:val="20"/>
          <w:lang w:val="zh-CN" w:eastAsia="ja-JP"/>
        </w:rPr>
        <w:t>斯皮格尔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说。</w:t>
      </w:r>
    </w:p>
    <w:p w14:paraId="112BF262" w14:textId="77777777" w:rsidR="0040278C" w:rsidRPr="009B48B5" w:rsidRDefault="0040278C" w:rsidP="0040278C">
      <w:pPr>
        <w:spacing w:line="276" w:lineRule="auto"/>
        <w:ind w:right="140"/>
        <w:rPr>
          <w:rFonts w:ascii="DengXian" w:eastAsia="MS Mincho" w:hAnsi="DengXian" w:cs="Noto Sans"/>
          <w:sz w:val="20"/>
          <w:szCs w:val="20"/>
          <w:lang w:val="de-DE" w:eastAsia="ja-JP"/>
        </w:rPr>
      </w:pPr>
    </w:p>
    <w:p w14:paraId="5DFE601C" w14:textId="77777777" w:rsidR="0040278C" w:rsidRPr="009E7BCE" w:rsidRDefault="0040278C" w:rsidP="0040278C">
      <w:pPr>
        <w:spacing w:line="276" w:lineRule="auto"/>
        <w:ind w:right="140"/>
        <w:rPr>
          <w:rFonts w:ascii="DengXian" w:eastAsia="MS Mincho" w:hAnsi="DengXian" w:cs="Noto Sans"/>
          <w:b/>
          <w:bCs/>
          <w:sz w:val="22"/>
          <w:szCs w:val="22"/>
          <w:lang w:val="zh-CN" w:eastAsia="ja-JP"/>
        </w:rPr>
      </w:pPr>
      <w:r w:rsidRPr="009E7BCE">
        <w:rPr>
          <w:rFonts w:ascii="DengXian" w:eastAsia="DengXian" w:hAnsi="DengXian" w:cs="Noto Sans" w:hint="eastAsia"/>
          <w:b/>
          <w:bCs/>
          <w:sz w:val="22"/>
          <w:szCs w:val="22"/>
          <w:lang w:val="zh-CN" w:eastAsia="ja-JP"/>
        </w:rPr>
        <w:t>全面优化</w:t>
      </w:r>
    </w:p>
    <w:p w14:paraId="02B9E918" w14:textId="77777777" w:rsidR="0040278C" w:rsidRPr="009B48B5" w:rsidRDefault="0040278C" w:rsidP="0040278C">
      <w:pPr>
        <w:spacing w:line="276" w:lineRule="auto"/>
        <w:ind w:right="140"/>
        <w:rPr>
          <w:rFonts w:ascii="DengXian" w:eastAsia="MS Mincho" w:hAnsi="DengXian" w:cs="Noto Sans"/>
          <w:b/>
          <w:bCs/>
          <w:sz w:val="20"/>
          <w:szCs w:val="20"/>
          <w:lang w:val="zh-CN" w:eastAsia="ja-JP"/>
        </w:rPr>
      </w:pPr>
    </w:p>
    <w:p w14:paraId="312FE5CE" w14:textId="77777777" w:rsidR="0040278C" w:rsidRDefault="0040278C" w:rsidP="0040278C">
      <w:pPr>
        <w:spacing w:line="276" w:lineRule="auto"/>
        <w:ind w:right="140"/>
        <w:rPr>
          <w:rFonts w:ascii="DengXian" w:eastAsia="MS Mincho" w:hAnsi="DengXian" w:cs="Noto Sans"/>
          <w:sz w:val="20"/>
          <w:szCs w:val="20"/>
          <w:lang w:val="zh-CN" w:eastAsia="ja-JP"/>
        </w:rPr>
      </w:pPr>
      <w:r w:rsidRPr="004563BB">
        <w:rPr>
          <w:rFonts w:ascii="DengXian" w:eastAsia="DengXian" w:hAnsi="DengXian" w:cs="Noto Sans" w:hint="eastAsia"/>
          <w:sz w:val="20"/>
          <w:szCs w:val="20"/>
          <w:lang w:val="zh-CN" w:eastAsia="ja-JP"/>
        </w:rPr>
        <w:t>博斯特的专家首先对整个生产工艺流程进行了分析，并将关注的重点放在了模切机和糊盒机。他们以这一分析作为基础，确定了工艺流程优化的目标。例如，他们设定了未来锁底盒每小时产量。随后，团队优化了3台平压平模切机和4台糊盒机的技术效率。在此过程中，通过“Maintenance Plus”对博斯特设备进行预防性维护，使博斯特机器处于最佳运行状态。</w:t>
      </w:r>
    </w:p>
    <w:p w14:paraId="158FF080" w14:textId="77777777" w:rsidR="0040278C" w:rsidRPr="004563BB" w:rsidRDefault="0040278C" w:rsidP="0040278C">
      <w:pPr>
        <w:spacing w:line="276" w:lineRule="auto"/>
        <w:ind w:right="140"/>
        <w:rPr>
          <w:rFonts w:ascii="DengXian" w:eastAsia="MS Mincho" w:hAnsi="DengXian" w:cs="Noto Sans"/>
          <w:sz w:val="20"/>
          <w:szCs w:val="20"/>
          <w:lang w:val="zh-CN" w:eastAsia="ja-JP"/>
        </w:rPr>
      </w:pPr>
    </w:p>
    <w:p w14:paraId="4E0A0EC1" w14:textId="77777777" w:rsidR="0040278C" w:rsidRDefault="0040278C" w:rsidP="0040278C">
      <w:pPr>
        <w:spacing w:line="276" w:lineRule="auto"/>
        <w:ind w:right="140"/>
        <w:rPr>
          <w:rFonts w:ascii="DengXian" w:eastAsia="MS Mincho" w:hAnsi="DengXian" w:cs="Noto Sans"/>
          <w:sz w:val="20"/>
          <w:szCs w:val="20"/>
          <w:lang w:val="zh-CN" w:eastAsia="ja-JP"/>
        </w:rPr>
      </w:pPr>
      <w:r w:rsidRPr="004563BB">
        <w:rPr>
          <w:rFonts w:ascii="DengXian" w:eastAsia="DengXian" w:hAnsi="DengXian" w:cs="Noto Sans" w:hint="eastAsia"/>
          <w:sz w:val="20"/>
          <w:szCs w:val="20"/>
          <w:lang w:val="zh-CN" w:eastAsia="ja-JP"/>
        </w:rPr>
        <w:t>例如，团队在模切流程中调整了模切工具的规格，以及连点的大小和位置，从而使机器能够达到更高的运转速度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，</w:t>
      </w:r>
      <w:r w:rsidRPr="004563BB">
        <w:rPr>
          <w:rFonts w:ascii="DengXian" w:eastAsia="DengXian" w:hAnsi="DengXian" w:cs="Noto Sans" w:hint="eastAsia"/>
          <w:sz w:val="20"/>
          <w:szCs w:val="20"/>
          <w:lang w:val="zh-CN" w:eastAsia="ja-JP"/>
        </w:rPr>
        <w:t>并降低了后续加工的工作量。通过优化排版则最大程度地减少了浪费，同时延长了工具的使用寿命。 除这些措施外，团队还对调试流程进行了标准化。</w:t>
      </w:r>
    </w:p>
    <w:p w14:paraId="72E4DB0D" w14:textId="77777777" w:rsidR="0040278C" w:rsidRDefault="0040278C" w:rsidP="0040278C">
      <w:pPr>
        <w:spacing w:line="276" w:lineRule="auto"/>
        <w:ind w:right="140"/>
        <w:rPr>
          <w:rFonts w:ascii="DengXian" w:eastAsia="DengXian" w:hAnsi="DengXian" w:cs="Noto Sans"/>
          <w:sz w:val="20"/>
          <w:szCs w:val="20"/>
          <w:lang w:val="zh-CN" w:eastAsia="ja-JP"/>
        </w:rPr>
      </w:pPr>
      <w:r w:rsidRPr="004563BB">
        <w:rPr>
          <w:rFonts w:ascii="DengXian" w:eastAsia="DengXian" w:hAnsi="DengXian" w:cs="Noto Sans" w:hint="eastAsia"/>
          <w:sz w:val="20"/>
          <w:szCs w:val="20"/>
          <w:lang w:val="zh-CN" w:eastAsia="ja-JP"/>
        </w:rPr>
        <w:lastRenderedPageBreak/>
        <w:t>这包括更换糊盒机上的磨损部件，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或</w:t>
      </w:r>
      <w:r w:rsidRPr="004563BB">
        <w:rPr>
          <w:rFonts w:ascii="DengXian" w:eastAsia="DengXian" w:hAnsi="DengXian" w:cs="Noto Sans" w:hint="eastAsia"/>
          <w:sz w:val="20"/>
          <w:szCs w:val="20"/>
          <w:lang w:val="zh-CN" w:eastAsia="ja-JP"/>
        </w:rPr>
        <w:t>予以维修，修正皮带设置，优化糊盒机的生产计划，以及根据5S方法组织管理工具和易损件。现在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，</w:t>
      </w:r>
      <w:r w:rsidRPr="004563BB">
        <w:rPr>
          <w:rFonts w:ascii="DengXian" w:eastAsia="DengXian" w:hAnsi="DengXian" w:cs="Noto Sans" w:hint="eastAsia"/>
          <w:sz w:val="20"/>
          <w:szCs w:val="20"/>
          <w:lang w:val="zh-CN" w:eastAsia="ja-JP"/>
        </w:rPr>
        <w:t xml:space="preserve">调试流程存储在机器的自动控制模块中，从而使特殊包装的生产也能够实现自动化。 </w:t>
      </w:r>
    </w:p>
    <w:p w14:paraId="50B472DD" w14:textId="77777777" w:rsidR="0040278C" w:rsidRDefault="0040278C" w:rsidP="0040278C">
      <w:pPr>
        <w:spacing w:line="276" w:lineRule="auto"/>
        <w:ind w:right="140"/>
        <w:rPr>
          <w:rFonts w:ascii="DengXian" w:eastAsia="DengXian" w:hAnsi="DengXian" w:cs="Noto Sans"/>
          <w:sz w:val="20"/>
          <w:szCs w:val="20"/>
          <w:lang w:val="zh-CN" w:eastAsia="zh-CN"/>
        </w:rPr>
      </w:pPr>
    </w:p>
    <w:p w14:paraId="35A76CEA" w14:textId="77777777" w:rsidR="0040278C" w:rsidRPr="004563BB" w:rsidRDefault="0040278C" w:rsidP="0040278C">
      <w:pPr>
        <w:spacing w:line="276" w:lineRule="auto"/>
        <w:ind w:right="140"/>
        <w:rPr>
          <w:rFonts w:ascii="DengXian" w:eastAsia="DengXian" w:hAnsi="DengXian" w:cs="Noto Sans"/>
          <w:sz w:val="20"/>
          <w:szCs w:val="20"/>
          <w:lang w:val="zh-CN" w:eastAsia="ja-JP"/>
        </w:rPr>
      </w:pPr>
      <w:r w:rsidRPr="004563BB">
        <w:rPr>
          <w:rFonts w:ascii="DengXian" w:eastAsia="DengXian" w:hAnsi="DengXian" w:cs="Noto Sans" w:hint="eastAsia"/>
          <w:sz w:val="20"/>
          <w:szCs w:val="20"/>
          <w:lang w:val="zh-CN" w:eastAsia="ja-JP"/>
        </w:rPr>
        <w:t>此外，暂停时间和核心工作时间的标准化，以及包装流程中人体工程学的优化，都提高了糊盒机的运行效率。折叠彩盒的设计也被重新调整，使其能被更加简单而高效地生产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。</w:t>
      </w:r>
      <w:r w:rsidRPr="004563BB">
        <w:rPr>
          <w:rFonts w:ascii="DengXian" w:eastAsia="DengXian" w:hAnsi="DengXian" w:cs="Noto Sans" w:hint="eastAsia"/>
          <w:sz w:val="20"/>
          <w:szCs w:val="20"/>
          <w:lang w:val="zh-CN" w:eastAsia="ja-JP"/>
        </w:rPr>
        <w:t>模切机和糊盒机均采用了标准化的清洁和维护流程。</w:t>
      </w:r>
    </w:p>
    <w:p w14:paraId="730A24AC" w14:textId="77777777" w:rsidR="0040278C" w:rsidRPr="009B48B5" w:rsidRDefault="0040278C" w:rsidP="0040278C">
      <w:pPr>
        <w:spacing w:line="276" w:lineRule="auto"/>
        <w:ind w:right="140"/>
        <w:rPr>
          <w:rFonts w:ascii="DengXian" w:eastAsia="DengXian" w:hAnsi="DengXian" w:cs="Noto Sans"/>
          <w:b/>
          <w:bCs/>
          <w:sz w:val="20"/>
          <w:szCs w:val="20"/>
          <w:lang w:val="zh-CN" w:eastAsia="ja-JP"/>
        </w:rPr>
      </w:pPr>
    </w:p>
    <w:p w14:paraId="672DC841" w14:textId="77777777" w:rsidR="0040278C" w:rsidRPr="009B48B5" w:rsidRDefault="0040278C" w:rsidP="0040278C">
      <w:pPr>
        <w:spacing w:line="276" w:lineRule="auto"/>
        <w:ind w:right="140"/>
        <w:rPr>
          <w:rFonts w:ascii="DengXian" w:eastAsia="DengXian" w:hAnsi="DengXian" w:cs="Noto Sans"/>
          <w:b/>
          <w:bCs/>
          <w:sz w:val="20"/>
          <w:szCs w:val="20"/>
          <w:lang w:val="zh-CN" w:eastAsia="ja-JP"/>
        </w:rPr>
      </w:pPr>
      <w:r w:rsidRPr="009B48B5">
        <w:rPr>
          <w:rFonts w:ascii="DengXian" w:eastAsia="DengXian" w:hAnsi="DengXian" w:cs="Noto Sans" w:hint="eastAsia"/>
          <w:b/>
          <w:bCs/>
          <w:sz w:val="20"/>
          <w:szCs w:val="20"/>
          <w:lang w:val="zh-CN" w:eastAsia="ja-JP"/>
        </w:rPr>
        <w:t>机器操作员接受进一步培训，以提高操作技能</w:t>
      </w:r>
    </w:p>
    <w:p w14:paraId="6268437F" w14:textId="77777777" w:rsidR="0040278C" w:rsidRPr="009B48B5" w:rsidRDefault="0040278C" w:rsidP="0040278C">
      <w:pPr>
        <w:spacing w:line="276" w:lineRule="auto"/>
        <w:ind w:right="140"/>
        <w:rPr>
          <w:rFonts w:ascii="DengXian" w:eastAsia="DengXian" w:hAnsi="DengXian" w:cs="Noto Sans"/>
          <w:sz w:val="20"/>
          <w:szCs w:val="20"/>
          <w:lang w:val="zh-CN" w:eastAsia="ja-JP"/>
        </w:rPr>
      </w:pPr>
    </w:p>
    <w:p w14:paraId="54F24FD4" w14:textId="77777777" w:rsidR="0040278C" w:rsidRPr="009B48B5" w:rsidRDefault="0040278C" w:rsidP="0040278C">
      <w:pPr>
        <w:spacing w:line="276" w:lineRule="auto"/>
        <w:ind w:right="140"/>
        <w:rPr>
          <w:rFonts w:ascii="DengXian" w:eastAsia="DengXian" w:hAnsi="DengXian" w:cs="Noto Sans"/>
          <w:sz w:val="20"/>
          <w:szCs w:val="20"/>
          <w:lang w:val="zh-CN" w:eastAsia="ja-JP"/>
        </w:rPr>
      </w:pP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所有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这些优化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内容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为机器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实现产能的最大化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创造了技术前提。为了真正实现日常运营中生产率的提高</w:t>
      </w:r>
      <w:proofErr w:type="gramStart"/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，</w:t>
      </w:r>
      <w:proofErr w:type="gramEnd"/>
      <w:r>
        <w:rPr>
          <w:rFonts w:ascii="DengXian" w:eastAsia="DengXian" w:hAnsi="DengXian" w:cs="Noto Sans" w:hint="eastAsia"/>
          <w:sz w:val="20"/>
          <w:szCs w:val="20"/>
          <w:lang w:val="zh-CN" w:eastAsia="ja-JP"/>
        </w:rPr>
        <w:t>斯皮格尔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为该公司的机器操作员组织了进一步的培训，以从博斯特获得更多的资格证书。培训课程在</w:t>
      </w:r>
      <w:r>
        <w:rPr>
          <w:rFonts w:ascii="DengXian" w:eastAsia="DengXian" w:hAnsi="DengXian" w:cs="Noto Sans" w:hint="eastAsia"/>
          <w:sz w:val="20"/>
          <w:szCs w:val="20"/>
          <w:lang w:val="zh-CN" w:eastAsia="ja-JP"/>
        </w:rPr>
        <w:t>斯皮格尔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包装公司的机器上进行。</w:t>
      </w:r>
    </w:p>
    <w:p w14:paraId="6EED590C" w14:textId="77777777" w:rsidR="0040278C" w:rsidRPr="009B48B5" w:rsidRDefault="0040278C" w:rsidP="0040278C">
      <w:pPr>
        <w:spacing w:line="276" w:lineRule="auto"/>
        <w:ind w:right="140"/>
        <w:rPr>
          <w:rFonts w:ascii="DengXian" w:eastAsia="DengXian" w:hAnsi="DengXian" w:cs="Noto Sans"/>
          <w:sz w:val="20"/>
          <w:szCs w:val="20"/>
          <w:lang w:val="zh-CN" w:eastAsia="ja-JP"/>
        </w:rPr>
      </w:pPr>
    </w:p>
    <w:p w14:paraId="227E03D1" w14:textId="77777777" w:rsidR="0040278C" w:rsidRPr="009E7BCE" w:rsidRDefault="0040278C" w:rsidP="0040278C">
      <w:pPr>
        <w:spacing w:line="276" w:lineRule="auto"/>
        <w:ind w:right="140"/>
        <w:rPr>
          <w:rFonts w:ascii="DengXian" w:eastAsia="DengXian" w:hAnsi="DengXian" w:cs="Noto Sans"/>
          <w:sz w:val="20"/>
          <w:szCs w:val="20"/>
          <w:lang w:val="zh-CN" w:eastAsia="ja-JP"/>
        </w:rPr>
      </w:pP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其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生产计划也被完全重构。如今</w:t>
      </w:r>
      <w:proofErr w:type="gramStart"/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，</w:t>
      </w:r>
      <w:proofErr w:type="gramEnd"/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公司以拉动式生产原则开展工作，这大大提高了工艺流程的效率。另外，用于半成品的机器上的临时存储区域也大大减少了。所有这些改进导致了公司的模式转变。</w:t>
      </w:r>
      <w:r>
        <w:rPr>
          <w:rFonts w:ascii="DengXian" w:eastAsia="DengXian" w:hAnsi="DengXian" w:cs="Noto Sans" w:hint="eastAsia"/>
          <w:sz w:val="20"/>
          <w:szCs w:val="20"/>
          <w:lang w:val="zh-CN" w:eastAsia="ja-JP"/>
        </w:rPr>
        <w:t>斯皮格尔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说：“现在，在同一时间内，我们能够在机器上生产更多的包装。因此，我们有能力在一班内处理增加的订单量。”</w:t>
      </w:r>
    </w:p>
    <w:p w14:paraId="5765367A" w14:textId="77777777" w:rsidR="0040278C" w:rsidRDefault="0040278C" w:rsidP="0040278C">
      <w:pPr>
        <w:spacing w:line="276" w:lineRule="auto"/>
        <w:ind w:right="140"/>
        <w:rPr>
          <w:rFonts w:ascii="DengXian" w:eastAsia="MS Mincho" w:hAnsi="DengXian" w:cs="Noto Sans"/>
          <w:b/>
          <w:bCs/>
          <w:sz w:val="20"/>
          <w:szCs w:val="20"/>
          <w:lang w:val="zh-CN" w:eastAsia="ja-JP"/>
        </w:rPr>
      </w:pPr>
    </w:p>
    <w:p w14:paraId="60E7C015" w14:textId="77777777" w:rsidR="0040278C" w:rsidRPr="009B48B5" w:rsidRDefault="0040278C" w:rsidP="0040278C">
      <w:pPr>
        <w:spacing w:line="276" w:lineRule="auto"/>
        <w:ind w:right="140"/>
        <w:rPr>
          <w:rFonts w:ascii="DengXian" w:eastAsia="DengXian" w:hAnsi="DengXian" w:cs="Noto Sans"/>
          <w:b/>
          <w:bCs/>
          <w:sz w:val="20"/>
          <w:szCs w:val="20"/>
          <w:lang w:val="zh-CN" w:eastAsia="ja-JP"/>
        </w:rPr>
      </w:pPr>
      <w:r w:rsidRPr="009B48B5">
        <w:rPr>
          <w:rFonts w:ascii="DengXian" w:eastAsia="DengXian" w:hAnsi="DengXian" w:cs="Noto Sans" w:hint="eastAsia"/>
          <w:b/>
          <w:bCs/>
          <w:sz w:val="20"/>
          <w:szCs w:val="20"/>
          <w:lang w:val="zh-CN" w:eastAsia="ja-JP"/>
        </w:rPr>
        <w:t>不仅仅是合作伙伴</w:t>
      </w:r>
    </w:p>
    <w:p w14:paraId="35C0D6B2" w14:textId="77777777" w:rsidR="0040278C" w:rsidRPr="009B48B5" w:rsidRDefault="0040278C" w:rsidP="0040278C">
      <w:pPr>
        <w:spacing w:line="276" w:lineRule="auto"/>
        <w:ind w:right="140"/>
        <w:rPr>
          <w:rFonts w:ascii="DengXian" w:eastAsia="DengXian" w:hAnsi="DengXian" w:cs="Noto Sans"/>
          <w:b/>
          <w:bCs/>
          <w:sz w:val="20"/>
          <w:szCs w:val="20"/>
          <w:lang w:val="zh-CN" w:eastAsia="ja-JP"/>
        </w:rPr>
      </w:pPr>
    </w:p>
    <w:p w14:paraId="41F9482D" w14:textId="77777777" w:rsidR="0040278C" w:rsidRPr="009B48B5" w:rsidRDefault="0040278C" w:rsidP="0040278C">
      <w:pPr>
        <w:spacing w:line="276" w:lineRule="auto"/>
        <w:ind w:right="140"/>
        <w:rPr>
          <w:rFonts w:ascii="DengXian" w:eastAsia="DengXian" w:hAnsi="DengXian" w:cs="Noto Sans"/>
          <w:sz w:val="20"/>
          <w:szCs w:val="20"/>
          <w:lang w:val="zh-CN" w:eastAsia="ja-JP"/>
        </w:rPr>
      </w:pP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就模切机和糊盒机而言，数十年来，博斯特一直是</w:t>
      </w:r>
      <w:r>
        <w:rPr>
          <w:rFonts w:ascii="DengXian" w:eastAsia="DengXian" w:hAnsi="DengXian" w:cs="Noto Sans" w:hint="eastAsia"/>
          <w:sz w:val="20"/>
          <w:szCs w:val="20"/>
          <w:lang w:val="zh-CN" w:eastAsia="ja-JP"/>
        </w:rPr>
        <w:t>斯皮格尔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的首选合作伙伴。他说：“我们将博斯特视为高端品牌。我们的客户同样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信赖于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我们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选用全球更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高端、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更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有效率的技术。 通过这次工艺流程的优化，博斯特再次展现出了这一高端形象。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”</w:t>
      </w:r>
    </w:p>
    <w:p w14:paraId="1352B434" w14:textId="77777777" w:rsidR="0040278C" w:rsidRPr="009B48B5" w:rsidRDefault="0040278C" w:rsidP="0040278C">
      <w:pPr>
        <w:spacing w:line="276" w:lineRule="auto"/>
        <w:ind w:right="140"/>
        <w:rPr>
          <w:rFonts w:ascii="DengXian" w:eastAsia="DengXian" w:hAnsi="DengXian" w:cs="Noto Sans"/>
          <w:sz w:val="20"/>
          <w:szCs w:val="20"/>
          <w:lang w:val="zh-CN" w:eastAsia="ja-JP"/>
        </w:rPr>
      </w:pPr>
    </w:p>
    <w:p w14:paraId="66D7D7CD" w14:textId="77777777" w:rsidR="0040278C" w:rsidRPr="009B48B5" w:rsidRDefault="0040278C" w:rsidP="0040278C">
      <w:pPr>
        <w:spacing w:line="276" w:lineRule="auto"/>
        <w:ind w:right="140"/>
        <w:rPr>
          <w:rFonts w:ascii="DengXian" w:eastAsia="DengXian" w:hAnsi="DengXian" w:cs="Noto Sans"/>
          <w:sz w:val="20"/>
          <w:szCs w:val="20"/>
          <w:lang w:val="zh-CN" w:eastAsia="ja-JP"/>
        </w:rPr>
      </w:pP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凭借其新的行业愿景，博斯特致力于塑造一个新的现实，其中连接性、数字化、自动化和可持续性是其包装生产的基石。同样</w:t>
      </w:r>
      <w:proofErr w:type="gramStart"/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，，</w:t>
      </w:r>
      <w:proofErr w:type="gramEnd"/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随着</w:t>
      </w:r>
      <w:r>
        <w:rPr>
          <w:rFonts w:ascii="DengXian" w:eastAsia="DengXian" w:hAnsi="DengXian" w:cs="Noto Sans" w:hint="eastAsia"/>
          <w:sz w:val="20"/>
          <w:szCs w:val="20"/>
          <w:lang w:val="zh-CN" w:eastAsia="ja-JP"/>
        </w:rPr>
        <w:t>斯皮格尔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包装公司采用“工业4.0”，也已转向了更加环保的包装材料，并提高了自动化程度。</w:t>
      </w:r>
    </w:p>
    <w:p w14:paraId="017EB40F" w14:textId="77777777" w:rsidR="0040278C" w:rsidRPr="009B48B5" w:rsidRDefault="0040278C" w:rsidP="0040278C">
      <w:pPr>
        <w:spacing w:line="276" w:lineRule="auto"/>
        <w:ind w:right="140"/>
        <w:rPr>
          <w:rFonts w:ascii="DengXian" w:eastAsia="DengXian" w:hAnsi="DengXian" w:cs="Noto Sans"/>
          <w:sz w:val="20"/>
          <w:szCs w:val="20"/>
          <w:lang w:val="zh-CN" w:eastAsia="ja-JP"/>
        </w:rPr>
      </w:pPr>
    </w:p>
    <w:p w14:paraId="74CE5C18" w14:textId="77777777" w:rsidR="0040278C" w:rsidRPr="009B48B5" w:rsidRDefault="0040278C" w:rsidP="0040278C">
      <w:pPr>
        <w:spacing w:line="276" w:lineRule="auto"/>
        <w:ind w:right="140"/>
        <w:rPr>
          <w:rFonts w:ascii="DengXian" w:eastAsia="DengXian" w:hAnsi="DengXian" w:cs="Noto Sans"/>
          <w:sz w:val="20"/>
          <w:szCs w:val="20"/>
          <w:lang w:val="zh-CN" w:eastAsia="zh-CN"/>
        </w:rPr>
      </w:pP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博斯特的连接服务将在这方面提供更多的帮助。</w:t>
      </w:r>
      <w:r>
        <w:rPr>
          <w:rFonts w:ascii="DengXian" w:eastAsia="DengXian" w:hAnsi="DengXian" w:cs="Noto Sans" w:hint="eastAsia"/>
          <w:sz w:val="20"/>
          <w:szCs w:val="20"/>
          <w:lang w:val="zh-CN" w:eastAsia="ja-JP"/>
        </w:rPr>
        <w:t>斯皮格尔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包装公司已经计划好通过B2B门户网站MyBOBST购买博斯特机器的备件，这是一种标准化、简化而透明的订购流程。该公司还正在考虑实施远程协助服务Helpline Plus AR。这项创新技术通过使用带有增强现实眼镜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与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智能耳机为博斯特的客户提供远程协助服务，使博斯特的技术人员可以在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客户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发生</w:t>
      </w:r>
      <w:r>
        <w:rPr>
          <w:rFonts w:ascii="DengXian" w:eastAsia="DengXian" w:hAnsi="DengXian" w:cs="Noto Sans" w:hint="eastAsia"/>
          <w:sz w:val="20"/>
          <w:szCs w:val="20"/>
          <w:lang w:val="zh-CN" w:eastAsia="zh-CN"/>
        </w:rPr>
        <w:t>机器</w:t>
      </w:r>
      <w:r w:rsidRPr="009B48B5">
        <w:rPr>
          <w:rFonts w:ascii="DengXian" w:eastAsia="DengXian" w:hAnsi="DengXian" w:cs="Noto Sans" w:hint="eastAsia"/>
          <w:sz w:val="20"/>
          <w:szCs w:val="20"/>
          <w:lang w:val="zh-CN" w:eastAsia="ja-JP"/>
        </w:rPr>
        <w:t>故障的情况下，通过机器操作员的眼睛远程查看客户的机器，并指导相关的操作。</w:t>
      </w:r>
    </w:p>
    <w:p w14:paraId="2BAFEAD9" w14:textId="77777777" w:rsidR="0040278C" w:rsidRPr="00467F52" w:rsidRDefault="0040278C" w:rsidP="0040278C">
      <w:pPr>
        <w:spacing w:line="276" w:lineRule="auto"/>
        <w:ind w:right="140"/>
        <w:rPr>
          <w:rFonts w:ascii="DengXian" w:eastAsia="DengXian" w:hAnsi="DengXian" w:cs="Noto Sans"/>
          <w:bCs/>
          <w:iCs/>
          <w:sz w:val="20"/>
          <w:szCs w:val="20"/>
          <w:lang w:val="de-DE" w:eastAsia="zh-CN"/>
        </w:rPr>
      </w:pPr>
    </w:p>
    <w:p w14:paraId="16D15C07" w14:textId="77777777" w:rsidR="0040278C" w:rsidRDefault="0040278C" w:rsidP="0040278C">
      <w:pPr>
        <w:spacing w:line="276" w:lineRule="auto"/>
        <w:ind w:right="140"/>
        <w:rPr>
          <w:rFonts w:ascii="DengXian" w:eastAsia="DengXian" w:hAnsi="DengXian" w:cs="Noto Sans"/>
          <w:b/>
          <w:iCs/>
          <w:sz w:val="20"/>
          <w:szCs w:val="20"/>
          <w:lang w:val="zh-CN" w:eastAsia="zh-CN"/>
        </w:rPr>
      </w:pPr>
      <w:r>
        <w:rPr>
          <w:rFonts w:ascii="DengXian" w:eastAsia="DengXian" w:hAnsi="DengXian" w:cs="Noto Sans" w:hint="eastAsia"/>
          <w:b/>
          <w:iCs/>
          <w:sz w:val="20"/>
          <w:szCs w:val="20"/>
          <w:lang w:val="zh-CN" w:eastAsia="zh-CN"/>
        </w:rPr>
        <w:t>关于斯皮格尔</w:t>
      </w:r>
      <w:r w:rsidRPr="009B48B5">
        <w:rPr>
          <w:rFonts w:ascii="DengXian" w:eastAsia="DengXian" w:hAnsi="DengXian" w:cs="Noto Sans" w:hint="eastAsia"/>
          <w:b/>
          <w:iCs/>
          <w:sz w:val="20"/>
          <w:szCs w:val="20"/>
          <w:lang w:val="zh-CN" w:eastAsia="zh-CN"/>
        </w:rPr>
        <w:t>包装公司</w:t>
      </w:r>
    </w:p>
    <w:p w14:paraId="78C4402C" w14:textId="77777777" w:rsidR="0040278C" w:rsidRPr="009B48B5" w:rsidRDefault="0040278C" w:rsidP="0040278C">
      <w:pPr>
        <w:spacing w:line="276" w:lineRule="auto"/>
        <w:ind w:right="140"/>
        <w:rPr>
          <w:rFonts w:ascii="DengXian" w:eastAsia="DengXian" w:hAnsi="DengXian" w:cs="Noto Sans"/>
          <w:b/>
          <w:iCs/>
          <w:sz w:val="20"/>
          <w:szCs w:val="20"/>
          <w:lang w:val="zh-CN" w:eastAsia="zh-CN"/>
        </w:rPr>
      </w:pPr>
    </w:p>
    <w:p w14:paraId="1BDECAB4" w14:textId="77777777" w:rsidR="0040278C" w:rsidRPr="009B48B5" w:rsidRDefault="0040278C" w:rsidP="0040278C">
      <w:pPr>
        <w:spacing w:line="276" w:lineRule="auto"/>
        <w:ind w:right="140"/>
        <w:rPr>
          <w:rFonts w:ascii="DengXian" w:eastAsia="DengXian" w:hAnsi="DengXian" w:cs="Noto Sans"/>
          <w:bCs/>
          <w:iCs/>
          <w:sz w:val="20"/>
          <w:szCs w:val="20"/>
          <w:lang w:val="de-DE" w:eastAsia="zh-CN"/>
        </w:rPr>
      </w:pPr>
      <w:r w:rsidRPr="009B48B5">
        <w:rPr>
          <w:rFonts w:ascii="DengXian" w:eastAsia="DengXian" w:hAnsi="DengXian" w:cs="Noto Sans" w:hint="eastAsia"/>
          <w:bCs/>
          <w:iCs/>
          <w:sz w:val="20"/>
          <w:szCs w:val="20"/>
          <w:lang w:val="zh-CN" w:eastAsia="zh-CN"/>
        </w:rPr>
        <w:t>始于1914年的成立于德国维尔茨堡的家族企业</w:t>
      </w:r>
      <w:r>
        <w:rPr>
          <w:rFonts w:ascii="DengXian" w:eastAsia="DengXian" w:hAnsi="DengXian" w:cs="Noto Sans" w:hint="eastAsia"/>
          <w:bCs/>
          <w:iCs/>
          <w:sz w:val="20"/>
          <w:szCs w:val="20"/>
          <w:lang w:val="zh-CN" w:eastAsia="zh-CN"/>
        </w:rPr>
        <w:t>马丁·斯皮格尔</w:t>
      </w:r>
      <w:r w:rsidRPr="009B48B5">
        <w:rPr>
          <w:rFonts w:ascii="DengXian" w:eastAsia="DengXian" w:hAnsi="DengXian" w:cs="Noto Sans" w:hint="eastAsia"/>
          <w:bCs/>
          <w:iCs/>
          <w:sz w:val="20"/>
          <w:szCs w:val="20"/>
          <w:lang w:val="zh-CN" w:eastAsia="zh-CN"/>
        </w:rPr>
        <w:t>包装公司目前有由第四代所有人</w:t>
      </w:r>
      <w:r>
        <w:rPr>
          <w:rFonts w:ascii="DengXian" w:eastAsia="DengXian" w:hAnsi="DengXian" w:cs="Noto Sans" w:hint="eastAsia"/>
          <w:bCs/>
          <w:iCs/>
          <w:sz w:val="20"/>
          <w:szCs w:val="20"/>
          <w:lang w:val="zh-CN" w:eastAsia="zh-CN"/>
        </w:rPr>
        <w:t>迈克尔·斯皮格尔</w:t>
      </w:r>
      <w:r w:rsidRPr="009B48B5">
        <w:rPr>
          <w:rFonts w:ascii="DengXian" w:eastAsia="DengXian" w:hAnsi="DengXian" w:cs="Noto Sans" w:hint="eastAsia"/>
          <w:bCs/>
          <w:iCs/>
          <w:sz w:val="20"/>
          <w:szCs w:val="20"/>
          <w:lang w:val="zh-CN" w:eastAsia="zh-CN"/>
        </w:rPr>
        <w:t>管理。这家纸板包装系统的供应商拥有40多名员工，其产品主要应用于制药、医疗保健、化妆品、</w:t>
      </w:r>
      <w:r w:rsidRPr="009B48B5">
        <w:rPr>
          <w:rFonts w:ascii="DengXian" w:eastAsia="DengXian" w:hAnsi="DengXian" w:cs="Noto Sans" w:hint="eastAsia"/>
          <w:bCs/>
          <w:iCs/>
          <w:sz w:val="20"/>
          <w:szCs w:val="20"/>
          <w:lang w:val="zh-CN" w:eastAsia="zh-CN"/>
        </w:rPr>
        <w:lastRenderedPageBreak/>
        <w:t>食品、糖果和高品质的消费品。公司能够向客户提供从产品开发、打样、生产和加工，到全方位物流服务的全部产品和服务。 生产特殊尺寸和形状的包装，以及特殊材料的包装是公司的强项之一。</w:t>
      </w:r>
    </w:p>
    <w:p w14:paraId="4D131276" w14:textId="77777777" w:rsidR="0040278C" w:rsidRPr="00467F52" w:rsidRDefault="0040278C" w:rsidP="0040278C">
      <w:pPr>
        <w:spacing w:line="276" w:lineRule="auto"/>
        <w:ind w:right="140"/>
        <w:rPr>
          <w:rFonts w:ascii="DengXian" w:eastAsia="DengXian" w:hAnsi="DengXian" w:cs="Noto Sans"/>
          <w:bCs/>
          <w:iCs/>
          <w:sz w:val="20"/>
          <w:szCs w:val="20"/>
          <w:lang w:eastAsia="zh-CN"/>
        </w:rPr>
      </w:pPr>
    </w:p>
    <w:p w14:paraId="6FB8261C" w14:textId="77777777" w:rsidR="0040278C" w:rsidRPr="004F62DB" w:rsidRDefault="0040278C" w:rsidP="0040278C">
      <w:pPr>
        <w:spacing w:line="276" w:lineRule="auto"/>
        <w:ind w:right="140"/>
        <w:rPr>
          <w:rFonts w:ascii="DengXian" w:eastAsia="DengXian" w:hAnsi="DengXian" w:cs="Noto Sans"/>
          <w:b/>
          <w:iCs/>
          <w:sz w:val="20"/>
          <w:szCs w:val="20"/>
          <w:lang w:eastAsia="zh-CN"/>
        </w:rPr>
      </w:pPr>
      <w:r w:rsidRPr="004F62DB">
        <w:rPr>
          <w:rFonts w:ascii="DengXian" w:eastAsia="DengXian" w:hAnsi="DengXian" w:cs="Noto Sans" w:hint="eastAsia"/>
          <w:b/>
          <w:iCs/>
          <w:sz w:val="20"/>
          <w:szCs w:val="20"/>
          <w:lang w:eastAsia="zh-CN"/>
        </w:rPr>
        <w:t>题注：</w:t>
      </w:r>
    </w:p>
    <w:p w14:paraId="069AF9EF" w14:textId="77777777" w:rsidR="0040278C" w:rsidRPr="00467F52" w:rsidRDefault="0040278C" w:rsidP="0040278C">
      <w:pPr>
        <w:spacing w:line="276" w:lineRule="auto"/>
        <w:ind w:right="140"/>
        <w:rPr>
          <w:rFonts w:ascii="DengXian" w:eastAsia="DengXian" w:hAnsi="DengXian" w:cs="Noto Sans"/>
          <w:bCs/>
          <w:iCs/>
          <w:sz w:val="20"/>
          <w:szCs w:val="20"/>
          <w:lang w:eastAsia="zh-CN"/>
        </w:rPr>
      </w:pPr>
    </w:p>
    <w:p w14:paraId="0272FFBF" w14:textId="77777777" w:rsidR="0040278C" w:rsidRDefault="0040278C" w:rsidP="0040278C">
      <w:pPr>
        <w:spacing w:line="240" w:lineRule="auto"/>
        <w:rPr>
          <w:rFonts w:ascii="DengXian" w:eastAsia="DengXian" w:hAnsi="DengXian" w:cs="Noto Sans"/>
          <w:color w:val="000000"/>
          <w:sz w:val="20"/>
          <w:szCs w:val="20"/>
          <w:lang w:eastAsia="zh-CN"/>
        </w:rPr>
      </w:pPr>
      <w:r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>斯皮格尔</w:t>
      </w:r>
      <w:r w:rsidRPr="009B48B5"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>包装公司共同计划和实施工艺流程优化的团队：高级总监</w:t>
      </w:r>
      <w:r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>马丁·</w:t>
      </w:r>
      <w:r w:rsidRPr="009B48B5"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 xml:space="preserve"> </w:t>
      </w:r>
      <w:r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>斯皮格尔</w:t>
      </w:r>
      <w:r w:rsidRPr="009B48B5"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>（右下），董事总经理</w:t>
      </w:r>
      <w:r w:rsidRPr="004563BB">
        <w:rPr>
          <w:rFonts w:ascii="DengXian" w:eastAsia="DengXian" w:hAnsi="DengXian" w:cs="Noto Sans" w:hint="eastAsia"/>
          <w:sz w:val="20"/>
          <w:szCs w:val="20"/>
          <w:lang w:val="en-US" w:eastAsia="zh-CN"/>
        </w:rPr>
        <w:t>迈克尔·</w:t>
      </w:r>
      <w:r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>斯皮格尔</w:t>
      </w:r>
      <w:r w:rsidRPr="009B48B5"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>（左下），负责工艺流程优化，培训和博斯特梅尔布施技能演示中心的</w:t>
      </w:r>
      <w:r w:rsidRPr="004563BB"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>曼弗雷德·沃宁</w:t>
      </w:r>
      <w:r w:rsidRPr="009B48B5"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>（右上）以及博斯特梅尔布施的工艺流程专家</w:t>
      </w:r>
      <w:r w:rsidRPr="004563BB"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>托马斯·纽迈斯特</w:t>
      </w:r>
      <w:r w:rsidRPr="009B48B5"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>（左上）</w:t>
      </w:r>
    </w:p>
    <w:p w14:paraId="10CA0587" w14:textId="77777777" w:rsidR="0040278C" w:rsidRPr="004563BB" w:rsidRDefault="0040278C" w:rsidP="0040278C">
      <w:pPr>
        <w:spacing w:line="240" w:lineRule="auto"/>
        <w:rPr>
          <w:rFonts w:ascii="DengXian" w:eastAsia="DengXian" w:hAnsi="DengXian" w:cs="Noto Sans"/>
          <w:color w:val="000000"/>
          <w:sz w:val="20"/>
          <w:szCs w:val="20"/>
          <w:lang w:eastAsia="zh-CN"/>
        </w:rPr>
      </w:pPr>
    </w:p>
    <w:p w14:paraId="3142B5EE" w14:textId="77777777" w:rsidR="0040278C" w:rsidRPr="00467F52" w:rsidRDefault="0040278C" w:rsidP="0040278C">
      <w:pPr>
        <w:spacing w:line="240" w:lineRule="auto"/>
        <w:rPr>
          <w:rFonts w:ascii="DengXian" w:eastAsia="DengXian" w:hAnsi="DengXian" w:cs="Noto Sans"/>
          <w:color w:val="000000"/>
          <w:sz w:val="20"/>
          <w:szCs w:val="20"/>
          <w:lang w:eastAsia="zh-CN"/>
        </w:rPr>
      </w:pPr>
    </w:p>
    <w:p w14:paraId="674A4A8B" w14:textId="77777777" w:rsidR="0040278C" w:rsidRPr="00467F52" w:rsidRDefault="0040278C" w:rsidP="0040278C">
      <w:pPr>
        <w:autoSpaceDE w:val="0"/>
        <w:autoSpaceDN w:val="0"/>
        <w:adjustRightInd w:val="0"/>
        <w:spacing w:line="271" w:lineRule="auto"/>
        <w:rPr>
          <w:rFonts w:ascii="DengXian" w:eastAsia="DengXian" w:hAnsi="DengXian" w:cs="Noto Sans"/>
          <w:b/>
          <w:bCs/>
          <w:sz w:val="20"/>
          <w:szCs w:val="20"/>
          <w:lang w:eastAsia="zh-CN"/>
        </w:rPr>
      </w:pPr>
      <w:r w:rsidRPr="009B48B5"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>董事总经理</w:t>
      </w:r>
      <w:r w:rsidRPr="004563BB">
        <w:rPr>
          <w:rFonts w:ascii="DengXian" w:eastAsia="DengXian" w:hAnsi="DengXian" w:cs="Noto Sans" w:hint="eastAsia"/>
          <w:sz w:val="20"/>
          <w:szCs w:val="20"/>
          <w:lang w:val="en-US" w:eastAsia="zh-CN"/>
        </w:rPr>
        <w:t>迈克尔·</w:t>
      </w:r>
      <w:r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>斯皮格尔</w:t>
      </w:r>
      <w:r w:rsidRPr="009B48B5"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>（左）和博斯特梅尔布施的</w:t>
      </w:r>
      <w:r w:rsidRPr="004563BB"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>曼弗雷德·沃宁</w:t>
      </w:r>
      <w:r w:rsidRPr="009B48B5">
        <w:rPr>
          <w:rFonts w:ascii="DengXian" w:eastAsia="DengXian" w:hAnsi="DengXian" w:cs="Noto Sans" w:hint="eastAsia"/>
          <w:color w:val="000000"/>
          <w:sz w:val="20"/>
          <w:szCs w:val="20"/>
          <w:lang w:eastAsia="zh-CN"/>
        </w:rPr>
        <w:t>（右）站在博斯特SP102 CER II模切机旁。</w:t>
      </w:r>
    </w:p>
    <w:p w14:paraId="281AA398" w14:textId="77777777" w:rsidR="0040278C" w:rsidRPr="00467F52" w:rsidRDefault="0040278C" w:rsidP="0040278C">
      <w:pPr>
        <w:autoSpaceDE w:val="0"/>
        <w:autoSpaceDN w:val="0"/>
        <w:adjustRightInd w:val="0"/>
        <w:spacing w:line="271" w:lineRule="auto"/>
        <w:rPr>
          <w:rFonts w:ascii="DengXian" w:eastAsia="DengXian" w:hAnsi="DengXian" w:cs="Noto Sans"/>
          <w:b/>
          <w:bCs/>
          <w:sz w:val="20"/>
          <w:szCs w:val="20"/>
          <w:lang w:eastAsia="zh-CN"/>
        </w:rPr>
      </w:pPr>
    </w:p>
    <w:p w14:paraId="2102C3AE" w14:textId="77777777" w:rsidR="0040278C" w:rsidRDefault="0040278C" w:rsidP="0040278C">
      <w:pPr>
        <w:spacing w:line="242" w:lineRule="atLeast"/>
        <w:jc w:val="both"/>
        <w:rPr>
          <w:rFonts w:ascii="DengXian" w:eastAsia="DengXian" w:hAnsi="DengXian" w:cs="Noto Sans"/>
          <w:b/>
          <w:bCs/>
          <w:color w:val="2C2C2C" w:themeColor="text1" w:themeShade="80"/>
          <w:sz w:val="20"/>
          <w:szCs w:val="20"/>
          <w:lang w:eastAsia="zh-CN"/>
        </w:rPr>
      </w:pPr>
      <w:r w:rsidRPr="00467F52">
        <w:rPr>
          <w:rFonts w:ascii="DengXian" w:eastAsia="DengXian" w:hAnsi="DengXian" w:cs="Noto Sans" w:hint="eastAsia"/>
          <w:b/>
          <w:bCs/>
          <w:color w:val="2C2C2C" w:themeColor="text1" w:themeShade="80"/>
          <w:sz w:val="20"/>
          <w:szCs w:val="20"/>
          <w:lang w:eastAsia="zh-CN"/>
        </w:rPr>
        <w:t>关于博斯特</w:t>
      </w:r>
    </w:p>
    <w:p w14:paraId="0219AC4D" w14:textId="77777777" w:rsidR="0040278C" w:rsidRPr="00467F52" w:rsidRDefault="0040278C" w:rsidP="0040278C">
      <w:pPr>
        <w:spacing w:line="242" w:lineRule="atLeast"/>
        <w:jc w:val="both"/>
        <w:rPr>
          <w:rFonts w:ascii="DengXian" w:eastAsia="DengXian" w:hAnsi="DengXian" w:cs="Noto Sans"/>
          <w:color w:val="2C2C2C" w:themeColor="text1" w:themeShade="80"/>
          <w:sz w:val="20"/>
          <w:szCs w:val="20"/>
          <w:lang w:eastAsia="zh-CN"/>
        </w:rPr>
      </w:pPr>
    </w:p>
    <w:p w14:paraId="2DF3C164" w14:textId="77777777" w:rsidR="0040278C" w:rsidRDefault="0040278C" w:rsidP="0040278C">
      <w:pPr>
        <w:spacing w:line="242" w:lineRule="atLeast"/>
        <w:rPr>
          <w:rFonts w:ascii="DengXian" w:eastAsia="DengXian" w:hAnsi="DengXian" w:cs="Noto Sans"/>
          <w:color w:val="2C2C2C" w:themeColor="text1" w:themeShade="80"/>
          <w:sz w:val="20"/>
          <w:szCs w:val="20"/>
          <w:lang w:eastAsia="zh-CN"/>
        </w:rPr>
      </w:pPr>
      <w:r w:rsidRPr="009B48B5">
        <w:rPr>
          <w:rFonts w:ascii="DengXian" w:eastAsia="DengXian" w:hAnsi="DengXian" w:cs="Noto Sans" w:hint="eastAsia"/>
          <w:color w:val="2C2C2C" w:themeColor="text1" w:themeShade="80"/>
          <w:sz w:val="20"/>
          <w:szCs w:val="20"/>
          <w:lang w:eastAsia="zh-CN"/>
        </w:rPr>
        <w:t>我们是全球领先的基材处理、印刷和加工设备及服务供应商之一，为标签、软包装、折叠彩盒和瓦楞纸箱行业提供服务。</w:t>
      </w:r>
    </w:p>
    <w:p w14:paraId="7B4EF4BD" w14:textId="77777777" w:rsidR="0040278C" w:rsidRPr="009B48B5" w:rsidRDefault="0040278C" w:rsidP="0040278C">
      <w:pPr>
        <w:spacing w:line="242" w:lineRule="atLeast"/>
        <w:rPr>
          <w:rFonts w:ascii="DengXian" w:eastAsia="DengXian" w:hAnsi="DengXian" w:cs="Noto Sans"/>
          <w:color w:val="2C2C2C" w:themeColor="text1" w:themeShade="80"/>
          <w:sz w:val="20"/>
          <w:szCs w:val="20"/>
          <w:lang w:eastAsia="zh-CN"/>
        </w:rPr>
      </w:pPr>
    </w:p>
    <w:p w14:paraId="1F0FFE95" w14:textId="77777777" w:rsidR="0040278C" w:rsidRPr="009B48B5" w:rsidRDefault="0040278C" w:rsidP="0040278C">
      <w:pPr>
        <w:spacing w:line="242" w:lineRule="atLeast"/>
        <w:rPr>
          <w:rFonts w:ascii="DengXian" w:eastAsia="DengXian" w:hAnsi="DengXian" w:cs="Noto Sans"/>
          <w:color w:val="2C2C2C" w:themeColor="text1" w:themeShade="80"/>
          <w:sz w:val="20"/>
          <w:szCs w:val="20"/>
          <w:lang w:eastAsia="zh-CN"/>
        </w:rPr>
      </w:pPr>
      <w:r w:rsidRPr="009B48B5">
        <w:rPr>
          <w:rFonts w:ascii="DengXian" w:eastAsia="DengXian" w:hAnsi="DengXian" w:cs="Noto Sans" w:hint="eastAsia"/>
          <w:color w:val="2C2C2C" w:themeColor="text1" w:themeShade="80"/>
          <w:sz w:val="20"/>
          <w:szCs w:val="20"/>
          <w:lang w:eastAsia="zh-CN"/>
        </w:rPr>
        <w:t>博斯特由Joseph Bobst于1890年在瑞士洛桑成立，业务遍及50多个国家，在8个国家拥有15家工厂，全球员工5500多名。截至2019年12月31日，该公司的合并营业额为16.36亿瑞士法郎。</w:t>
      </w:r>
    </w:p>
    <w:p w14:paraId="43A660C9" w14:textId="77777777" w:rsidR="0040278C" w:rsidRPr="00467F52" w:rsidRDefault="0040278C" w:rsidP="0040278C">
      <w:pPr>
        <w:spacing w:line="242" w:lineRule="atLeast"/>
        <w:rPr>
          <w:rFonts w:ascii="DengXian" w:eastAsia="DengXian" w:hAnsi="DengXian" w:cs="Noto Sans"/>
          <w:color w:val="2C2C2C" w:themeColor="text1" w:themeShade="80"/>
          <w:sz w:val="20"/>
          <w:szCs w:val="20"/>
          <w:lang w:eastAsia="zh-CN"/>
        </w:rPr>
      </w:pPr>
    </w:p>
    <w:p w14:paraId="60DBE3DF" w14:textId="77777777" w:rsidR="0040278C" w:rsidRPr="00467F52" w:rsidRDefault="0040278C" w:rsidP="0040278C">
      <w:pPr>
        <w:autoSpaceDE w:val="0"/>
        <w:autoSpaceDN w:val="0"/>
        <w:adjustRightInd w:val="0"/>
        <w:spacing w:line="271" w:lineRule="auto"/>
        <w:rPr>
          <w:rFonts w:ascii="DengXian" w:eastAsia="DengXian" w:hAnsi="DengXian" w:cs="Noto Sans"/>
          <w:b/>
          <w:bCs/>
          <w:szCs w:val="19"/>
          <w:lang w:eastAsia="zh-CN"/>
        </w:rPr>
      </w:pPr>
    </w:p>
    <w:p w14:paraId="6EC1CE95" w14:textId="77777777" w:rsidR="0040278C" w:rsidRPr="00467F52" w:rsidRDefault="0040278C" w:rsidP="0040278C">
      <w:pPr>
        <w:spacing w:line="271" w:lineRule="auto"/>
        <w:rPr>
          <w:rFonts w:ascii="DengXian" w:eastAsia="DengXian" w:hAnsi="DengXian" w:cs="Noto Sans"/>
          <w:b/>
          <w:color w:val="333333"/>
          <w:szCs w:val="19"/>
          <w:lang w:eastAsia="zh-CN"/>
        </w:rPr>
      </w:pPr>
      <w:r w:rsidRPr="00467F52">
        <w:rPr>
          <w:rFonts w:ascii="DengXian" w:eastAsia="DengXian" w:hAnsi="DengXian" w:cs="Noto Sans"/>
          <w:b/>
          <w:color w:val="333333"/>
          <w:szCs w:val="19"/>
          <w:lang w:eastAsia="zh-CN"/>
        </w:rPr>
        <w:t>新闻稿联系人：</w:t>
      </w:r>
    </w:p>
    <w:p w14:paraId="1C1F0B8A" w14:textId="77777777" w:rsidR="0040278C" w:rsidRPr="00467F52" w:rsidRDefault="0040278C" w:rsidP="0040278C">
      <w:pPr>
        <w:spacing w:line="266" w:lineRule="auto"/>
        <w:rPr>
          <w:rFonts w:ascii="DengXian" w:eastAsia="DengXian" w:hAnsi="DengXian" w:cs="Noto Sans"/>
          <w:szCs w:val="19"/>
          <w:lang w:val="ru-RU" w:eastAsia="zh-CN"/>
        </w:rPr>
      </w:pPr>
      <w:r w:rsidRPr="00467F52">
        <w:rPr>
          <w:rFonts w:ascii="DengXian" w:eastAsia="DengXian" w:hAnsi="DengXian" w:cs="Noto Sans"/>
          <w:szCs w:val="19"/>
          <w:lang w:eastAsia="zh-CN"/>
        </w:rPr>
        <w:t>Gudrun</w:t>
      </w:r>
      <w:r w:rsidRPr="00467F52">
        <w:rPr>
          <w:rFonts w:ascii="DengXian" w:eastAsia="DengXian" w:hAnsi="DengXian" w:cs="Noto Sans"/>
          <w:szCs w:val="19"/>
          <w:lang w:val="ru-RU" w:eastAsia="zh-CN"/>
        </w:rPr>
        <w:t xml:space="preserve"> </w:t>
      </w:r>
      <w:r w:rsidRPr="00467F52">
        <w:rPr>
          <w:rFonts w:ascii="DengXian" w:eastAsia="DengXian" w:hAnsi="DengXian" w:cs="Noto Sans"/>
          <w:szCs w:val="19"/>
          <w:lang w:eastAsia="zh-CN"/>
        </w:rPr>
        <w:t>Alex</w:t>
      </w:r>
      <w:r w:rsidRPr="00467F52">
        <w:rPr>
          <w:rFonts w:ascii="DengXian" w:eastAsia="DengXian" w:hAnsi="DengXian" w:cs="Noto Sans"/>
          <w:szCs w:val="19"/>
          <w:lang w:val="ru-RU" w:eastAsia="zh-CN"/>
        </w:rPr>
        <w:br/>
      </w:r>
      <w:r w:rsidRPr="00467F52">
        <w:rPr>
          <w:rFonts w:ascii="DengXian" w:eastAsia="DengXian" w:hAnsi="DengXian" w:cs="Noto Sans"/>
          <w:szCs w:val="19"/>
          <w:lang w:eastAsia="zh-CN"/>
        </w:rPr>
        <w:t>BOBST</w:t>
      </w:r>
      <w:r w:rsidRPr="00467F52">
        <w:rPr>
          <w:rFonts w:ascii="DengXian" w:eastAsia="DengXian" w:hAnsi="DengXian" w:cs="Noto Sans"/>
          <w:szCs w:val="19"/>
          <w:lang w:val="ru-RU" w:eastAsia="zh-CN"/>
        </w:rPr>
        <w:t xml:space="preserve"> </w:t>
      </w:r>
      <w:r w:rsidRPr="00467F52">
        <w:rPr>
          <w:rFonts w:ascii="DengXian" w:eastAsia="DengXian" w:hAnsi="DengXian" w:cs="Noto Sans"/>
          <w:szCs w:val="19"/>
          <w:lang w:eastAsia="zh-CN"/>
        </w:rPr>
        <w:t>PR</w:t>
      </w:r>
      <w:r w:rsidRPr="00467F52">
        <w:rPr>
          <w:rFonts w:ascii="DengXian" w:eastAsia="DengXian" w:hAnsi="DengXian" w:cs="Noto Sans"/>
          <w:szCs w:val="19"/>
          <w:lang w:val="ru-RU" w:eastAsia="zh-CN"/>
        </w:rPr>
        <w:t xml:space="preserve"> </w:t>
      </w:r>
      <w:r w:rsidRPr="00467F52">
        <w:rPr>
          <w:rFonts w:ascii="DengXian" w:eastAsia="DengXian" w:hAnsi="DengXian" w:cs="Noto Sans"/>
          <w:szCs w:val="19"/>
          <w:lang w:eastAsia="zh-CN"/>
        </w:rPr>
        <w:t>Representative</w:t>
      </w:r>
    </w:p>
    <w:p w14:paraId="6E0A65B4" w14:textId="77777777" w:rsidR="0040278C" w:rsidRPr="00467F52" w:rsidRDefault="0040278C" w:rsidP="0040278C">
      <w:pPr>
        <w:rPr>
          <w:rFonts w:ascii="DengXian" w:eastAsia="DengXian" w:hAnsi="DengXian" w:cs="Noto Sans"/>
          <w:szCs w:val="19"/>
          <w:lang w:val="fr-BE" w:eastAsia="de-DE"/>
        </w:rPr>
      </w:pPr>
      <w:r w:rsidRPr="00467F52">
        <w:rPr>
          <w:rFonts w:ascii="DengXian" w:eastAsia="DengXian" w:hAnsi="DengXian" w:cs="Noto Sans"/>
          <w:szCs w:val="19"/>
          <w:lang w:val="fr-BE" w:eastAsia="de-DE"/>
        </w:rPr>
        <w:t xml:space="preserve">Tel.: +49 211 58 58 66 66 </w:t>
      </w:r>
    </w:p>
    <w:p w14:paraId="1FEC898D" w14:textId="77777777" w:rsidR="0040278C" w:rsidRPr="00467F52" w:rsidRDefault="0040278C" w:rsidP="0040278C">
      <w:pPr>
        <w:rPr>
          <w:rFonts w:ascii="DengXian" w:eastAsia="DengXian" w:hAnsi="DengXian" w:cs="Noto Sans"/>
          <w:szCs w:val="19"/>
          <w:lang w:val="fr-BE" w:eastAsia="de-DE"/>
        </w:rPr>
      </w:pPr>
      <w:r w:rsidRPr="00467F52">
        <w:rPr>
          <w:rFonts w:ascii="DengXian" w:eastAsia="DengXian" w:hAnsi="DengXian" w:cs="Noto Sans"/>
          <w:szCs w:val="19"/>
          <w:lang w:val="fr-BE" w:eastAsia="de-DE"/>
        </w:rPr>
        <w:t>Mobile: +49 160 48 41 439</w:t>
      </w:r>
    </w:p>
    <w:p w14:paraId="5065B413" w14:textId="77777777" w:rsidR="0040278C" w:rsidRPr="00467F52" w:rsidRDefault="0040278C" w:rsidP="0040278C">
      <w:pPr>
        <w:rPr>
          <w:rFonts w:ascii="DengXian" w:eastAsia="DengXian" w:hAnsi="DengXian" w:cs="Noto Sans"/>
          <w:color w:val="0000FF"/>
          <w:szCs w:val="19"/>
          <w:u w:val="single"/>
          <w:lang w:val="fr-BE" w:eastAsia="de-DE"/>
        </w:rPr>
      </w:pPr>
      <w:r w:rsidRPr="00467F52">
        <w:rPr>
          <w:rFonts w:ascii="DengXian" w:eastAsia="DengXian" w:hAnsi="DengXian" w:cs="Noto Sans"/>
          <w:szCs w:val="19"/>
          <w:lang w:val="fr-BE" w:eastAsia="de-DE"/>
        </w:rPr>
        <w:t xml:space="preserve">Email: </w:t>
      </w:r>
      <w:hyperlink r:id="rId7" w:history="1">
        <w:r w:rsidRPr="00467F52">
          <w:rPr>
            <w:rFonts w:ascii="DengXian" w:eastAsia="DengXian" w:hAnsi="DengXian" w:cs="Noto Sans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68BA0C2D" w14:textId="77777777" w:rsidR="0040278C" w:rsidRPr="00467F52" w:rsidRDefault="0040278C" w:rsidP="0040278C">
      <w:pPr>
        <w:rPr>
          <w:rFonts w:ascii="DengXian" w:eastAsia="DengXian" w:hAnsi="DengXian" w:cs="Noto Sans"/>
          <w:szCs w:val="19"/>
          <w:lang w:val="fr-BE" w:eastAsia="de-DE"/>
        </w:rPr>
      </w:pPr>
    </w:p>
    <w:p w14:paraId="4471FAEE" w14:textId="77777777" w:rsidR="0040278C" w:rsidRPr="00467F52" w:rsidRDefault="0040278C" w:rsidP="0040278C">
      <w:pPr>
        <w:rPr>
          <w:rFonts w:ascii="DengXian" w:eastAsia="DengXian" w:hAnsi="DengXian" w:cs="Noto Sans"/>
          <w:szCs w:val="19"/>
          <w:lang w:val="fr-BE" w:eastAsia="de-DE"/>
        </w:rPr>
      </w:pPr>
    </w:p>
    <w:p w14:paraId="63B45B78" w14:textId="77777777" w:rsidR="0040278C" w:rsidRPr="00467F52" w:rsidRDefault="0040278C" w:rsidP="0040278C">
      <w:pPr>
        <w:spacing w:line="240" w:lineRule="auto"/>
        <w:rPr>
          <w:rFonts w:ascii="DengXian" w:eastAsia="DengXian" w:hAnsi="DengXian" w:cs="Noto Sans"/>
          <w:b/>
          <w:bCs/>
          <w:szCs w:val="19"/>
          <w:lang w:eastAsia="zh-CN" w:bidi="th-TH"/>
        </w:rPr>
      </w:pPr>
      <w:r w:rsidRPr="00467F52">
        <w:rPr>
          <w:rFonts w:ascii="DengXian" w:eastAsia="DengXian" w:hAnsi="DengXian" w:cs="Noto Sans"/>
          <w:b/>
          <w:bCs/>
          <w:szCs w:val="19"/>
          <w:lang w:eastAsia="zh-CN" w:bidi="th-TH"/>
        </w:rPr>
        <w:t>Follow us:</w:t>
      </w:r>
      <w:r w:rsidRPr="00467F52">
        <w:rPr>
          <w:rFonts w:ascii="DengXian" w:eastAsia="DengXian" w:hAnsi="DengXian" w:cs="Noto Sans"/>
          <w:b/>
          <w:bCs/>
          <w:szCs w:val="19"/>
          <w:lang w:eastAsia="zh-CN" w:bidi="th-TH"/>
        </w:rPr>
        <w:br/>
      </w:r>
      <w:r w:rsidRPr="00467F52">
        <w:rPr>
          <w:rFonts w:ascii="DengXian" w:eastAsia="DengXian" w:hAnsi="DengXian" w:cs="Noto Sans"/>
          <w:szCs w:val="19"/>
          <w:lang w:eastAsia="zh-CN" w:bidi="th-TH"/>
        </w:rPr>
        <w:t xml:space="preserve">Facebook: </w:t>
      </w:r>
      <w:hyperlink r:id="rId8" w:history="1">
        <w:r w:rsidRPr="00467F52">
          <w:rPr>
            <w:rFonts w:ascii="DengXian" w:eastAsia="DengXian" w:hAnsi="DengXian" w:cs="Noto Sans"/>
            <w:color w:val="0000FF"/>
            <w:szCs w:val="19"/>
            <w:u w:val="single"/>
            <w:lang w:eastAsia="de-DE"/>
          </w:rPr>
          <w:t>www.bobst.com/facebook</w:t>
        </w:r>
      </w:hyperlink>
      <w:r w:rsidRPr="00467F52">
        <w:rPr>
          <w:rFonts w:ascii="DengXian" w:eastAsia="DengXian" w:hAnsi="DengXian" w:cs="Noto Sans"/>
          <w:szCs w:val="19"/>
          <w:lang w:eastAsia="zh-CN" w:bidi="th-TH"/>
        </w:rPr>
        <w:t xml:space="preserve"> </w:t>
      </w:r>
      <w:r w:rsidRPr="00467F52">
        <w:rPr>
          <w:rFonts w:ascii="DengXian" w:eastAsia="DengXian" w:hAnsi="DengXian" w:cs="Noto Sans"/>
          <w:szCs w:val="19"/>
          <w:lang w:eastAsia="zh-CN" w:bidi="th-TH"/>
        </w:rPr>
        <w:br/>
        <w:t xml:space="preserve">LinkedIn: </w:t>
      </w:r>
      <w:hyperlink r:id="rId9" w:history="1">
        <w:r w:rsidRPr="00467F52">
          <w:rPr>
            <w:rFonts w:ascii="DengXian" w:eastAsia="DengXian" w:hAnsi="DengXian" w:cs="Noto Sans"/>
            <w:color w:val="0000FF"/>
            <w:szCs w:val="19"/>
            <w:u w:val="single"/>
            <w:lang w:eastAsia="de-DE"/>
          </w:rPr>
          <w:t>www.bobst.com/linkedin</w:t>
        </w:r>
      </w:hyperlink>
      <w:r w:rsidRPr="00467F52">
        <w:rPr>
          <w:rFonts w:ascii="DengXian" w:eastAsia="DengXian" w:hAnsi="DengXian" w:cs="Noto Sans"/>
          <w:szCs w:val="19"/>
          <w:lang w:eastAsia="zh-CN" w:bidi="th-TH"/>
        </w:rPr>
        <w:t xml:space="preserve"> </w:t>
      </w:r>
      <w:r w:rsidRPr="00467F52">
        <w:rPr>
          <w:rFonts w:ascii="DengXian" w:eastAsia="DengXian" w:hAnsi="DengXian" w:cs="Noto Sans"/>
          <w:szCs w:val="19"/>
          <w:lang w:eastAsia="zh-CN" w:bidi="th-TH"/>
        </w:rPr>
        <w:br/>
        <w:t xml:space="preserve">Twitter: @BOBSTglobal </w:t>
      </w:r>
      <w:hyperlink r:id="rId10" w:history="1">
        <w:r w:rsidRPr="00467F52">
          <w:rPr>
            <w:rFonts w:ascii="DengXian" w:eastAsia="DengXian" w:hAnsi="DengXian" w:cs="Noto Sans"/>
            <w:color w:val="0000FF"/>
            <w:szCs w:val="19"/>
            <w:u w:val="single"/>
            <w:lang w:eastAsia="de-DE"/>
          </w:rPr>
          <w:t>www.bobst.com/twitter</w:t>
        </w:r>
      </w:hyperlink>
      <w:r w:rsidRPr="00467F52">
        <w:rPr>
          <w:rFonts w:ascii="DengXian" w:eastAsia="DengXian" w:hAnsi="DengXian" w:cs="Noto Sans"/>
          <w:color w:val="0000FF"/>
          <w:szCs w:val="19"/>
          <w:u w:val="single"/>
          <w:lang w:eastAsia="de-DE"/>
        </w:rPr>
        <w:t xml:space="preserve"> </w:t>
      </w:r>
      <w:r w:rsidRPr="00467F52">
        <w:rPr>
          <w:rFonts w:ascii="DengXian" w:eastAsia="DengXian" w:hAnsi="DengXian" w:cs="Noto Sans"/>
          <w:szCs w:val="19"/>
          <w:lang w:eastAsia="zh-CN" w:bidi="th-TH"/>
        </w:rPr>
        <w:br/>
        <w:t xml:space="preserve">YouTube: </w:t>
      </w:r>
      <w:hyperlink r:id="rId11" w:history="1">
        <w:r w:rsidRPr="00467F52">
          <w:rPr>
            <w:rFonts w:ascii="DengXian" w:eastAsia="DengXian" w:hAnsi="DengXian" w:cs="Noto Sans"/>
            <w:color w:val="0000FF"/>
            <w:szCs w:val="19"/>
            <w:u w:val="single"/>
            <w:lang w:eastAsia="de-DE"/>
          </w:rPr>
          <w:t>www.bobst.com/youtube</w:t>
        </w:r>
      </w:hyperlink>
    </w:p>
    <w:p w14:paraId="3B131338" w14:textId="45DE593C" w:rsidR="007C390C" w:rsidRPr="0040278C" w:rsidRDefault="007C390C" w:rsidP="0040278C"/>
    <w:sectPr w:rsidR="007C390C" w:rsidRPr="0040278C" w:rsidSect="002467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80F1A" w14:textId="77777777" w:rsidR="00CF20C0" w:rsidRDefault="00CF20C0" w:rsidP="00BB5BE9">
      <w:pPr>
        <w:spacing w:line="240" w:lineRule="auto"/>
      </w:pPr>
      <w:r>
        <w:separator/>
      </w:r>
    </w:p>
  </w:endnote>
  <w:endnote w:type="continuationSeparator" w:id="0">
    <w:p w14:paraId="10C5E3EB" w14:textId="77777777" w:rsidR="00CF20C0" w:rsidRDefault="00CF20C0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">
    <w:altName w:val="Calibri"/>
    <w:panose1 w:val="020B0604020202020204"/>
    <w:charset w:val="00"/>
    <w:family w:val="swiss"/>
    <w:pitch w:val="variable"/>
    <w:sig w:usb0="E00002FF" w:usb1="4000201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DD5DE" w14:textId="77777777" w:rsidR="0079635C" w:rsidRDefault="00796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9EFB6" w14:textId="77777777" w:rsidR="00B14B53" w:rsidRDefault="00B14B53" w:rsidP="00F36CF1">
    <w:pPr>
      <w:pStyle w:val="Footer"/>
      <w:rPr>
        <w:noProof/>
      </w:rPr>
    </w:pPr>
  </w:p>
  <w:p w14:paraId="25FDFEB9" w14:textId="17B2FD39" w:rsidR="00546823" w:rsidRDefault="00246767" w:rsidP="00F36CF1">
    <w:pPr>
      <w:pStyle w:val="Footer"/>
      <w:rPr>
        <w:noProof/>
      </w:rPr>
    </w:pPr>
    <w:r w:rsidRPr="000F7CF4">
      <w:rPr>
        <w:rFonts w:hint="eastAsia"/>
      </w:rPr>
      <w:t>新闻稿</w:t>
    </w:r>
    <w:r w:rsidR="006B1080">
      <w:t xml:space="preserve"> |</w:t>
    </w:r>
    <w:r w:rsidR="00546823" w:rsidRPr="005D389A">
      <w:t xml:space="preserve"> </w:t>
    </w:r>
    <w:sdt>
      <w:sdtPr>
        <w:tag w:val="T_Page"/>
        <w:id w:val="138242416"/>
      </w:sdtPr>
      <w:sdtEndPr/>
      <w:sdtContent>
        <w:r w:rsidR="005D389A">
          <w:t>Page</w:t>
        </w:r>
      </w:sdtContent>
    </w:sdt>
    <w:r w:rsidR="00546823" w:rsidRPr="005D389A">
      <w:t xml:space="preserve"> </w:t>
    </w:r>
    <w:r w:rsidR="00546823" w:rsidRPr="005D389A">
      <w:fldChar w:fldCharType="begin"/>
    </w:r>
    <w:r w:rsidR="00546823" w:rsidRPr="005D389A">
      <w:instrText xml:space="preserve"> PAGE   \* MERGEFORMAT </w:instrText>
    </w:r>
    <w:r w:rsidR="00546823" w:rsidRPr="005D389A">
      <w:fldChar w:fldCharType="separate"/>
    </w:r>
    <w:r w:rsidR="00A03397">
      <w:rPr>
        <w:noProof/>
      </w:rPr>
      <w:t>2</w:t>
    </w:r>
    <w:r w:rsidR="00546823" w:rsidRPr="005D389A">
      <w:fldChar w:fldCharType="end"/>
    </w:r>
    <w:r w:rsidR="00546823" w:rsidRPr="005D389A">
      <w:t xml:space="preserve"> </w:t>
    </w:r>
    <w:sdt>
      <w:sdtPr>
        <w:tag w:val="T_PageOf"/>
        <w:id w:val="-2122363321"/>
      </w:sdtPr>
      <w:sdtEndPr/>
      <w:sdtContent>
        <w:r w:rsidR="005D389A">
          <w:t>of</w:t>
        </w:r>
      </w:sdtContent>
    </w:sdt>
    <w:r w:rsidR="00546823" w:rsidRPr="005D389A">
      <w:t xml:space="preserve"> </w:t>
    </w:r>
    <w:r w:rsidR="00657895">
      <w:rPr>
        <w:noProof/>
      </w:rPr>
      <w:fldChar w:fldCharType="begin"/>
    </w:r>
    <w:r w:rsidR="00657895">
      <w:rPr>
        <w:noProof/>
      </w:rPr>
      <w:instrText xml:space="preserve"> NUMPAGES   \* MERGEFORMAT </w:instrText>
    </w:r>
    <w:r w:rsidR="00657895">
      <w:rPr>
        <w:noProof/>
      </w:rPr>
      <w:fldChar w:fldCharType="separate"/>
    </w:r>
    <w:r w:rsidR="00A03397">
      <w:rPr>
        <w:noProof/>
      </w:rPr>
      <w:t>2</w:t>
    </w:r>
    <w:r w:rsidR="00657895">
      <w:rPr>
        <w:noProof/>
      </w:rPr>
      <w:fldChar w:fldCharType="end"/>
    </w:r>
  </w:p>
  <w:p w14:paraId="1C21BE60" w14:textId="77777777" w:rsidR="00B14B53" w:rsidRDefault="00B14B53" w:rsidP="00F36CF1">
    <w:pPr>
      <w:pStyle w:val="Footer"/>
      <w:rPr>
        <w:noProof/>
      </w:rPr>
    </w:pPr>
  </w:p>
  <w:p w14:paraId="55912112" w14:textId="77777777" w:rsidR="00B14B53" w:rsidRDefault="00B14B53" w:rsidP="00F36CF1">
    <w:pPr>
      <w:pStyle w:val="Footer"/>
      <w:rPr>
        <w:noProof/>
      </w:rPr>
    </w:pPr>
  </w:p>
  <w:sdt>
    <w:sdtPr>
      <w:tag w:val="E_Company"/>
      <w:id w:val="-1108894079"/>
    </w:sdtPr>
    <w:sdtEndPr/>
    <w:sdtContent>
      <w:p w14:paraId="3BAE9238" w14:textId="77777777" w:rsidR="00B14B53" w:rsidRPr="00B14B53" w:rsidRDefault="00B14B53" w:rsidP="00B14B53">
        <w:pPr>
          <w:pStyle w:val="LegalFooter1"/>
        </w:pPr>
        <w:proofErr w:type="spellStart"/>
        <w:r w:rsidRPr="00B14B53">
          <w:t>Bobst</w:t>
        </w:r>
        <w:proofErr w:type="spellEnd"/>
        <w:r w:rsidRPr="00B14B53">
          <w:t xml:space="preserve"> </w:t>
        </w:r>
        <w:proofErr w:type="spellStart"/>
        <w:r w:rsidRPr="00B14B53">
          <w:t>Mex</w:t>
        </w:r>
        <w:proofErr w:type="spellEnd"/>
        <w:r w:rsidRPr="00B14B53">
          <w:t xml:space="preserve"> SA</w:t>
        </w:r>
      </w:p>
    </w:sdtContent>
  </w:sdt>
  <w:sdt>
    <w:sdtPr>
      <w:tag w:val="M_LegalFooter"/>
      <w:id w:val="230589169"/>
    </w:sdtPr>
    <w:sdtEndPr/>
    <w:sdtContent>
      <w:p w14:paraId="332C50A7" w14:textId="77777777" w:rsidR="00B14B53" w:rsidRPr="00B14B53" w:rsidRDefault="00B14B53" w:rsidP="00B14B53">
        <w:pPr>
          <w:pStyle w:val="LegalFooter2"/>
        </w:pPr>
        <w:r w:rsidRPr="00B14B53">
          <w:t xml:space="preserve">PO Box | CH-1001 Lausanne | </w:t>
        </w:r>
        <w:proofErr w:type="spellStart"/>
        <w:r w:rsidRPr="00B14B53">
          <w:t>Switzerland</w:t>
        </w:r>
        <w:proofErr w:type="spellEnd"/>
        <w:r w:rsidRPr="00B14B53">
          <w:t xml:space="preserve"> | Phone +41 21 621 21 11 | Fax +41 21 621 20 70 | www.bobst.com</w:t>
        </w:r>
      </w:p>
    </w:sdtContent>
  </w:sdt>
  <w:p w14:paraId="461ED622" w14:textId="77777777" w:rsidR="00B14B53" w:rsidRPr="005D389A" w:rsidRDefault="00B14B53" w:rsidP="00F36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2D4F2" w14:textId="77777777" w:rsidR="00F36CF1" w:rsidRPr="000F7CF4" w:rsidRDefault="000F7CF4" w:rsidP="00F36CF1">
    <w:pPr>
      <w:pStyle w:val="LegalFooter"/>
      <w:rPr>
        <w:lang w:val="en-GB"/>
      </w:rPr>
    </w:pPr>
    <w:r w:rsidRPr="000F7CF4">
      <w:rPr>
        <w:rFonts w:hint="eastAsia"/>
      </w:rPr>
      <w:t>新闻稿</w:t>
    </w:r>
    <w:r w:rsidRPr="000F7CF4">
      <w:rPr>
        <w:rFonts w:hint="eastAsia"/>
        <w:lang w:val="en-GB"/>
      </w:rPr>
      <w:t xml:space="preserve"> | [Publish Date]</w:t>
    </w:r>
    <w:r w:rsidRPr="000F7CF4">
      <w:rPr>
        <w:lang w:val="en-GB"/>
      </w:rPr>
      <w:t xml:space="preserve"> </w:t>
    </w:r>
    <w:r w:rsidR="00F36CF1" w:rsidRPr="000F7CF4">
      <w:rPr>
        <w:lang w:val="en-GB"/>
      </w:rPr>
      <w:t xml:space="preserve">| </w:t>
    </w:r>
    <w:sdt>
      <w:sdtPr>
        <w:tag w:val="T_Page"/>
        <w:id w:val="209380030"/>
      </w:sdtPr>
      <w:sdtEndPr/>
      <w:sdtContent>
        <w:r w:rsidR="005D389A" w:rsidRPr="000F7CF4">
          <w:rPr>
            <w:lang w:val="en-GB"/>
          </w:rPr>
          <w:t>Page</w:t>
        </w:r>
      </w:sdtContent>
    </w:sdt>
    <w:r w:rsidR="00F36CF1" w:rsidRPr="000F7CF4">
      <w:rPr>
        <w:lang w:val="en-GB"/>
      </w:rPr>
      <w:t xml:space="preserve"> </w:t>
    </w:r>
    <w:r w:rsidR="00F36CF1" w:rsidRPr="005D389A">
      <w:fldChar w:fldCharType="begin"/>
    </w:r>
    <w:r w:rsidR="00F36CF1" w:rsidRPr="000F7CF4">
      <w:rPr>
        <w:lang w:val="en-GB"/>
      </w:rPr>
      <w:instrText xml:space="preserve"> PAGE   \* MERGEFORMAT </w:instrText>
    </w:r>
    <w:r w:rsidR="00F36CF1" w:rsidRPr="005D389A">
      <w:fldChar w:fldCharType="separate"/>
    </w:r>
    <w:r w:rsidR="00246767">
      <w:rPr>
        <w:noProof/>
        <w:lang w:val="en-GB"/>
      </w:rPr>
      <w:t>1</w:t>
    </w:r>
    <w:r w:rsidR="00F36CF1" w:rsidRPr="005D389A">
      <w:fldChar w:fldCharType="end"/>
    </w:r>
    <w:r w:rsidR="00F36CF1" w:rsidRPr="000F7CF4">
      <w:rPr>
        <w:lang w:val="en-GB"/>
      </w:rPr>
      <w:t xml:space="preserve"> </w:t>
    </w:r>
    <w:sdt>
      <w:sdtPr>
        <w:tag w:val="T_PageOf"/>
        <w:id w:val="232359844"/>
      </w:sdtPr>
      <w:sdtEndPr/>
      <w:sdtContent>
        <w:r w:rsidR="005D389A" w:rsidRPr="000F7CF4">
          <w:rPr>
            <w:lang w:val="en-GB"/>
          </w:rPr>
          <w:t>of</w:t>
        </w:r>
      </w:sdtContent>
    </w:sdt>
    <w:r w:rsidR="00F36CF1" w:rsidRPr="000F7CF4">
      <w:rPr>
        <w:lang w:val="en-GB"/>
      </w:rPr>
      <w:t xml:space="preserve"> </w:t>
    </w:r>
    <w:r w:rsidR="00172F28">
      <w:fldChar w:fldCharType="begin"/>
    </w:r>
    <w:r w:rsidR="00172F28" w:rsidRPr="000F7CF4">
      <w:rPr>
        <w:lang w:val="en-GB"/>
      </w:rPr>
      <w:instrText xml:space="preserve"> NUMPAGES   \* MERGEFORMAT </w:instrText>
    </w:r>
    <w:r w:rsidR="00172F28">
      <w:fldChar w:fldCharType="separate"/>
    </w:r>
    <w:r w:rsidR="00246767">
      <w:rPr>
        <w:noProof/>
        <w:lang w:val="en-GB"/>
      </w:rPr>
      <w:t>2</w:t>
    </w:r>
    <w:r w:rsidR="00172F28">
      <w:rPr>
        <w:noProof/>
      </w:rPr>
      <w:fldChar w:fldCharType="end"/>
    </w:r>
  </w:p>
  <w:sdt>
    <w:sdtPr>
      <w:tag w:val="E_Company"/>
      <w:id w:val="-144983231"/>
    </w:sdtPr>
    <w:sdtEndPr/>
    <w:sdtContent>
      <w:p w14:paraId="6E601649" w14:textId="77777777" w:rsidR="00F36CF1" w:rsidRPr="00BD65E9" w:rsidRDefault="005D389A" w:rsidP="00F36CF1">
        <w:pPr>
          <w:pStyle w:val="LegalFooter1"/>
          <w:rPr>
            <w:lang w:val="fr-BE"/>
          </w:rPr>
        </w:pPr>
        <w:proofErr w:type="spellStart"/>
        <w:r w:rsidRPr="00BD65E9">
          <w:rPr>
            <w:lang w:val="fr-BE"/>
          </w:rPr>
          <w:t>Bobst</w:t>
        </w:r>
        <w:proofErr w:type="spellEnd"/>
        <w:r w:rsidRPr="00BD65E9">
          <w:rPr>
            <w:lang w:val="fr-BE"/>
          </w:rPr>
          <w:t xml:space="preserve"> </w:t>
        </w:r>
        <w:proofErr w:type="spellStart"/>
        <w:r w:rsidRPr="00BD65E9">
          <w:rPr>
            <w:lang w:val="fr-BE"/>
          </w:rPr>
          <w:t>Mex</w:t>
        </w:r>
        <w:proofErr w:type="spellEnd"/>
        <w:r w:rsidRPr="00BD65E9">
          <w:rPr>
            <w:lang w:val="fr-BE"/>
          </w:rPr>
          <w:t xml:space="preserve"> SA</w:t>
        </w:r>
      </w:p>
    </w:sdtContent>
  </w:sdt>
  <w:sdt>
    <w:sdtPr>
      <w:tag w:val="M_LegalFooter"/>
      <w:id w:val="188571317"/>
    </w:sdtPr>
    <w:sdtEndPr/>
    <w:sdtContent>
      <w:p w14:paraId="7743EE92" w14:textId="77777777" w:rsidR="00F36CF1" w:rsidRPr="00BD65E9" w:rsidRDefault="005D389A" w:rsidP="00F36CF1">
        <w:pPr>
          <w:pStyle w:val="LegalFooter2"/>
          <w:rPr>
            <w:lang w:val="fr-BE"/>
          </w:rPr>
        </w:pPr>
        <w:r w:rsidRPr="00BD65E9">
          <w:rPr>
            <w:lang w:val="fr-BE"/>
          </w:rPr>
          <w:t xml:space="preserve">PO Box | CH-1001 Lausanne | </w:t>
        </w:r>
        <w:proofErr w:type="spellStart"/>
        <w:r w:rsidRPr="00BD65E9">
          <w:rPr>
            <w:lang w:val="fr-BE"/>
          </w:rPr>
          <w:t>Switzerland</w:t>
        </w:r>
        <w:proofErr w:type="spellEnd"/>
        <w:r w:rsidRPr="00BD65E9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7FA3D" w14:textId="77777777" w:rsidR="00CF20C0" w:rsidRDefault="00CF20C0" w:rsidP="00BB5BE9">
      <w:pPr>
        <w:spacing w:line="240" w:lineRule="auto"/>
      </w:pPr>
      <w:r>
        <w:separator/>
      </w:r>
    </w:p>
  </w:footnote>
  <w:footnote w:type="continuationSeparator" w:id="0">
    <w:p w14:paraId="6A94098F" w14:textId="77777777" w:rsidR="00CF20C0" w:rsidRDefault="00CF20C0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C673F" w14:textId="77777777" w:rsidR="0079635C" w:rsidRDefault="00796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9673F" w14:textId="77777777" w:rsidR="00BB5BE9" w:rsidRPr="005D389A" w:rsidRDefault="00CF20C0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132D1693" wp14:editId="43C7AE17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BC36F" w14:textId="77777777" w:rsidR="00F36CF1" w:rsidRPr="005D389A" w:rsidRDefault="00CF20C0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E6E7408" wp14:editId="4E664247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E1"/>
    <w:rsid w:val="00043F57"/>
    <w:rsid w:val="000B4DE2"/>
    <w:rsid w:val="000F7CF4"/>
    <w:rsid w:val="00162F04"/>
    <w:rsid w:val="00165731"/>
    <w:rsid w:val="00172F28"/>
    <w:rsid w:val="00185617"/>
    <w:rsid w:val="00193DE7"/>
    <w:rsid w:val="001E03E1"/>
    <w:rsid w:val="001F764C"/>
    <w:rsid w:val="00246767"/>
    <w:rsid w:val="0027064C"/>
    <w:rsid w:val="003800D4"/>
    <w:rsid w:val="0040278C"/>
    <w:rsid w:val="00434B7A"/>
    <w:rsid w:val="00451AD6"/>
    <w:rsid w:val="004B0F06"/>
    <w:rsid w:val="004C2489"/>
    <w:rsid w:val="004F3549"/>
    <w:rsid w:val="00546823"/>
    <w:rsid w:val="005A48B2"/>
    <w:rsid w:val="005D389A"/>
    <w:rsid w:val="005E4367"/>
    <w:rsid w:val="00642204"/>
    <w:rsid w:val="00657895"/>
    <w:rsid w:val="006836F0"/>
    <w:rsid w:val="006A45F6"/>
    <w:rsid w:val="006B1080"/>
    <w:rsid w:val="0070071E"/>
    <w:rsid w:val="0079635C"/>
    <w:rsid w:val="007C390C"/>
    <w:rsid w:val="007E56A4"/>
    <w:rsid w:val="007F0B02"/>
    <w:rsid w:val="00824640"/>
    <w:rsid w:val="008B5EF4"/>
    <w:rsid w:val="008D353F"/>
    <w:rsid w:val="008E51FD"/>
    <w:rsid w:val="008E6139"/>
    <w:rsid w:val="008E7155"/>
    <w:rsid w:val="008F2BA7"/>
    <w:rsid w:val="008F6971"/>
    <w:rsid w:val="00916F95"/>
    <w:rsid w:val="00933E71"/>
    <w:rsid w:val="00961F87"/>
    <w:rsid w:val="009A0420"/>
    <w:rsid w:val="00A03397"/>
    <w:rsid w:val="00A131E9"/>
    <w:rsid w:val="00AB644E"/>
    <w:rsid w:val="00B14B53"/>
    <w:rsid w:val="00B42E17"/>
    <w:rsid w:val="00BB5BE9"/>
    <w:rsid w:val="00BB66E4"/>
    <w:rsid w:val="00BD65E9"/>
    <w:rsid w:val="00C164E1"/>
    <w:rsid w:val="00C20D00"/>
    <w:rsid w:val="00CA1C5C"/>
    <w:rsid w:val="00CC7F9D"/>
    <w:rsid w:val="00CF20C0"/>
    <w:rsid w:val="00DB1DC2"/>
    <w:rsid w:val="00DD02B6"/>
    <w:rsid w:val="00DE5DD2"/>
    <w:rsid w:val="00DF7D69"/>
    <w:rsid w:val="00E110E9"/>
    <w:rsid w:val="00E15C17"/>
    <w:rsid w:val="00E530E1"/>
    <w:rsid w:val="00ED5F8F"/>
    <w:rsid w:val="00ED6439"/>
    <w:rsid w:val="00EE421F"/>
    <w:rsid w:val="00F03D8B"/>
    <w:rsid w:val="00F36CF1"/>
    <w:rsid w:val="00F73D4E"/>
    <w:rsid w:val="00F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EBA041"/>
  <w15:docId w15:val="{70B66C58-BA90-4CEA-86C5-C68A9849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8F"/>
    <w:pPr>
      <w:spacing w:after="0" w:line="260" w:lineRule="atLeast"/>
    </w:pPr>
    <w:rPr>
      <w:rFonts w:ascii="Arial" w:eastAsia="SimSu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u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u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  <w:style w:type="character" w:customStyle="1" w:styleId="apple-converted-space">
    <w:name w:val="apple-converted-space"/>
    <w:basedOn w:val="DefaultParagraphFont"/>
    <w:rsid w:val="008F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twitt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ZH_28499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C:\Users\Gudrun\Documents\AlexCompany\kunden\Bobst\Press releases\Templates\Press release boiler plate 2018 ZH_28499.dotx</Template>
  <TotalTime>0</TotalTime>
  <Pages>3</Pages>
  <Words>439</Words>
  <Characters>2483</Characters>
  <Application>Microsoft Office Word</Application>
  <DocSecurity>0</DocSecurity>
  <Lines>36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Werner Alex</cp:lastModifiedBy>
  <cp:revision>4</cp:revision>
  <cp:lastPrinted>2015-02-06T09:00:00Z</cp:lastPrinted>
  <dcterms:created xsi:type="dcterms:W3CDTF">2020-11-18T06:55:00Z</dcterms:created>
  <dcterms:modified xsi:type="dcterms:W3CDTF">2020-11-18T08:56:00Z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