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Movistar y Aivo: </w:t>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Tecnología e Innovación para estar más conectados</w:t>
      </w:r>
      <w:r w:rsidDel="00000000" w:rsidR="00000000" w:rsidRPr="00000000">
        <w:rPr>
          <w:rtl w:val="0"/>
        </w:rPr>
      </w:r>
    </w:p>
    <w:p w:rsidR="00000000" w:rsidDel="00000000" w:rsidP="00000000" w:rsidRDefault="00000000" w:rsidRPr="00000000" w14:paraId="00000002">
      <w:pPr>
        <w:contextualSpacing w:val="0"/>
        <w:jc w:val="both"/>
        <w:rPr>
          <w:b w:val="1"/>
          <w:sz w:val="20"/>
          <w:szCs w:val="20"/>
        </w:rPr>
      </w:pPr>
      <w:r w:rsidDel="00000000" w:rsidR="00000000" w:rsidRPr="00000000">
        <w:rPr>
          <w:rtl w:val="0"/>
        </w:rPr>
      </w:r>
    </w:p>
    <w:p w:rsidR="00000000" w:rsidDel="00000000" w:rsidP="00000000" w:rsidRDefault="00000000" w:rsidRPr="00000000" w14:paraId="00000003">
      <w:pPr>
        <w:ind w:left="0" w:firstLine="0"/>
        <w:contextualSpacing w:val="0"/>
        <w:jc w:val="both"/>
        <w:rPr>
          <w:sz w:val="20"/>
          <w:szCs w:val="20"/>
        </w:rPr>
      </w:pPr>
      <w:r w:rsidDel="00000000" w:rsidR="00000000" w:rsidRPr="00000000">
        <w:rPr>
          <w:rtl w:val="0"/>
        </w:rPr>
      </w:r>
    </w:p>
    <w:p w:rsidR="00000000" w:rsidDel="00000000" w:rsidP="00000000" w:rsidRDefault="00000000" w:rsidRPr="00000000" w14:paraId="00000004">
      <w:pPr>
        <w:ind w:left="0" w:firstLine="0"/>
        <w:contextualSpacing w:val="0"/>
        <w:jc w:val="both"/>
        <w:rPr/>
      </w:pPr>
      <w:r w:rsidDel="00000000" w:rsidR="00000000" w:rsidRPr="00000000">
        <w:rPr>
          <w:b w:val="1"/>
          <w:sz w:val="20"/>
          <w:szCs w:val="20"/>
          <w:rtl w:val="0"/>
        </w:rPr>
        <w:t xml:space="preserve">Ciudad de México a 28 de mayo de 2018</w:t>
      </w:r>
      <w:r w:rsidDel="00000000" w:rsidR="00000000" w:rsidRPr="00000000">
        <w:rPr>
          <w:sz w:val="20"/>
          <w:szCs w:val="20"/>
          <w:rtl w:val="0"/>
        </w:rPr>
        <w:t xml:space="preserve">.-</w:t>
      </w:r>
      <w:r w:rsidDel="00000000" w:rsidR="00000000" w:rsidRPr="00000000">
        <w:rPr>
          <w:rtl w:val="0"/>
        </w:rPr>
        <w:t xml:space="preserve"> Movistar, la empresa proveedora de servicios de </w:t>
      </w:r>
      <w:r w:rsidDel="00000000" w:rsidR="00000000" w:rsidRPr="00000000">
        <w:rPr>
          <w:rtl w:val="0"/>
        </w:rPr>
        <w:t xml:space="preserve">telefonía móvil y </w:t>
      </w:r>
      <w:r w:rsidDel="00000000" w:rsidR="00000000" w:rsidRPr="00000000">
        <w:rPr>
          <w:b w:val="1"/>
          <w:rtl w:val="0"/>
        </w:rPr>
        <w:t xml:space="preserve">Aivo</w:t>
      </w:r>
      <w:r w:rsidDel="00000000" w:rsidR="00000000" w:rsidRPr="00000000">
        <w:rPr>
          <w:rtl w:val="0"/>
        </w:rPr>
        <w:t xml:space="preserve">, la empresa desarrolladora de software de servicio al cliente con base en la Inteligencia Artificial, han unido fuerzas para mejorar la experiencia de los clientes de la empresa telefónica en México y atender de forma más inteligente, rápida y natural a sus  usuarios. </w:t>
      </w:r>
    </w:p>
    <w:p w:rsidR="00000000" w:rsidDel="00000000" w:rsidP="00000000" w:rsidRDefault="00000000" w:rsidRPr="00000000" w14:paraId="00000005">
      <w:pPr>
        <w:ind w:left="0" w:firstLine="0"/>
        <w:contextualSpacing w:val="0"/>
        <w:jc w:val="both"/>
        <w:rPr/>
      </w:pPr>
      <w:r w:rsidDel="00000000" w:rsidR="00000000" w:rsidRPr="00000000">
        <w:rPr>
          <w:rtl w:val="0"/>
        </w:rPr>
      </w:r>
    </w:p>
    <w:p w:rsidR="00000000" w:rsidDel="00000000" w:rsidP="00000000" w:rsidRDefault="00000000" w:rsidRPr="00000000" w14:paraId="00000006">
      <w:pPr>
        <w:ind w:left="0" w:firstLine="0"/>
        <w:contextualSpacing w:val="0"/>
        <w:jc w:val="both"/>
        <w:rPr/>
      </w:pPr>
      <w:r w:rsidDel="00000000" w:rsidR="00000000" w:rsidRPr="00000000">
        <w:rPr>
          <w:rtl w:val="0"/>
        </w:rPr>
        <w:t xml:space="preserve">Con más de 200 mil conversaciones mensuales, la tecnología de </w:t>
      </w:r>
      <w:r w:rsidDel="00000000" w:rsidR="00000000" w:rsidRPr="00000000">
        <w:rPr>
          <w:b w:val="1"/>
          <w:rtl w:val="0"/>
        </w:rPr>
        <w:t xml:space="preserve">Aivo</w:t>
      </w:r>
      <w:r w:rsidDel="00000000" w:rsidR="00000000" w:rsidRPr="00000000">
        <w:rPr>
          <w:rtl w:val="0"/>
        </w:rPr>
        <w:t xml:space="preserve"> ha logrado mejorar en un 80% la retención en las interacciones de</w:t>
      </w:r>
      <w:r w:rsidDel="00000000" w:rsidR="00000000" w:rsidRPr="00000000">
        <w:rPr>
          <w:rtl w:val="0"/>
        </w:rPr>
        <w:t xml:space="preserve"> los clientes</w:t>
      </w:r>
      <w:r w:rsidDel="00000000" w:rsidR="00000000" w:rsidRPr="00000000">
        <w:rPr>
          <w:rtl w:val="0"/>
        </w:rPr>
        <w:t xml:space="preserve"> de Movistar, así como promover la autogestión en un </w:t>
      </w:r>
      <w:r w:rsidDel="00000000" w:rsidR="00000000" w:rsidRPr="00000000">
        <w:rPr>
          <w:rtl w:val="0"/>
        </w:rPr>
        <w:t xml:space="preserve">nuevo</w:t>
      </w:r>
      <w:r w:rsidDel="00000000" w:rsidR="00000000" w:rsidRPr="00000000">
        <w:rPr>
          <w:rtl w:val="0"/>
        </w:rPr>
        <w:t xml:space="preserve"> perfil de clientes que demanda servicios y productos innovadores. En Movistar se han vuelto más eficientes las interacciones 1 a 1, creando herramientas personalizadas y predictivas para que los clientes resuelvan sus dudas inmediatamente, dejando los casos más específicos a los agentes humanos. </w:t>
      </w:r>
    </w:p>
    <w:p w:rsidR="00000000" w:rsidDel="00000000" w:rsidP="00000000" w:rsidRDefault="00000000" w:rsidRPr="00000000" w14:paraId="00000007">
      <w:pPr>
        <w:ind w:left="0" w:firstLine="0"/>
        <w:contextualSpacing w:val="0"/>
        <w:jc w:val="both"/>
        <w:rPr/>
      </w:pPr>
      <w:r w:rsidDel="00000000" w:rsidR="00000000" w:rsidRPr="00000000">
        <w:rPr>
          <w:rtl w:val="0"/>
        </w:rPr>
      </w:r>
    </w:p>
    <w:p w:rsidR="00000000" w:rsidDel="00000000" w:rsidP="00000000" w:rsidRDefault="00000000" w:rsidRPr="00000000" w14:paraId="00000008">
      <w:pPr>
        <w:ind w:left="0" w:firstLine="0"/>
        <w:contextualSpacing w:val="0"/>
        <w:jc w:val="both"/>
        <w:rPr/>
      </w:pPr>
      <w:r w:rsidDel="00000000" w:rsidR="00000000" w:rsidRPr="00000000">
        <w:rPr>
          <w:rtl w:val="0"/>
        </w:rPr>
        <w:t xml:space="preserve">Por fin la Inteligencia Artificial se une a la telefonía móvil para ayudar a las empresas y devolverle el tiempo a las personas ¿Quieres conocer cómo lo hizo Movistar en México? En este video conocerás detalles de cómo la tecnología de Aivo ha transformado la experiencia de sus clientes. Además puedes visitar</w:t>
      </w:r>
      <w:r w:rsidDel="00000000" w:rsidR="00000000" w:rsidRPr="00000000">
        <w:rPr>
          <w:rtl w:val="0"/>
        </w:rPr>
        <w:t xml:space="preserve"> </w:t>
      </w:r>
      <w:hyperlink r:id="rId6">
        <w:r w:rsidDel="00000000" w:rsidR="00000000" w:rsidRPr="00000000">
          <w:rPr>
            <w:rtl w:val="0"/>
          </w:rPr>
          <w:t xml:space="preserve">aivo.co</w:t>
        </w:r>
      </w:hyperlink>
      <w:r w:rsidDel="00000000" w:rsidR="00000000" w:rsidRPr="00000000">
        <w:rPr>
          <w:rtl w:val="0"/>
        </w:rPr>
        <w:t xml:space="preserve"> para conocer todas las soluciones que tiene Aivo para tu empresa. </w:t>
      </w:r>
      <w:r w:rsidDel="00000000" w:rsidR="00000000" w:rsidRPr="00000000">
        <w:rPr>
          <w:rtl w:val="0"/>
        </w:rPr>
      </w:r>
    </w:p>
    <w:p w:rsidR="00000000" w:rsidDel="00000000" w:rsidP="00000000" w:rsidRDefault="00000000" w:rsidRPr="00000000" w14:paraId="00000009">
      <w:pPr>
        <w:contextualSpacing w:val="0"/>
        <w:jc w:val="both"/>
        <w:rPr>
          <w:b w:val="1"/>
        </w:rPr>
      </w:pPr>
      <w:r w:rsidDel="00000000" w:rsidR="00000000" w:rsidRPr="00000000">
        <w:rPr>
          <w:rtl w:val="0"/>
        </w:rPr>
      </w:r>
    </w:p>
    <w:p w:rsidR="00000000" w:rsidDel="00000000" w:rsidP="00000000" w:rsidRDefault="00000000" w:rsidRPr="00000000" w14:paraId="0000000A">
      <w:pPr>
        <w:contextualSpacing w:val="0"/>
        <w:jc w:val="center"/>
        <w:rPr>
          <w:sz w:val="24"/>
          <w:szCs w:val="24"/>
        </w:rPr>
      </w:pPr>
      <w:r w:rsidDel="00000000" w:rsidR="00000000" w:rsidRPr="00000000">
        <w:rPr>
          <w:sz w:val="24"/>
          <w:szCs w:val="24"/>
          <w:highlight w:val="white"/>
          <w:rtl w:val="0"/>
        </w:rPr>
        <w:t xml:space="preserve"># # #</w:t>
      </w:r>
      <w:r w:rsidDel="00000000" w:rsidR="00000000" w:rsidRPr="00000000">
        <w:rPr>
          <w:rtl w:val="0"/>
        </w:rPr>
      </w:r>
    </w:p>
    <w:p w:rsidR="00000000" w:rsidDel="00000000" w:rsidP="00000000" w:rsidRDefault="00000000" w:rsidRPr="00000000" w14:paraId="0000000B">
      <w:pPr>
        <w:contextualSpacing w:val="0"/>
        <w:jc w:val="both"/>
        <w:rPr>
          <w:b w:val="1"/>
          <w:sz w:val="20"/>
          <w:szCs w:val="20"/>
        </w:rPr>
      </w:pPr>
      <w:r w:rsidDel="00000000" w:rsidR="00000000" w:rsidRPr="00000000">
        <w:rPr>
          <w:rtl w:val="0"/>
        </w:rPr>
      </w:r>
    </w:p>
    <w:p w:rsidR="00000000" w:rsidDel="00000000" w:rsidP="00000000" w:rsidRDefault="00000000" w:rsidRPr="00000000" w14:paraId="0000000C">
      <w:pPr>
        <w:contextualSpacing w:val="0"/>
        <w:jc w:val="both"/>
        <w:rPr>
          <w:b w:val="1"/>
          <w:sz w:val="20"/>
          <w:szCs w:val="20"/>
        </w:rPr>
      </w:pPr>
      <w:r w:rsidDel="00000000" w:rsidR="00000000" w:rsidRPr="00000000">
        <w:rPr>
          <w:b w:val="1"/>
          <w:sz w:val="20"/>
          <w:szCs w:val="20"/>
          <w:rtl w:val="0"/>
        </w:rPr>
        <w:t xml:space="preserve">Acerca de AIVO</w:t>
      </w:r>
    </w:p>
    <w:p w:rsidR="00000000" w:rsidDel="00000000" w:rsidP="00000000" w:rsidRDefault="00000000" w:rsidRPr="00000000" w14:paraId="0000000D">
      <w:pPr>
        <w:contextualSpacing w:val="0"/>
        <w:jc w:val="both"/>
        <w:rPr>
          <w:sz w:val="20"/>
          <w:szCs w:val="20"/>
        </w:rPr>
      </w:pPr>
      <w:r w:rsidDel="00000000" w:rsidR="00000000" w:rsidRPr="00000000">
        <w:rPr>
          <w:b w:val="1"/>
          <w:sz w:val="20"/>
          <w:szCs w:val="20"/>
          <w:rtl w:val="0"/>
        </w:rPr>
        <w:t xml:space="preserve">AIVO</w:t>
      </w:r>
      <w:r w:rsidDel="00000000" w:rsidR="00000000" w:rsidRPr="00000000">
        <w:rPr>
          <w:sz w:val="20"/>
          <w:szCs w:val="20"/>
          <w:rtl w:val="0"/>
        </w:rPr>
        <w:t xml:space="preserve"> es una compañía fundada en 2012. Se encarga de desarrollar software de servicio al cliente con base en la Inteligencia Artificial para transformar la forma en que las compañías interactúan con sus clientes. Su producto estrella es </w:t>
      </w:r>
      <w:r w:rsidDel="00000000" w:rsidR="00000000" w:rsidRPr="00000000">
        <w:rPr>
          <w:b w:val="1"/>
          <w:sz w:val="20"/>
          <w:szCs w:val="20"/>
          <w:rtl w:val="0"/>
        </w:rPr>
        <w:t xml:space="preserve">AgentBot</w:t>
      </w:r>
      <w:r w:rsidDel="00000000" w:rsidR="00000000" w:rsidRPr="00000000">
        <w:rPr>
          <w:sz w:val="20"/>
          <w:szCs w:val="20"/>
          <w:rtl w:val="0"/>
        </w:rPr>
        <w:t xml:space="preserve">, plataforma omnicanal automatizada de servicio al cliente que utiliza elementos de Inteligencia Artificial para interactuar con los consumidores a través de distintos canales. Asimismo, ayuda a las empresas a mejorar la experiencia de los clientes al aprender de los mismos usuarios.</w:t>
      </w:r>
    </w:p>
    <w:p w:rsidR="00000000" w:rsidDel="00000000" w:rsidP="00000000" w:rsidRDefault="00000000" w:rsidRPr="00000000" w14:paraId="0000000E">
      <w:pPr>
        <w:contextualSpacing w:val="0"/>
        <w:jc w:val="both"/>
        <w:rPr>
          <w:b w:val="1"/>
          <w:sz w:val="20"/>
          <w:szCs w:val="20"/>
        </w:rPr>
      </w:pPr>
      <w:r w:rsidDel="00000000" w:rsidR="00000000" w:rsidRPr="00000000">
        <w:rPr>
          <w:rtl w:val="0"/>
        </w:rPr>
      </w:r>
    </w:p>
    <w:p w:rsidR="00000000" w:rsidDel="00000000" w:rsidP="00000000" w:rsidRDefault="00000000" w:rsidRPr="00000000" w14:paraId="0000000F">
      <w:pPr>
        <w:contextualSpacing w:val="0"/>
        <w:jc w:val="both"/>
        <w:rPr>
          <w:sz w:val="20"/>
          <w:szCs w:val="20"/>
        </w:rPr>
      </w:pPr>
      <w:r w:rsidDel="00000000" w:rsidR="00000000" w:rsidRPr="00000000">
        <w:rPr>
          <w:b w:val="1"/>
          <w:sz w:val="20"/>
          <w:szCs w:val="20"/>
          <w:rtl w:val="0"/>
        </w:rPr>
        <w:t xml:space="preserve">AIVO</w:t>
      </w:r>
      <w:r w:rsidDel="00000000" w:rsidR="00000000" w:rsidRPr="00000000">
        <w:rPr>
          <w:sz w:val="20"/>
          <w:szCs w:val="20"/>
          <w:rtl w:val="0"/>
        </w:rPr>
        <w:t xml:space="preserve"> tiene una amplia base de clientes que incluye empresas mundiales como </w:t>
      </w:r>
      <w:r w:rsidDel="00000000" w:rsidR="00000000" w:rsidRPr="00000000">
        <w:rPr>
          <w:sz w:val="20"/>
          <w:szCs w:val="20"/>
          <w:highlight w:val="white"/>
          <w:rtl w:val="0"/>
        </w:rPr>
        <w:t xml:space="preserve">Sony, LG, Visa, GM, Movistar, BBVA, Gobierno de la Ciudad de Buenos Aires, entre otros.</w:t>
      </w:r>
      <w:r w:rsidDel="00000000" w:rsidR="00000000" w:rsidRPr="00000000">
        <w:rPr>
          <w:rtl w:val="0"/>
        </w:rPr>
      </w:r>
    </w:p>
    <w:p w:rsidR="00000000" w:rsidDel="00000000" w:rsidP="00000000" w:rsidRDefault="00000000" w:rsidRPr="00000000" w14:paraId="00000010">
      <w:pPr>
        <w:contextualSpacing w:val="0"/>
        <w:jc w:val="both"/>
        <w:rPr>
          <w:b w:val="1"/>
        </w:rPr>
      </w:pPr>
      <w:r w:rsidDel="00000000" w:rsidR="00000000" w:rsidRPr="00000000">
        <w:rPr>
          <w:rtl w:val="0"/>
        </w:rPr>
      </w:r>
    </w:p>
    <w:p w:rsidR="00000000" w:rsidDel="00000000" w:rsidP="00000000" w:rsidRDefault="00000000" w:rsidRPr="00000000" w14:paraId="00000011">
      <w:pPr>
        <w:contextualSpacing w:val="0"/>
        <w:jc w:val="both"/>
        <w:rPr>
          <w:b w:val="1"/>
        </w:rPr>
      </w:pPr>
      <w:r w:rsidDel="00000000" w:rsidR="00000000" w:rsidRPr="00000000">
        <w:rPr>
          <w:rtl w:val="0"/>
        </w:rPr>
      </w:r>
    </w:p>
    <w:p w:rsidR="00000000" w:rsidDel="00000000" w:rsidP="00000000" w:rsidRDefault="00000000" w:rsidRPr="00000000" w14:paraId="00000012">
      <w:pPr>
        <w:contextualSpacing w:val="0"/>
        <w:jc w:val="both"/>
        <w:rPr>
          <w:b w:val="1"/>
        </w:rPr>
      </w:pPr>
      <w:r w:rsidDel="00000000" w:rsidR="00000000" w:rsidRPr="00000000">
        <w:rPr>
          <w:rtl w:val="0"/>
        </w:rPr>
      </w:r>
    </w:p>
    <w:p w:rsidR="00000000" w:rsidDel="00000000" w:rsidP="00000000" w:rsidRDefault="00000000" w:rsidRPr="00000000" w14:paraId="00000013">
      <w:pPr>
        <w:contextualSpacing w:val="0"/>
        <w:jc w:val="both"/>
        <w:rPr>
          <w:b w:val="1"/>
        </w:rPr>
      </w:pPr>
      <w:r w:rsidDel="00000000" w:rsidR="00000000" w:rsidRPr="00000000">
        <w:rPr>
          <w:b w:val="1"/>
          <w:rtl w:val="0"/>
        </w:rPr>
        <w:t xml:space="preserve">CONTACTO</w:t>
      </w:r>
    </w:p>
    <w:p w:rsidR="00000000" w:rsidDel="00000000" w:rsidP="00000000" w:rsidRDefault="00000000" w:rsidRPr="00000000" w14:paraId="00000014">
      <w:pPr>
        <w:contextualSpacing w:val="0"/>
        <w:jc w:val="both"/>
        <w:rPr/>
      </w:pPr>
      <w:r w:rsidDel="00000000" w:rsidR="00000000" w:rsidRPr="00000000">
        <w:rPr>
          <w:rtl w:val="0"/>
        </w:rPr>
      </w:r>
    </w:p>
    <w:p w:rsidR="00000000" w:rsidDel="00000000" w:rsidP="00000000" w:rsidRDefault="00000000" w:rsidRPr="00000000" w14:paraId="00000015">
      <w:pPr>
        <w:contextualSpacing w:val="0"/>
        <w:jc w:val="both"/>
        <w:rPr>
          <w:b w:val="1"/>
        </w:rPr>
      </w:pPr>
      <w:r w:rsidDel="00000000" w:rsidR="00000000" w:rsidRPr="00000000">
        <w:rPr>
          <w:b w:val="1"/>
          <w:rtl w:val="0"/>
        </w:rPr>
        <w:t xml:space="preserve">Another Company</w:t>
      </w:r>
    </w:p>
    <w:p w:rsidR="00000000" w:rsidDel="00000000" w:rsidP="00000000" w:rsidRDefault="00000000" w:rsidRPr="00000000" w14:paraId="00000016">
      <w:pPr>
        <w:contextualSpacing w:val="0"/>
        <w:jc w:val="both"/>
        <w:rPr>
          <w:b w:val="1"/>
        </w:rPr>
      </w:pPr>
      <w:r w:rsidDel="00000000" w:rsidR="00000000" w:rsidRPr="00000000">
        <w:rPr>
          <w:rtl w:val="0"/>
        </w:rPr>
      </w:r>
    </w:p>
    <w:p w:rsidR="00000000" w:rsidDel="00000000" w:rsidP="00000000" w:rsidRDefault="00000000" w:rsidRPr="00000000" w14:paraId="00000017">
      <w:pPr>
        <w:contextualSpacing w:val="0"/>
        <w:jc w:val="both"/>
        <w:rPr>
          <w:sz w:val="23"/>
          <w:szCs w:val="23"/>
          <w:highlight w:val="white"/>
        </w:rPr>
      </w:pPr>
      <w:r w:rsidDel="00000000" w:rsidR="00000000" w:rsidRPr="00000000">
        <w:rPr>
          <w:sz w:val="23"/>
          <w:szCs w:val="23"/>
          <w:highlight w:val="white"/>
          <w:rtl w:val="0"/>
        </w:rPr>
        <w:t xml:space="preserve">Geraldine Almanza</w:t>
      </w:r>
    </w:p>
    <w:p w:rsidR="00000000" w:rsidDel="00000000" w:rsidP="00000000" w:rsidRDefault="00000000" w:rsidRPr="00000000" w14:paraId="00000018">
      <w:pPr>
        <w:contextualSpacing w:val="0"/>
        <w:jc w:val="both"/>
        <w:rPr>
          <w:color w:val="0050ab"/>
          <w:highlight w:val="white"/>
        </w:rPr>
      </w:pPr>
      <w:hyperlink r:id="rId7">
        <w:r w:rsidDel="00000000" w:rsidR="00000000" w:rsidRPr="00000000">
          <w:rPr>
            <w:color w:val="1155cc"/>
            <w:highlight w:val="white"/>
            <w:u w:val="single"/>
            <w:rtl w:val="0"/>
          </w:rPr>
          <w:t xml:space="preserve">geraldine.almanza@anothercompany.com.mx</w:t>
        </w:r>
      </w:hyperlink>
      <w:r w:rsidDel="00000000" w:rsidR="00000000" w:rsidRPr="00000000">
        <w:rPr>
          <w:rtl w:val="0"/>
        </w:rPr>
      </w:r>
    </w:p>
    <w:p w:rsidR="00000000" w:rsidDel="00000000" w:rsidP="00000000" w:rsidRDefault="00000000" w:rsidRPr="00000000" w14:paraId="00000019">
      <w:pPr>
        <w:contextualSpacing w:val="0"/>
        <w:jc w:val="both"/>
        <w:rPr>
          <w:b w:val="1"/>
        </w:rPr>
      </w:pPr>
      <w:r w:rsidDel="00000000" w:rsidR="00000000" w:rsidRPr="00000000">
        <w:rPr>
          <w:highlight w:val="white"/>
          <w:rtl w:val="0"/>
        </w:rPr>
        <w:t xml:space="preserve">55 1393 1876</w:t>
      </w: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1490663" cy="499276"/>
          <wp:effectExtent b="0" l="0" r="0" t="0"/>
          <wp:docPr descr="Logo aivo.png" id="1" name="image2.png"/>
          <a:graphic>
            <a:graphicData uri="http://schemas.openxmlformats.org/drawingml/2006/picture">
              <pic:pic>
                <pic:nvPicPr>
                  <pic:cNvPr descr="Logo aivo.png" id="0" name="image2.png"/>
                  <pic:cNvPicPr preferRelativeResize="0"/>
                </pic:nvPicPr>
                <pic:blipFill>
                  <a:blip r:embed="rId1"/>
                  <a:srcRect b="0" l="0" r="0" t="0"/>
                  <a:stretch>
                    <a:fillRect/>
                  </a:stretch>
                </pic:blipFill>
                <pic:spPr>
                  <a:xfrm>
                    <a:off x="0" y="0"/>
                    <a:ext cx="1490663" cy="499276"/>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ivo.co/" TargetMode="External"/><Relationship Id="rId7" Type="http://schemas.openxmlformats.org/officeDocument/2006/relationships/hyperlink" Target="mailto:geraldine.almanza@anothercompany.com.mx"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