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2D03DC" w14:textId="77777777" w:rsidR="00AB5203" w:rsidRDefault="00AB5203">
      <w:pPr>
        <w:pStyle w:val="normal0"/>
      </w:pPr>
    </w:p>
    <w:p w14:paraId="6CF9D294" w14:textId="77777777" w:rsidR="00AB5203" w:rsidRPr="0044485A" w:rsidRDefault="008A7A0A">
      <w:pPr>
        <w:pStyle w:val="normal0"/>
        <w:ind w:left="720"/>
        <w:jc w:val="center"/>
        <w:rPr>
          <w:lang w:val="es-ES_tradnl"/>
        </w:rPr>
      </w:pPr>
      <w:bookmarkStart w:id="0" w:name="h.gjdgxs" w:colFirst="0" w:colLast="0"/>
      <w:bookmarkEnd w:id="0"/>
      <w:r>
        <w:rPr>
          <w:b/>
          <w:sz w:val="28"/>
          <w:szCs w:val="28"/>
          <w:lang w:val="es-ES_tradnl"/>
        </w:rPr>
        <w:t>4</w:t>
      </w:r>
      <w:r w:rsidR="0044485A" w:rsidRPr="0044485A">
        <w:rPr>
          <w:b/>
          <w:sz w:val="28"/>
          <w:szCs w:val="28"/>
          <w:lang w:val="es-ES_tradnl"/>
        </w:rPr>
        <w:t xml:space="preserve"> accesorios digitales que te salvarán en las compr</w:t>
      </w:r>
      <w:bookmarkStart w:id="1" w:name="_GoBack"/>
      <w:bookmarkEnd w:id="1"/>
      <w:r w:rsidR="0044485A" w:rsidRPr="0044485A">
        <w:rPr>
          <w:b/>
          <w:sz w:val="28"/>
          <w:szCs w:val="28"/>
          <w:lang w:val="es-ES_tradnl"/>
        </w:rPr>
        <w:t xml:space="preserve">as navideñas de último momento. </w:t>
      </w:r>
    </w:p>
    <w:p w14:paraId="471078CB" w14:textId="77777777" w:rsidR="00AB5203" w:rsidRPr="0044485A" w:rsidRDefault="00AB5203">
      <w:pPr>
        <w:pStyle w:val="normal0"/>
        <w:jc w:val="both"/>
        <w:rPr>
          <w:lang w:val="es-ES_tradnl"/>
        </w:rPr>
      </w:pPr>
      <w:bookmarkStart w:id="2" w:name="h.30j0zll" w:colFirst="0" w:colLast="0"/>
      <w:bookmarkEnd w:id="2"/>
    </w:p>
    <w:p w14:paraId="5DF6D57E" w14:textId="77777777" w:rsidR="00AB5203" w:rsidRPr="0044485A" w:rsidRDefault="0044485A">
      <w:pPr>
        <w:pStyle w:val="normal0"/>
        <w:jc w:val="both"/>
        <w:rPr>
          <w:lang w:val="es-ES_tradnl"/>
        </w:rPr>
      </w:pPr>
      <w:r w:rsidRPr="0044485A">
        <w:rPr>
          <w:b/>
          <w:lang w:val="es-ES_tradnl"/>
        </w:rPr>
        <w:t>México, D.F., a xx de Diciembre de 2015-.</w:t>
      </w:r>
      <w:r w:rsidRPr="0044485A">
        <w:rPr>
          <w:lang w:val="es-ES_tradnl"/>
        </w:rPr>
        <w:t xml:space="preserve"> Ya arrancó la cuenta regresiva para que termine este 2015; las posadas, los intercambios de regalos en el trabajo, los obsequios de navidad y año nuevo te pondrán una vez más en el dilema anual de </w:t>
      </w:r>
      <w:r w:rsidRPr="0044485A">
        <w:rPr>
          <w:i/>
          <w:lang w:val="es-ES_tradnl"/>
        </w:rPr>
        <w:t>“¿Qué le regalo?”</w:t>
      </w:r>
    </w:p>
    <w:p w14:paraId="61692321" w14:textId="77777777" w:rsidR="00AB5203" w:rsidRPr="0044485A" w:rsidRDefault="00AB5203">
      <w:pPr>
        <w:pStyle w:val="normal0"/>
        <w:jc w:val="both"/>
        <w:rPr>
          <w:lang w:val="es-ES_tradnl"/>
        </w:rPr>
      </w:pPr>
    </w:p>
    <w:p w14:paraId="19759975" w14:textId="77777777" w:rsidR="00AB5203" w:rsidRPr="0044485A" w:rsidRDefault="0044485A">
      <w:pPr>
        <w:pStyle w:val="normal0"/>
        <w:jc w:val="both"/>
        <w:rPr>
          <w:lang w:val="es-ES_tradnl"/>
        </w:rPr>
      </w:pPr>
      <w:bookmarkStart w:id="3" w:name="h.1fob9te" w:colFirst="0" w:colLast="0"/>
      <w:bookmarkEnd w:id="3"/>
      <w:r w:rsidRPr="0044485A">
        <w:rPr>
          <w:lang w:val="es-ES_tradnl"/>
        </w:rPr>
        <w:t xml:space="preserve">Esta carrera por el mejor regalo es más sencilla si conoces bien a quien tienes que comprarle un obsequio; ya sea alguno de tus papás, tu pareja o mejores amigos, podrás ir directamente a esa área de la tienda departamental para cumplir tu misión navideña. Pero en caso de que tu intercambio de </w:t>
      </w:r>
      <w:r w:rsidRPr="0044485A">
        <w:rPr>
          <w:i/>
          <w:lang w:val="es-ES_tradnl"/>
        </w:rPr>
        <w:t>Amigo Secreto</w:t>
      </w:r>
      <w:r w:rsidRPr="0044485A">
        <w:rPr>
          <w:lang w:val="es-ES_tradnl"/>
        </w:rPr>
        <w:t xml:space="preserve"> haya terminado con ese compañero del trabajo que sólo has visto a la hora de calentar tu </w:t>
      </w:r>
      <w:proofErr w:type="spellStart"/>
      <w:r w:rsidRPr="0044485A">
        <w:rPr>
          <w:i/>
          <w:lang w:val="es-ES_tradnl"/>
        </w:rPr>
        <w:t>tupper</w:t>
      </w:r>
      <w:proofErr w:type="spellEnd"/>
      <w:r w:rsidRPr="0044485A">
        <w:rPr>
          <w:lang w:val="es-ES_tradnl"/>
        </w:rPr>
        <w:t xml:space="preserve">, tu primo más </w:t>
      </w:r>
      <w:proofErr w:type="spellStart"/>
      <w:r w:rsidRPr="0044485A">
        <w:rPr>
          <w:i/>
          <w:lang w:val="es-ES_tradnl"/>
        </w:rPr>
        <w:t>milennial</w:t>
      </w:r>
      <w:proofErr w:type="spellEnd"/>
      <w:r w:rsidRPr="0044485A">
        <w:rPr>
          <w:i/>
          <w:lang w:val="es-ES_tradnl"/>
        </w:rPr>
        <w:t xml:space="preserve"> </w:t>
      </w:r>
      <w:r w:rsidRPr="0044485A">
        <w:rPr>
          <w:lang w:val="es-ES_tradnl"/>
        </w:rPr>
        <w:t>ó la tía que casi no ves porque se la vive viajando.</w:t>
      </w:r>
    </w:p>
    <w:p w14:paraId="4F8CE9A1" w14:textId="77777777" w:rsidR="00AB5203" w:rsidRPr="0044485A" w:rsidRDefault="00AB5203">
      <w:pPr>
        <w:pStyle w:val="normal0"/>
        <w:jc w:val="both"/>
        <w:rPr>
          <w:lang w:val="es-ES_tradnl"/>
        </w:rPr>
      </w:pPr>
    </w:p>
    <w:p w14:paraId="6BEBB44E" w14:textId="77777777" w:rsidR="00AB5203" w:rsidRPr="0044485A" w:rsidRDefault="0044485A">
      <w:pPr>
        <w:pStyle w:val="normal0"/>
        <w:numPr>
          <w:ilvl w:val="0"/>
          <w:numId w:val="1"/>
        </w:numPr>
        <w:ind w:hanging="360"/>
        <w:jc w:val="both"/>
        <w:rPr>
          <w:lang w:val="es-ES_tradnl"/>
        </w:rPr>
      </w:pPr>
      <w:r w:rsidRPr="0044485A">
        <w:rPr>
          <w:b/>
          <w:lang w:val="es-ES_tradnl"/>
        </w:rPr>
        <w:t xml:space="preserve">Cualquiera que trabaje en una oficina te lo agradecerá. </w:t>
      </w:r>
      <w:r w:rsidRPr="0044485A">
        <w:rPr>
          <w:lang w:val="es-ES_tradnl"/>
        </w:rPr>
        <w:t xml:space="preserve">Probablemente sea muy obvio pero los regalos para alguien que trabaja de 9 a 6 pueden terminar en opciones nada útiles como portarretratos o cualquier cosa salida de una papelería. Un mouse Bluetooth como el </w:t>
      </w:r>
      <w:r w:rsidRPr="0044485A">
        <w:rPr>
          <w:b/>
          <w:lang w:val="es-ES_tradnl"/>
        </w:rPr>
        <w:t>M535 de Logitech</w:t>
      </w:r>
      <w:r w:rsidRPr="0044485A">
        <w:rPr>
          <w:b/>
          <w:vertAlign w:val="superscript"/>
          <w:lang w:val="es-ES_tradnl"/>
        </w:rPr>
        <w:t>®</w:t>
      </w:r>
      <w:r w:rsidRPr="0044485A">
        <w:rPr>
          <w:lang w:val="es-ES_tradnl"/>
        </w:rPr>
        <w:t xml:space="preserve"> no sólo se ve bien sino que también es muy práctico para meterlo en la bolsa del abrigo o la mochila por si a quien se lo regales sale constantemente de la oficina o se mueve de una sala de juntas a otra. </w:t>
      </w:r>
    </w:p>
    <w:p w14:paraId="4C7106FA" w14:textId="77777777" w:rsidR="00AB5203" w:rsidRPr="0044485A" w:rsidRDefault="0044485A">
      <w:pPr>
        <w:pStyle w:val="normal0"/>
        <w:numPr>
          <w:ilvl w:val="0"/>
          <w:numId w:val="1"/>
        </w:numPr>
        <w:ind w:hanging="360"/>
        <w:jc w:val="both"/>
        <w:rPr>
          <w:lang w:val="es-ES_tradnl"/>
        </w:rPr>
      </w:pPr>
      <w:r w:rsidRPr="0044485A">
        <w:rPr>
          <w:b/>
          <w:lang w:val="es-ES_tradnl"/>
        </w:rPr>
        <w:t xml:space="preserve">Con los </w:t>
      </w:r>
      <w:proofErr w:type="spellStart"/>
      <w:r w:rsidRPr="0044485A">
        <w:rPr>
          <w:b/>
          <w:i/>
          <w:lang w:val="es-ES_tradnl"/>
        </w:rPr>
        <w:t>millenials</w:t>
      </w:r>
      <w:proofErr w:type="spellEnd"/>
      <w:r w:rsidRPr="0044485A">
        <w:rPr>
          <w:b/>
          <w:lang w:val="es-ES_tradnl"/>
        </w:rPr>
        <w:t xml:space="preserve"> la tecnología nunca falla.</w:t>
      </w:r>
      <w:r w:rsidRPr="0044485A">
        <w:rPr>
          <w:lang w:val="es-ES_tradnl"/>
        </w:rPr>
        <w:t xml:space="preserve"> En caso de que nunca hayas oído hablar de memes, </w:t>
      </w:r>
      <w:proofErr w:type="spellStart"/>
      <w:r w:rsidRPr="0044485A">
        <w:rPr>
          <w:lang w:val="es-ES_tradnl"/>
        </w:rPr>
        <w:t>Arianna</w:t>
      </w:r>
      <w:proofErr w:type="spellEnd"/>
      <w:r w:rsidRPr="0044485A">
        <w:rPr>
          <w:lang w:val="es-ES_tradnl"/>
        </w:rPr>
        <w:t xml:space="preserve"> Grande o </w:t>
      </w:r>
      <w:proofErr w:type="spellStart"/>
      <w:r w:rsidRPr="0044485A">
        <w:rPr>
          <w:lang w:val="es-ES_tradnl"/>
        </w:rPr>
        <w:t>Periscope</w:t>
      </w:r>
      <w:proofErr w:type="spellEnd"/>
      <w:r w:rsidRPr="0044485A">
        <w:rPr>
          <w:lang w:val="es-ES_tradnl"/>
        </w:rPr>
        <w:t xml:space="preserve">, entonces estas muy lejos de darle al clavo con el presente para tu primo o prima de menos de 25 años. Pero algo que definitivamente no puede fallar con ellos es algún </w:t>
      </w:r>
      <w:proofErr w:type="spellStart"/>
      <w:r w:rsidRPr="0044485A">
        <w:rPr>
          <w:i/>
          <w:lang w:val="es-ES_tradnl"/>
        </w:rPr>
        <w:t>gadget</w:t>
      </w:r>
      <w:proofErr w:type="spellEnd"/>
      <w:r w:rsidRPr="0044485A">
        <w:rPr>
          <w:lang w:val="es-ES_tradnl"/>
        </w:rPr>
        <w:t>, los audífonos</w:t>
      </w:r>
      <w:r w:rsidRPr="0044485A">
        <w:rPr>
          <w:b/>
          <w:lang w:val="es-ES_tradnl"/>
        </w:rPr>
        <w:t xml:space="preserve"> Logitech</w:t>
      </w:r>
      <w:r w:rsidRPr="0044485A">
        <w:rPr>
          <w:b/>
          <w:vertAlign w:val="superscript"/>
          <w:lang w:val="es-ES_tradnl"/>
        </w:rPr>
        <w:t>®</w:t>
      </w:r>
      <w:r w:rsidRPr="0044485A">
        <w:rPr>
          <w:b/>
          <w:lang w:val="es-ES_tradnl"/>
        </w:rPr>
        <w:t xml:space="preserve"> G633 </w:t>
      </w:r>
      <w:r w:rsidRPr="0044485A">
        <w:rPr>
          <w:lang w:val="es-ES_tradnl"/>
        </w:rPr>
        <w:t xml:space="preserve">pueden parecer hechos sólo para </w:t>
      </w:r>
      <w:proofErr w:type="spellStart"/>
      <w:r w:rsidRPr="0044485A">
        <w:rPr>
          <w:i/>
          <w:lang w:val="es-ES_tradnl"/>
        </w:rPr>
        <w:t>gaming</w:t>
      </w:r>
      <w:proofErr w:type="spellEnd"/>
      <w:r w:rsidRPr="0044485A">
        <w:rPr>
          <w:lang w:val="es-ES_tradnl"/>
        </w:rPr>
        <w:t xml:space="preserve"> pero no es así ya que también son una gran opción para escuchar música. </w:t>
      </w:r>
    </w:p>
    <w:p w14:paraId="27257B5D" w14:textId="77777777" w:rsidR="00AB5203" w:rsidRPr="0044485A" w:rsidRDefault="0044485A">
      <w:pPr>
        <w:pStyle w:val="normal0"/>
        <w:numPr>
          <w:ilvl w:val="0"/>
          <w:numId w:val="1"/>
        </w:numPr>
        <w:ind w:hanging="360"/>
        <w:jc w:val="both"/>
        <w:rPr>
          <w:lang w:val="es-ES_tradnl"/>
        </w:rPr>
      </w:pPr>
      <w:r w:rsidRPr="0044485A">
        <w:rPr>
          <w:b/>
          <w:lang w:val="es-ES_tradnl"/>
        </w:rPr>
        <w:t xml:space="preserve">Te recordarán en cada viaje. </w:t>
      </w:r>
      <w:r w:rsidRPr="0044485A">
        <w:rPr>
          <w:lang w:val="es-ES_tradnl"/>
        </w:rPr>
        <w:t xml:space="preserve">Si te tocó regalarle a ese pariente que siempre está ausente de las reuniones familiares porque su trabajo lo tiene viajando todo el año, una bocina portátil como la </w:t>
      </w:r>
      <w:r w:rsidRPr="0044485A">
        <w:rPr>
          <w:b/>
          <w:lang w:val="es-ES_tradnl"/>
        </w:rPr>
        <w:t>Logitech</w:t>
      </w:r>
      <w:r w:rsidRPr="0044485A">
        <w:rPr>
          <w:b/>
          <w:vertAlign w:val="superscript"/>
          <w:lang w:val="es-ES_tradnl"/>
        </w:rPr>
        <w:t>®</w:t>
      </w:r>
      <w:r w:rsidRPr="0044485A">
        <w:rPr>
          <w:b/>
          <w:lang w:val="es-ES_tradnl"/>
        </w:rPr>
        <w:t xml:space="preserve"> X100</w:t>
      </w:r>
      <w:r w:rsidRPr="0044485A">
        <w:rPr>
          <w:lang w:val="es-ES_tradnl"/>
        </w:rPr>
        <w:t xml:space="preserve"> –con la que además de escuchar música puedes contestar llamadas- le será muy útil para no aburrirse mientras espera la salida de su siguiente vuelo en el aeropuerto.</w:t>
      </w:r>
    </w:p>
    <w:p w14:paraId="63FA70C1" w14:textId="77777777" w:rsidR="00AB5203" w:rsidRPr="0044485A" w:rsidRDefault="0044485A">
      <w:pPr>
        <w:pStyle w:val="normal0"/>
        <w:numPr>
          <w:ilvl w:val="0"/>
          <w:numId w:val="1"/>
        </w:numPr>
        <w:ind w:hanging="360"/>
        <w:jc w:val="both"/>
        <w:rPr>
          <w:lang w:val="es-ES_tradnl"/>
        </w:rPr>
      </w:pPr>
      <w:r w:rsidRPr="0044485A">
        <w:rPr>
          <w:lang w:val="es-ES_tradnl"/>
        </w:rPr>
        <w:t>Regala comodidad. A todo el mundo le gusta ponerse cómodo para ver sus series y películas favoritas, el teclado inalámbrico</w:t>
      </w:r>
      <w:r w:rsidRPr="0044485A">
        <w:rPr>
          <w:b/>
          <w:lang w:val="es-ES_tradnl"/>
        </w:rPr>
        <w:t xml:space="preserve"> Logitech</w:t>
      </w:r>
      <w:r w:rsidRPr="0044485A">
        <w:rPr>
          <w:b/>
          <w:vertAlign w:val="superscript"/>
          <w:lang w:val="es-ES_tradnl"/>
        </w:rPr>
        <w:t>®</w:t>
      </w:r>
      <w:r w:rsidRPr="0044485A">
        <w:rPr>
          <w:b/>
          <w:lang w:val="es-ES_tradnl"/>
        </w:rPr>
        <w:t xml:space="preserve"> K400 Plus </w:t>
      </w:r>
      <w:r w:rsidRPr="0044485A">
        <w:rPr>
          <w:lang w:val="es-ES_tradnl"/>
        </w:rPr>
        <w:t>complementa muy bien cualquier sala de TV que tenga una</w:t>
      </w:r>
      <w:r w:rsidRPr="0044485A">
        <w:rPr>
          <w:b/>
          <w:i/>
          <w:lang w:val="es-ES_tradnl"/>
        </w:rPr>
        <w:t xml:space="preserve"> </w:t>
      </w:r>
      <w:proofErr w:type="spellStart"/>
      <w:r w:rsidRPr="0044485A">
        <w:rPr>
          <w:i/>
          <w:lang w:val="es-ES_tradnl"/>
        </w:rPr>
        <w:t>SmarTV</w:t>
      </w:r>
      <w:proofErr w:type="spellEnd"/>
      <w:r w:rsidRPr="0044485A">
        <w:rPr>
          <w:lang w:val="es-ES_tradnl"/>
        </w:rPr>
        <w:t xml:space="preserve"> ya que le ayuda a controlar sus </w:t>
      </w:r>
      <w:proofErr w:type="spellStart"/>
      <w:r w:rsidRPr="0044485A">
        <w:rPr>
          <w:lang w:val="es-ES_tradnl"/>
        </w:rPr>
        <w:t>apps</w:t>
      </w:r>
      <w:proofErr w:type="spellEnd"/>
      <w:r w:rsidRPr="0044485A">
        <w:rPr>
          <w:lang w:val="es-ES_tradnl"/>
        </w:rPr>
        <w:t xml:space="preserve">, incluso, si tiene cuenta en </w:t>
      </w:r>
      <w:proofErr w:type="spellStart"/>
      <w:r w:rsidRPr="0044485A">
        <w:rPr>
          <w:lang w:val="es-ES_tradnl"/>
        </w:rPr>
        <w:t>Netflix</w:t>
      </w:r>
      <w:proofErr w:type="spellEnd"/>
      <w:r w:rsidRPr="0044485A">
        <w:rPr>
          <w:lang w:val="es-ES_tradnl"/>
        </w:rPr>
        <w:t>, puedes agregar al teclado una membresía para que sea el combo perfecto de entretenimiento digital.</w:t>
      </w:r>
    </w:p>
    <w:p w14:paraId="19C49161" w14:textId="77777777" w:rsidR="00AB5203" w:rsidRPr="0044485A" w:rsidRDefault="00AB5203">
      <w:pPr>
        <w:pStyle w:val="normal0"/>
        <w:jc w:val="both"/>
        <w:rPr>
          <w:lang w:val="es-ES_tradnl"/>
        </w:rPr>
      </w:pPr>
    </w:p>
    <w:p w14:paraId="2509F3FB" w14:textId="77777777" w:rsidR="00AB5203" w:rsidRPr="0044485A" w:rsidRDefault="0044485A">
      <w:pPr>
        <w:pStyle w:val="normal0"/>
        <w:jc w:val="both"/>
        <w:rPr>
          <w:lang w:val="es-ES_tradnl"/>
        </w:rPr>
      </w:pPr>
      <w:r w:rsidRPr="0044485A">
        <w:rPr>
          <w:lang w:val="es-ES_tradnl"/>
        </w:rPr>
        <w:lastRenderedPageBreak/>
        <w:t xml:space="preserve">Si hay algo que la gente ama es la tecnología ya que facilita nuestras actividades de todos los días y si a esto sumas algún accesorio o </w:t>
      </w:r>
      <w:proofErr w:type="spellStart"/>
      <w:r w:rsidRPr="0044485A">
        <w:rPr>
          <w:i/>
          <w:lang w:val="es-ES_tradnl"/>
        </w:rPr>
        <w:t>gadget</w:t>
      </w:r>
      <w:proofErr w:type="spellEnd"/>
      <w:r w:rsidRPr="0044485A">
        <w:rPr>
          <w:lang w:val="es-ES_tradnl"/>
        </w:rPr>
        <w:t xml:space="preserve"> que hace más cómodo y amigable su uso en 2016 todos cruzarán los dedos porque seas tú quien deba darles un regalo. </w:t>
      </w:r>
    </w:p>
    <w:p w14:paraId="09E1B170" w14:textId="77777777" w:rsidR="00AB5203" w:rsidRPr="0044485A" w:rsidRDefault="00AB5203">
      <w:pPr>
        <w:pStyle w:val="normal0"/>
        <w:jc w:val="both"/>
        <w:rPr>
          <w:lang w:val="es-ES_tradnl"/>
        </w:rPr>
      </w:pPr>
    </w:p>
    <w:p w14:paraId="3260D394" w14:textId="77777777" w:rsidR="00AB5203" w:rsidRPr="0044485A" w:rsidRDefault="0044485A">
      <w:pPr>
        <w:pStyle w:val="Heading5"/>
        <w:spacing w:before="0"/>
        <w:jc w:val="center"/>
        <w:rPr>
          <w:lang w:val="es-ES_tradnl"/>
        </w:rPr>
      </w:pPr>
      <w:r w:rsidRPr="0044485A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# # #</w:t>
      </w:r>
    </w:p>
    <w:p w14:paraId="47A1AFF4" w14:textId="77777777" w:rsidR="00AB5203" w:rsidRPr="0044485A" w:rsidRDefault="00AB5203">
      <w:pPr>
        <w:pStyle w:val="normal0"/>
        <w:jc w:val="both"/>
        <w:rPr>
          <w:lang w:val="es-ES_tradnl"/>
        </w:rPr>
      </w:pPr>
    </w:p>
    <w:p w14:paraId="20E7FFA8" w14:textId="77777777" w:rsidR="00AB5203" w:rsidRPr="0044485A" w:rsidRDefault="0044485A">
      <w:pPr>
        <w:pStyle w:val="normal0"/>
        <w:jc w:val="both"/>
        <w:rPr>
          <w:lang w:val="es-ES_tradnl"/>
        </w:rPr>
      </w:pPr>
      <w:r w:rsidRPr="0044485A">
        <w:rPr>
          <w:b/>
          <w:color w:val="222222"/>
          <w:sz w:val="18"/>
          <w:szCs w:val="18"/>
          <w:lang w:val="es-ES_tradnl"/>
        </w:rPr>
        <w:t>Acerca de Logitech®</w:t>
      </w:r>
    </w:p>
    <w:p w14:paraId="7F47859A" w14:textId="77777777" w:rsidR="00AB5203" w:rsidRPr="0044485A" w:rsidRDefault="0044485A">
      <w:pPr>
        <w:pStyle w:val="normal0"/>
        <w:jc w:val="both"/>
        <w:rPr>
          <w:lang w:val="es-ES_tradnl"/>
        </w:rPr>
      </w:pPr>
      <w:r w:rsidRPr="0044485A">
        <w:rPr>
          <w:sz w:val="20"/>
          <w:szCs w:val="20"/>
          <w:lang w:val="es-ES_tradnl"/>
        </w:rPr>
        <w:t>Logitech es una compañía líder a nivel mundial en dispositivos periféricos personales que contribuyen a mejorar la experiencia digital. Empezamos en 1981, creando mouse (novedad en su momento) que permitían una interacción más intuitiva con la PC. Nos convertimos en el fabricante líder de mouse y los hemos reinventado de diversas maneras, con el fin de adaptarlos a los nuevos requisitos de los usuarios de PC y computadoras portátiles.</w:t>
      </w:r>
    </w:p>
    <w:p w14:paraId="75DD6046" w14:textId="77777777" w:rsidR="00AB5203" w:rsidRPr="0044485A" w:rsidRDefault="0044485A">
      <w:pPr>
        <w:pStyle w:val="normal0"/>
        <w:jc w:val="both"/>
        <w:rPr>
          <w:lang w:val="es-ES_tradnl"/>
        </w:rPr>
      </w:pPr>
      <w:r w:rsidRPr="0044485A">
        <w:rPr>
          <w:sz w:val="20"/>
          <w:szCs w:val="20"/>
          <w:lang w:val="es-ES_tradnl"/>
        </w:rPr>
        <w:t xml:space="preserve">Con productos vendidos en casi todos los países del mundo, la posición de Logitech como principal innovador del sector incluye todo tipo de periféricos personales (inalámbricos y con cable), con énfasis especial en productos de navegación en PC, juego, comunicaciones por Internet, música digital y control de sistemas multimedia domésticos. Logitech International es una compañía pública suiza que cotiza en el SIX </w:t>
      </w:r>
      <w:proofErr w:type="spellStart"/>
      <w:r w:rsidRPr="0044485A">
        <w:rPr>
          <w:sz w:val="20"/>
          <w:szCs w:val="20"/>
          <w:lang w:val="es-ES_tradnl"/>
        </w:rPr>
        <w:t>Swiss</w:t>
      </w:r>
      <w:proofErr w:type="spellEnd"/>
      <w:r w:rsidRPr="0044485A">
        <w:rPr>
          <w:sz w:val="20"/>
          <w:szCs w:val="20"/>
          <w:lang w:val="es-ES_tradnl"/>
        </w:rPr>
        <w:t xml:space="preserve"> Exchange (LOGN) y en el Nasdaq Global </w:t>
      </w:r>
      <w:proofErr w:type="spellStart"/>
      <w:r w:rsidRPr="0044485A">
        <w:rPr>
          <w:sz w:val="20"/>
          <w:szCs w:val="20"/>
          <w:lang w:val="es-ES_tradnl"/>
        </w:rPr>
        <w:t>Select</w:t>
      </w:r>
      <w:proofErr w:type="spellEnd"/>
      <w:r w:rsidRPr="0044485A">
        <w:rPr>
          <w:sz w:val="20"/>
          <w:szCs w:val="20"/>
          <w:lang w:val="es-ES_tradnl"/>
        </w:rPr>
        <w:t xml:space="preserve">  </w:t>
      </w:r>
      <w:proofErr w:type="spellStart"/>
      <w:r w:rsidRPr="0044485A">
        <w:rPr>
          <w:sz w:val="20"/>
          <w:szCs w:val="20"/>
          <w:lang w:val="es-ES_tradnl"/>
        </w:rPr>
        <w:t>Market</w:t>
      </w:r>
      <w:proofErr w:type="spellEnd"/>
      <w:r w:rsidRPr="0044485A">
        <w:rPr>
          <w:sz w:val="20"/>
          <w:szCs w:val="20"/>
          <w:lang w:val="es-ES_tradnl"/>
        </w:rPr>
        <w:t xml:space="preserve"> (LOGI).</w:t>
      </w:r>
    </w:p>
    <w:p w14:paraId="48C35D08" w14:textId="77777777" w:rsidR="00AB5203" w:rsidRPr="0044485A" w:rsidRDefault="0044485A">
      <w:pPr>
        <w:pStyle w:val="normal0"/>
        <w:jc w:val="both"/>
        <w:rPr>
          <w:lang w:val="es-ES_tradnl"/>
        </w:rPr>
      </w:pPr>
      <w:r w:rsidRPr="0044485A">
        <w:rPr>
          <w:sz w:val="20"/>
          <w:szCs w:val="20"/>
          <w:lang w:val="es-ES_tradnl"/>
        </w:rPr>
        <w:br/>
      </w:r>
      <w:r w:rsidRPr="0044485A">
        <w:rPr>
          <w:sz w:val="16"/>
          <w:szCs w:val="16"/>
          <w:lang w:val="es-ES_tradnl"/>
        </w:rPr>
        <w:t xml:space="preserve">Logitech, el logo Logitech, y cualquier otra marca Logitech están registradas en Suiza y en otros países. Cualquier otra marca registrada está protegida por sus propietarios. Para más información sobre Logitech y sus productos, visita: </w:t>
      </w:r>
      <w:hyperlink r:id="rId8">
        <w:r w:rsidRPr="0044485A">
          <w:rPr>
            <w:color w:val="0000FF"/>
            <w:sz w:val="16"/>
            <w:szCs w:val="16"/>
            <w:u w:val="single"/>
            <w:lang w:val="es-ES_tradnl"/>
          </w:rPr>
          <w:t>www.logitech.com</w:t>
        </w:r>
      </w:hyperlink>
      <w:hyperlink r:id="rId9"/>
    </w:p>
    <w:p w14:paraId="09D4E2A3" w14:textId="77777777" w:rsidR="00AB5203" w:rsidRPr="0044485A" w:rsidRDefault="008A7A0A">
      <w:pPr>
        <w:pStyle w:val="normal0"/>
        <w:jc w:val="center"/>
        <w:rPr>
          <w:lang w:val="es-ES_tradnl"/>
        </w:rPr>
      </w:pPr>
      <w:hyperlink r:id="rId10"/>
    </w:p>
    <w:p w14:paraId="47073BD0" w14:textId="77777777" w:rsidR="00AB5203" w:rsidRPr="0044485A" w:rsidRDefault="008A7A0A">
      <w:pPr>
        <w:pStyle w:val="normal0"/>
        <w:jc w:val="center"/>
        <w:rPr>
          <w:lang w:val="es-ES_tradnl"/>
        </w:rPr>
      </w:pPr>
      <w:hyperlink r:id="rId11"/>
    </w:p>
    <w:p w14:paraId="7B8E8808" w14:textId="77777777" w:rsidR="00AB5203" w:rsidRPr="0044485A" w:rsidRDefault="008A7A0A">
      <w:pPr>
        <w:pStyle w:val="normal0"/>
        <w:rPr>
          <w:lang w:val="es-ES_tradnl"/>
        </w:rPr>
      </w:pPr>
      <w:hyperlink r:id="rId12"/>
    </w:p>
    <w:sectPr w:rsidR="00AB5203" w:rsidRPr="0044485A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3D5D9" w14:textId="77777777" w:rsidR="008A7A0A" w:rsidRDefault="008A7A0A">
      <w:pPr>
        <w:spacing w:line="240" w:lineRule="auto"/>
      </w:pPr>
      <w:r>
        <w:separator/>
      </w:r>
    </w:p>
  </w:endnote>
  <w:endnote w:type="continuationSeparator" w:id="0">
    <w:p w14:paraId="7716882B" w14:textId="77777777" w:rsidR="008A7A0A" w:rsidRDefault="008A7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58335" w14:textId="77777777" w:rsidR="008A7A0A" w:rsidRDefault="008A7A0A">
      <w:pPr>
        <w:spacing w:line="240" w:lineRule="auto"/>
      </w:pPr>
      <w:r>
        <w:separator/>
      </w:r>
    </w:p>
  </w:footnote>
  <w:footnote w:type="continuationSeparator" w:id="0">
    <w:p w14:paraId="2FE50EBD" w14:textId="77777777" w:rsidR="008A7A0A" w:rsidRDefault="008A7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FEE95" w14:textId="77777777" w:rsidR="008A7A0A" w:rsidRDefault="008A7A0A">
    <w:pPr>
      <w:pStyle w:val="normal0"/>
      <w:tabs>
        <w:tab w:val="left" w:pos="1160"/>
      </w:tabs>
      <w:spacing w:before="720" w:line="240" w:lineRule="auto"/>
    </w:pPr>
    <w:hyperlink r:id="rId1"/>
  </w:p>
  <w:p w14:paraId="19F0BCEC" w14:textId="77777777" w:rsidR="008A7A0A" w:rsidRDefault="008A7A0A">
    <w:pPr>
      <w:pStyle w:val="normal0"/>
      <w:tabs>
        <w:tab w:val="left" w:pos="2735"/>
      </w:tabs>
      <w:spacing w:line="240" w:lineRule="auto"/>
    </w:pPr>
    <w:hyperlink r:id="rId2"/>
  </w:p>
  <w:p w14:paraId="438C67B3" w14:textId="77777777" w:rsidR="008A7A0A" w:rsidRDefault="008A7A0A">
    <w:pPr>
      <w:pStyle w:val="normal0"/>
      <w:tabs>
        <w:tab w:val="left" w:pos="2735"/>
      </w:tabs>
      <w:spacing w:line="240" w:lineRule="auto"/>
    </w:pPr>
    <w:hyperlink r:id="rId3"/>
    <w:r>
      <w:rPr>
        <w:noProof/>
      </w:rPr>
      <w:drawing>
        <wp:anchor distT="0" distB="0" distL="114300" distR="114300" simplePos="0" relativeHeight="251658240" behindDoc="0" locked="0" layoutInCell="0" hidden="0" allowOverlap="0" wp14:anchorId="081A7AC2" wp14:editId="7AE421C4">
          <wp:simplePos x="0" y="0"/>
          <wp:positionH relativeFrom="margin">
            <wp:posOffset>4229100</wp:posOffset>
          </wp:positionH>
          <wp:positionV relativeFrom="paragraph">
            <wp:posOffset>21590</wp:posOffset>
          </wp:positionV>
          <wp:extent cx="1556385" cy="779780"/>
          <wp:effectExtent l="0" t="0" r="0" b="0"/>
          <wp:wrapSquare wrapText="bothSides" distT="0" distB="0" distL="114300" distR="114300"/>
          <wp:docPr id="1" name="image01.png" descr="Macintosh HD:Users:oscar:Downloads:Logos and Colors:Logitech:Logitech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oscar:Downloads:Logos and Colors:Logitech:Logitech_Black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385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73202E" w14:textId="77777777" w:rsidR="008A7A0A" w:rsidRDefault="008A7A0A">
    <w:pPr>
      <w:pStyle w:val="normal0"/>
      <w:tabs>
        <w:tab w:val="left" w:pos="2735"/>
      </w:tabs>
      <w:spacing w:line="240" w:lineRule="auto"/>
    </w:pPr>
    <w:hyperlink r:id="rId5"/>
  </w:p>
  <w:p w14:paraId="67A682F7" w14:textId="77777777" w:rsidR="008A7A0A" w:rsidRDefault="008A7A0A">
    <w:pPr>
      <w:pStyle w:val="normal0"/>
      <w:tabs>
        <w:tab w:val="left" w:pos="2735"/>
      </w:tabs>
      <w:spacing w:line="240" w:lineRule="auto"/>
    </w:pPr>
    <w:bookmarkStart w:id="4" w:name="h.3znysh7" w:colFirst="0" w:colLast="0"/>
    <w:bookmarkEnd w:id="4"/>
    <w:r>
      <w:rPr>
        <w:b/>
      </w:rPr>
      <w:t xml:space="preserve">CONTACTO PARA PRENSA: </w:t>
    </w:r>
  </w:p>
  <w:p w14:paraId="79FB1A1D" w14:textId="77777777" w:rsidR="008A7A0A" w:rsidRDefault="008A7A0A">
    <w:pPr>
      <w:pStyle w:val="normal0"/>
      <w:widowControl w:val="0"/>
      <w:spacing w:line="240" w:lineRule="auto"/>
    </w:pPr>
    <w:r>
      <w:rPr>
        <w:color w:val="1A1A1A"/>
        <w:sz w:val="24"/>
        <w:szCs w:val="24"/>
      </w:rPr>
      <w:t>Oscar Fiesco</w:t>
    </w:r>
  </w:p>
  <w:p w14:paraId="3125C951" w14:textId="77777777" w:rsidR="008A7A0A" w:rsidRDefault="008A7A0A">
    <w:pPr>
      <w:pStyle w:val="normal0"/>
      <w:widowControl w:val="0"/>
      <w:spacing w:line="240" w:lineRule="auto"/>
    </w:pPr>
    <w:r>
      <w:rPr>
        <w:color w:val="1A1A1A"/>
        <w:sz w:val="24"/>
        <w:szCs w:val="24"/>
      </w:rPr>
      <w:t>Another Company</w:t>
    </w:r>
  </w:p>
  <w:p w14:paraId="11A8E8CB" w14:textId="77777777" w:rsidR="008A7A0A" w:rsidRDefault="008A7A0A">
    <w:pPr>
      <w:pStyle w:val="normal0"/>
      <w:widowControl w:val="0"/>
      <w:spacing w:line="240" w:lineRule="auto"/>
    </w:pPr>
    <w:r>
      <w:rPr>
        <w:color w:val="1A1A1A"/>
        <w:sz w:val="24"/>
        <w:szCs w:val="24"/>
      </w:rPr>
      <w:t>(55) 6392 1100 ext. 2419</w:t>
    </w:r>
  </w:p>
  <w:p w14:paraId="17F76859" w14:textId="77777777" w:rsidR="008A7A0A" w:rsidRDefault="008A7A0A">
    <w:pPr>
      <w:pStyle w:val="normal0"/>
      <w:spacing w:line="240" w:lineRule="auto"/>
    </w:pPr>
    <w:hyperlink r:id="rId6">
      <w:r>
        <w:rPr>
          <w:color w:val="1155CC"/>
          <w:sz w:val="24"/>
          <w:szCs w:val="24"/>
          <w:u w:val="single"/>
        </w:rPr>
        <w:t>oscar@anothercompany.com.mx</w:t>
      </w:r>
    </w:hyperlink>
    <w:hyperlink r:id="rId7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2671"/>
    <w:multiLevelType w:val="multilevel"/>
    <w:tmpl w:val="D8888EB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5203"/>
    <w:rsid w:val="004264CF"/>
    <w:rsid w:val="0044485A"/>
    <w:rsid w:val="007F5249"/>
    <w:rsid w:val="008A7A0A"/>
    <w:rsid w:val="00A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EA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gitech.com" TargetMode="External"/><Relationship Id="rId12" Type="http://schemas.openxmlformats.org/officeDocument/2006/relationships/hyperlink" Target="http://www.logitech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ogitech.com" TargetMode="External"/><Relationship Id="rId9" Type="http://schemas.openxmlformats.org/officeDocument/2006/relationships/hyperlink" Target="http://www.logitech.com" TargetMode="External"/><Relationship Id="rId10" Type="http://schemas.openxmlformats.org/officeDocument/2006/relationships/hyperlink" Target="http://www.logitech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gitech.com" TargetMode="External"/><Relationship Id="rId4" Type="http://schemas.openxmlformats.org/officeDocument/2006/relationships/image" Target="media/image1.png"/><Relationship Id="rId5" Type="http://schemas.openxmlformats.org/officeDocument/2006/relationships/hyperlink" Target="http://www.logitech.com" TargetMode="External"/><Relationship Id="rId6" Type="http://schemas.openxmlformats.org/officeDocument/2006/relationships/hyperlink" Target="mailto:oscar@anothercompany.com.mx" TargetMode="External"/><Relationship Id="rId7" Type="http://schemas.openxmlformats.org/officeDocument/2006/relationships/hyperlink" Target="mailto:oscar@anothercompany.com.mx" TargetMode="External"/><Relationship Id="rId1" Type="http://schemas.openxmlformats.org/officeDocument/2006/relationships/hyperlink" Target="http://www.logitech.com" TargetMode="External"/><Relationship Id="rId2" Type="http://schemas.openxmlformats.org/officeDocument/2006/relationships/hyperlink" Target="http://www.logi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625</Words>
  <Characters>3569</Characters>
  <Application>Microsoft Macintosh Word</Application>
  <DocSecurity>0</DocSecurity>
  <Lines>29</Lines>
  <Paragraphs>8</Paragraphs>
  <ScaleCrop>false</ScaleCrop>
  <Company>Another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3</cp:revision>
  <dcterms:created xsi:type="dcterms:W3CDTF">2015-11-30T22:44:00Z</dcterms:created>
  <dcterms:modified xsi:type="dcterms:W3CDTF">2015-12-15T00:01:00Z</dcterms:modified>
</cp:coreProperties>
</file>