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xmlns:wp="http://schemas.openxmlformats.org/drawingml/2006/wordprocessingDrawing">
  <w:body>
    <w:p>
      <w:pPr>
        <w:spacing w:after="480" w:before="480"/>
        <w:jc w:val="center"/>
      </w:pPr>
      <w:r>
        <w:rPr>
          <w:rFonts w:eastAsia="宋体" w:ascii="Times New Roman" w:cs="Times New Roman" w:hAnsi="Times New Roman"/>
          <w:b w:val="true"/>
          <w:sz w:val="52"/>
        </w:rPr>
        <w:t>Monsieur Periné, una de las bandas más sonadas en TikTok, regresa con #Reencuentros, una campaña para 'Volver A Ver' a quien más extrañas</w:t>
      </w:r>
      <w:r>
        <w:rPr>
          <w:rFonts w:eastAsia="宋体" w:ascii="Times New Roman" w:cs="Times New Roman" w:hAnsi="Times New Roman"/>
          <w:b w:val="true"/>
          <w:sz w:val="52"/>
        </w:rPr>
        <w:t>
</w:t>
      </w:r>
    </w:p>
    <w:p>
      <w:pPr>
        <w:numPr>
          <w:numId w:val="1"/>
        </w:numPr>
        <w:ind w:left="0"/>
        <w:jc w:val="left"/>
      </w:pPr>
      <w:r>
        <w:rPr>
          <w:rFonts w:eastAsia="宋体" w:ascii="Times New Roman" w:cs="Times New Roman" w:hAnsi="Times New Roman"/>
          <w:i w:val="true"/>
          <w:sz w:val="22"/>
        </w:rPr>
        <w:t xml:space="preserve">La popularización en TikTok de su éxito de 2015, 'Nuestra Canción', ha colocado a la banda </w:t>
      </w:r>
      <w:r>
        <w:rPr>
          <w:rFonts w:eastAsia="宋体" w:ascii="Times New Roman" w:cs="Times New Roman" w:hAnsi="Times New Roman"/>
          <w:i w:val="true"/>
          <w:sz w:val="22"/>
        </w:rPr>
        <w:t>de nuev</w:t>
      </w:r>
      <w:r>
        <w:rPr>
          <w:rFonts w:eastAsia="宋体" w:ascii="Times New Roman" w:cs="Times New Roman" w:hAnsi="Times New Roman"/>
          <w:i w:val="true"/>
          <w:sz w:val="22"/>
        </w:rPr>
        <w:t>o</w:t>
      </w:r>
      <w:r>
        <w:rPr>
          <w:rFonts w:eastAsia="宋体" w:ascii="Times New Roman" w:cs="Times New Roman" w:hAnsi="Times New Roman"/>
          <w:i w:val="true"/>
          <w:sz w:val="22"/>
        </w:rPr>
        <w:t xml:space="preserve"> en el mapa de las tendencias musicales, atrayendo a nuevos fanáticos de todas partes del mundo.  </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i w:val="true"/>
          <w:sz w:val="22"/>
        </w:rPr>
        <w:t xml:space="preserve"> Para celebrar este hito, Monsieur Periné ha vuelto a la plataforma para presentar su nuevo material, junto con una sorpresa especial para ayudar a la comunidad de TikTok a reencontrarse con quien más extrañan.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música conecta a millones de personas en TikTok. </w:t>
      </w:r>
      <w:r>
        <w:rPr>
          <w:rFonts w:eastAsia="宋体" w:ascii="Times New Roman" w:cs="Times New Roman" w:hAnsi="Times New Roman"/>
          <w:sz w:val="22"/>
        </w:rPr>
        <w:t>Sin importar</w:t>
      </w:r>
      <w:r>
        <w:rPr>
          <w:rFonts w:eastAsia="宋体" w:ascii="Times New Roman" w:cs="Times New Roman" w:hAnsi="Times New Roman"/>
          <w:sz w:val="22"/>
        </w:rPr>
        <w:t xml:space="preserve"> el ritmo, el género o el idioma de la canción, </w:t>
      </w:r>
      <w:r>
        <w:rPr>
          <w:rFonts w:eastAsia="宋体" w:ascii="Times New Roman" w:cs="Times New Roman" w:hAnsi="Times New Roman"/>
          <w:b w:val="true"/>
          <w:sz w:val="22"/>
        </w:rPr>
        <w:t xml:space="preserve">solo basta un buen </w:t>
      </w:r>
      <w:r>
        <w:rPr>
          <w:rFonts w:eastAsia="宋体" w:ascii="Times New Roman" w:cs="Times New Roman" w:hAnsi="Times New Roman"/>
          <w:b w:val="true"/>
          <w:i w:val="true"/>
          <w:sz w:val="22"/>
        </w:rPr>
        <w:t>track</w:t>
      </w:r>
      <w:r>
        <w:rPr>
          <w:rFonts w:eastAsia="宋体" w:ascii="Times New Roman" w:cs="Times New Roman" w:hAnsi="Times New Roman"/>
          <w:b w:val="true"/>
          <w:sz w:val="22"/>
        </w:rPr>
        <w:t xml:space="preserve"> </w:t>
      </w:r>
      <w:r>
        <w:rPr>
          <w:rFonts w:eastAsia="宋体" w:ascii="Times New Roman" w:cs="Times New Roman" w:hAnsi="Times New Roman"/>
          <w:sz w:val="22"/>
        </w:rPr>
        <w:t xml:space="preserve">para </w:t>
      </w:r>
      <w:r>
        <w:rPr>
          <w:rFonts w:eastAsia="宋体" w:ascii="Times New Roman" w:cs="Times New Roman" w:hAnsi="Times New Roman"/>
          <w:sz w:val="22"/>
        </w:rPr>
        <w:t xml:space="preserve">encender la chispa creativa que impulsa a las personas a crear </w:t>
      </w:r>
      <w:r>
        <w:rPr>
          <w:rFonts w:eastAsia="宋体" w:ascii="Times New Roman" w:cs="Times New Roman" w:hAnsi="Times New Roman"/>
          <w:sz w:val="22"/>
        </w:rPr>
        <w:t>momentos divertidos, emocionantes y positivos</w:t>
      </w:r>
      <w:r>
        <w:rPr>
          <w:rFonts w:eastAsia="宋体" w:ascii="Times New Roman" w:cs="Times New Roman" w:hAnsi="Times New Roman"/>
          <w:sz w:val="22"/>
        </w:rPr>
        <w:t xml:space="preserve"> en la plataforma.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De esta forma, algunas bandas y artistas latinoamericanos han llegado a oídos de millones de melómanos de todo el mundo. La banda ganadora del Latin Grammy (2015),  Monsieur Periné (</w:t>
      </w:r>
      <w:hyperlink r:id="rId5">
        <w:r>
          <w:rPr>
            <w:rFonts w:eastAsia="宋体" w:ascii="Times New Roman" w:cs="Times New Roman" w:hAnsi="Times New Roman"/>
            <w:color w:val="1a84ee"/>
            <w:sz w:val="22"/>
          </w:rPr>
          <w:t>@</w:t>
        </w:r>
      </w:hyperlink>
      <w:hyperlink r:id="rId6">
        <w:r>
          <w:rPr>
            <w:rFonts w:eastAsia="宋体" w:ascii="Times New Roman" w:cs="Times New Roman" w:hAnsi="Times New Roman"/>
            <w:color w:val="1a84ee"/>
            <w:sz w:val="22"/>
          </w:rPr>
          <w:t>monsieurperine</w:t>
        </w:r>
      </w:hyperlink>
      <w:r>
        <w:rPr>
          <w:rFonts w:eastAsia="宋体" w:ascii="Times New Roman" w:cs="Times New Roman" w:hAnsi="Times New Roman"/>
          <w:sz w:val="22"/>
        </w:rPr>
        <w:t xml:space="preserve">), duo conformado por Catalina García y Santiago Prieto que mezcla el pop con ritmos latinoamericanos y un toque vintage con influencias del bolero colombiano y el </w:t>
      </w:r>
      <w:r>
        <w:rPr>
          <w:rFonts w:eastAsia="宋体" w:ascii="Times New Roman" w:cs="Times New Roman" w:hAnsi="Times New Roman"/>
          <w:i w:val="true"/>
          <w:sz w:val="22"/>
        </w:rPr>
        <w:t>gypsy jazz</w:t>
      </w:r>
      <w:r>
        <w:rPr>
          <w:rFonts w:eastAsia="宋体" w:ascii="Times New Roman" w:cs="Times New Roman" w:hAnsi="Times New Roman"/>
          <w:sz w:val="22"/>
        </w:rPr>
        <w:t xml:space="preserve">, </w:t>
      </w:r>
      <w:r>
        <w:rPr>
          <w:rFonts w:eastAsia="宋体" w:ascii="Times New Roman" w:cs="Times New Roman" w:hAnsi="Times New Roman"/>
          <w:b w:val="true"/>
          <w:sz w:val="22"/>
        </w:rPr>
        <w:t>es una de las mejores pruebas de ello</w:t>
      </w:r>
      <w:r>
        <w:rPr>
          <w:rFonts w:eastAsia="宋体" w:ascii="Times New Roman" w:cs="Times New Roman" w:hAnsi="Times New Roman"/>
          <w:sz w:val="22"/>
        </w:rPr>
        <w:t xml:space="preserve">: su tema de 2015, </w:t>
      </w:r>
      <w:hyperlink r:id="rId7">
        <w:r>
          <w:rPr>
            <w:rFonts w:eastAsia="宋体" w:ascii="Times New Roman" w:cs="Times New Roman" w:hAnsi="Times New Roman"/>
            <w:color w:val="1a84ee"/>
            <w:sz w:val="22"/>
          </w:rPr>
          <w:t>'</w:t>
        </w:r>
      </w:hyperlink>
      <w:hyperlink r:id="rId8">
        <w:r>
          <w:rPr>
            <w:rFonts w:eastAsia="宋体" w:ascii="Times New Roman" w:cs="Times New Roman" w:hAnsi="Times New Roman"/>
            <w:i w:val="true"/>
            <w:color w:val="1a84ee"/>
            <w:sz w:val="22"/>
          </w:rPr>
          <w:t>Nuestra Canción</w:t>
        </w:r>
      </w:hyperlink>
      <w:hyperlink r:id="rId9">
        <w:r>
          <w:rPr>
            <w:rFonts w:eastAsia="宋体" w:ascii="Times New Roman" w:cs="Times New Roman" w:hAnsi="Times New Roman"/>
            <w:color w:val="1a84ee"/>
            <w:sz w:val="22"/>
          </w:rPr>
          <w:t>', se convirtió en toda una sensación</w:t>
        </w:r>
      </w:hyperlink>
      <w:r>
        <w:rPr>
          <w:rFonts w:eastAsia="宋体" w:ascii="Times New Roman" w:cs="Times New Roman" w:hAnsi="Times New Roman"/>
          <w:sz w:val="22"/>
        </w:rPr>
        <w:t xml:space="preserve"> para millones en TikTok durante buena parte del 2021. Gracias a ello, la </w:t>
      </w:r>
      <w:r>
        <w:rPr>
          <w:rFonts w:eastAsia="宋体" w:ascii="Times New Roman" w:cs="Times New Roman" w:hAnsi="Times New Roman"/>
          <w:sz w:val="22"/>
        </w:rPr>
        <w:t>a</w:t>
      </w:r>
      <w:r>
        <w:rPr>
          <w:rFonts w:eastAsia="宋体" w:ascii="Times New Roman" w:cs="Times New Roman" w:hAnsi="Times New Roman"/>
          <w:sz w:val="22"/>
        </w:rPr>
        <w:t>grupación ha podido llevar su concepto de "Swing a la Colombiana" a nuevas fronteras.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Desde la Patagonia hasta San Petesburgo, las líneas: 🎶 "</w:t>
      </w:r>
      <w:r>
        <w:rPr>
          <w:rFonts w:eastAsia="宋体" w:ascii="Times New Roman" w:cs="Times New Roman" w:hAnsi="Times New Roman"/>
          <w:i w:val="true"/>
          <w:sz w:val="22"/>
        </w:rPr>
        <w:t>Con flores, te llevaste mi tristeza con colores…</w:t>
      </w:r>
      <w:r>
        <w:rPr>
          <w:rFonts w:eastAsia="宋体" w:ascii="Times New Roman" w:cs="Times New Roman" w:hAnsi="Times New Roman"/>
          <w:sz w:val="22"/>
        </w:rPr>
        <w:t xml:space="preserve"> 🎶", han sonado </w:t>
      </w:r>
      <w:r>
        <w:rPr>
          <w:rFonts w:eastAsia="宋体" w:ascii="Times New Roman" w:cs="Times New Roman" w:hAnsi="Times New Roman"/>
          <w:b w:val="true"/>
          <w:sz w:val="22"/>
        </w:rPr>
        <w:t xml:space="preserve">en </w:t>
      </w:r>
      <w:r>
        <w:rPr>
          <w:rFonts w:eastAsia="宋体" w:ascii="Times New Roman" w:cs="Times New Roman" w:hAnsi="Times New Roman"/>
          <w:b w:val="true"/>
          <w:sz w:val="22"/>
        </w:rPr>
        <w:t>más de 1 millón 300 mil</w:t>
      </w:r>
      <w:r>
        <w:rPr>
          <w:rFonts w:eastAsia="宋体" w:ascii="Times New Roman" w:cs="Times New Roman" w:hAnsi="Times New Roman"/>
          <w:b w:val="true"/>
          <w:sz w:val="22"/>
        </w:rPr>
        <w:t xml:space="preserve"> videos</w:t>
      </w:r>
      <w:r>
        <w:rPr>
          <w:rFonts w:eastAsia="宋体" w:ascii="Times New Roman" w:cs="Times New Roman" w:hAnsi="Times New Roman"/>
          <w:b w:val="true"/>
          <w:sz w:val="22"/>
        </w:rPr>
        <w:t xml:space="preserve"> en la plataforma</w:t>
      </w:r>
      <w:r>
        <w:rPr>
          <w:rFonts w:eastAsia="宋体" w:ascii="Times New Roman" w:cs="Times New Roman" w:hAnsi="Times New Roman"/>
          <w:sz w:val="22"/>
        </w:rPr>
        <w:t xml:space="preserve">. Personas de todo el planeta han encontrado en el característico estilo musical </w:t>
      </w:r>
      <w:r>
        <w:rPr>
          <w:rFonts w:eastAsia="宋体" w:ascii="Times New Roman" w:cs="Times New Roman" w:hAnsi="Times New Roman"/>
          <w:i w:val="true"/>
          <w:sz w:val="22"/>
        </w:rPr>
        <w:t>vintage</w:t>
      </w:r>
      <w:r>
        <w:rPr>
          <w:rFonts w:eastAsia="宋体" w:ascii="Times New Roman" w:cs="Times New Roman" w:hAnsi="Times New Roman"/>
          <w:sz w:val="22"/>
        </w:rPr>
        <w:t xml:space="preserve"> de "</w:t>
      </w:r>
      <w:r>
        <w:rPr>
          <w:rFonts w:eastAsia="宋体" w:ascii="Times New Roman" w:cs="Times New Roman" w:hAnsi="Times New Roman"/>
          <w:i w:val="true"/>
          <w:sz w:val="22"/>
        </w:rPr>
        <w:t>Monsieur</w:t>
      </w:r>
      <w:r>
        <w:rPr>
          <w:rFonts w:eastAsia="宋体" w:ascii="Times New Roman" w:cs="Times New Roman" w:hAnsi="Times New Roman"/>
          <w:sz w:val="22"/>
        </w:rPr>
        <w:t>" la mejor forma de expresar su felicidad</w:t>
      </w:r>
      <w:r>
        <w:rPr>
          <w:rFonts w:eastAsia="宋体" w:ascii="Times New Roman" w:cs="Times New Roman" w:hAnsi="Times New Roman"/>
          <w:sz w:val="22"/>
        </w:rPr>
        <w:t xml:space="preserve"> con un ritmo s</w:t>
      </w:r>
      <w:r>
        <w:rPr>
          <w:rFonts w:eastAsia="宋体" w:ascii="Times New Roman" w:cs="Times New Roman" w:hAnsi="Times New Roman"/>
          <w:sz w:val="22"/>
        </w:rPr>
        <w:t>i</w:t>
      </w:r>
      <w:r>
        <w:rPr>
          <w:rFonts w:eastAsia="宋体" w:ascii="Times New Roman" w:cs="Times New Roman" w:hAnsi="Times New Roman"/>
          <w:sz w:val="22"/>
        </w:rPr>
        <w:t>n igual.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tbl>
      <w:tblPr>
        <w:tblW w:w="6615" w:type="dxa"/>
        <w:tblBorders>
          <w:top w:val="single"/>
          <w:left w:val="single"/>
          <w:bottom w:val="single"/>
          <w:right w:val="single"/>
          <w:insideH w:val="single"/>
          <w:insideV w:val="single"/>
        </w:tblBorders>
        <w:tblLayout w:type="fixed"/>
        <w:tblCellMar>
          <w:top w:type="dxa" w:w="60"/>
          <w:left w:type="dxa" w:w="120"/>
          <w:bottom w:type="dxa" w:w="30"/>
          <w:right w:type="dxa" w:w="120"/>
        </w:tblCellMar>
      </w:tblPr>
      <w:tblGrid>
        <w:gridCol w:w="1500"/>
        <w:gridCol w:w="5115"/>
      </w:tblGrid>
      <w:tr>
        <w:trPr>
          <w:trHeight w:val="500"/>
        </w:trPr>
        <w:tc>
          <w:tcPr>
            <w:tcW w:w="1500" w:type="dxa"/>
          </w:tcPr>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tc>
        <w:tc>
          <w:tcPr>
            <w:tcW w:w="5115" w:type="dxa"/>
          </w:tcPr>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tc>
      </w:tr>
    </w:tbl>
    <w:p>
      <w:pPr>
        <w:jc w:val="left"/>
      </w:pPr>
      <w:r>
        <w:rPr>
          <w:rFonts w:eastAsia="宋体" w:ascii="Times New Roman" w:cs="Times New Roman" w:hAnsi="Times New Roman"/>
          <w:sz w:val="22"/>
        </w:rPr>
        <w:t xml:space="preserve">Para el dúo </w:t>
      </w:r>
      <w:r>
        <w:rPr>
          <w:rFonts w:eastAsia="宋体" w:ascii="Times New Roman" w:cs="Times New Roman" w:hAnsi="Times New Roman"/>
          <w:sz w:val="22"/>
        </w:rPr>
        <w:t>colombiano</w:t>
      </w:r>
      <w:r>
        <w:rPr>
          <w:rFonts w:eastAsia="宋体" w:ascii="Times New Roman" w:cs="Times New Roman" w:hAnsi="Times New Roman"/>
          <w:sz w:val="22"/>
        </w:rPr>
        <w:t xml:space="preserve">, el hecho de que su canción haya llegado </w:t>
      </w:r>
      <w:r>
        <w:rPr>
          <w:rFonts w:eastAsia="宋体" w:ascii="Times New Roman" w:cs="Times New Roman" w:hAnsi="Times New Roman"/>
          <w:b w:val="true"/>
          <w:sz w:val="22"/>
        </w:rPr>
        <w:t xml:space="preserve">a nuevos rincones del mundo </w:t>
      </w:r>
      <w:r>
        <w:rPr>
          <w:rFonts w:eastAsia="宋体" w:ascii="Times New Roman" w:cs="Times New Roman" w:hAnsi="Times New Roman"/>
          <w:sz w:val="22"/>
        </w:rPr>
        <w:t>gracias a la creatividad de la comunidad en TikTok es algo simplemente increíble.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 xml:space="preserve">En TikTok se está creando una nueva cultura de interacción entre los fans y sus artistas favoritos, en la cual hoy vemos como una idea sencilla, pero muy auténtica, es capaz de contagiar positividad a todo el mundo. Eso es lo que ha pasado con el track 'Nuestra Canción', la cual ha impulsado a niveles globales a </w:t>
      </w:r>
      <w:r>
        <w:rPr>
          <w:rFonts w:eastAsia="宋体" w:ascii="Times New Roman" w:cs="Times New Roman" w:hAnsi="Times New Roman"/>
          <w:i w:val="true"/>
          <w:sz w:val="22"/>
        </w:rPr>
        <w:t>esta gran banda colombiana</w:t>
      </w:r>
      <w:r>
        <w:rPr>
          <w:rFonts w:eastAsia="宋体" w:ascii="Times New Roman" w:cs="Times New Roman" w:hAnsi="Times New Roman"/>
          <w:i w:val="true"/>
          <w:sz w:val="22"/>
        </w:rPr>
        <w:t>; todo gracias al poder de la comunidad en la plataforma</w:t>
      </w:r>
      <w:r>
        <w:rPr>
          <w:rFonts w:eastAsia="宋体" w:ascii="Times New Roman" w:cs="Times New Roman" w:hAnsi="Times New Roman"/>
          <w:sz w:val="22"/>
        </w:rPr>
        <w:t>", afirma Gabriel Llano, Senior Music Partner Latam en TikTok.</w:t>
      </w: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Monsieur Periné 'vuelve' a TikTok con más sorpresas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La popularidad que la banda ha ganado en TikTok hoy </w:t>
      </w:r>
      <w:r>
        <w:rPr>
          <w:rFonts w:eastAsia="宋体" w:ascii="Times New Roman" w:cs="Times New Roman" w:hAnsi="Times New Roman"/>
          <w:b w:val="true"/>
          <w:sz w:val="22"/>
        </w:rPr>
        <w:t>les ha ayudado a seguir conectando con sus seguidores</w:t>
      </w:r>
      <w:r>
        <w:rPr>
          <w:rFonts w:eastAsia="宋体" w:ascii="Times New Roman" w:cs="Times New Roman" w:hAnsi="Times New Roman"/>
          <w:sz w:val="22"/>
        </w:rPr>
        <w:t>, así como</w:t>
      </w:r>
      <w:r>
        <w:rPr>
          <w:rFonts w:eastAsia="宋体" w:ascii="Times New Roman" w:cs="Times New Roman" w:hAnsi="Times New Roman"/>
          <w:b w:val="true"/>
          <w:sz w:val="22"/>
        </w:rPr>
        <w:t xml:space="preserve"> </w:t>
      </w:r>
      <w:r>
        <w:rPr>
          <w:rFonts w:eastAsia="宋体" w:ascii="Times New Roman" w:cs="Times New Roman" w:hAnsi="Times New Roman"/>
          <w:sz w:val="22"/>
        </w:rPr>
        <w:t xml:space="preserve">con una generación de nuevos </w:t>
      </w:r>
      <w:r>
        <w:rPr>
          <w:rFonts w:eastAsia="宋体" w:ascii="Times New Roman" w:cs="Times New Roman" w:hAnsi="Times New Roman"/>
          <w:sz w:val="22"/>
        </w:rPr>
        <w:t>amantes de la música</w:t>
      </w:r>
      <w:r>
        <w:rPr>
          <w:rFonts w:eastAsia="宋体" w:ascii="Times New Roman" w:cs="Times New Roman" w:hAnsi="Times New Roman"/>
          <w:sz w:val="22"/>
        </w:rPr>
        <w:t xml:space="preserve"> que apenas descubren su divertida propuesta musical. A finales de 2021 lanzaron '</w:t>
      </w:r>
      <w:hyperlink r:id="rId10">
        <w:r>
          <w:rPr>
            <w:rFonts w:eastAsia="宋体" w:ascii="Times New Roman" w:cs="Times New Roman" w:hAnsi="Times New Roman"/>
            <w:i w:val="true"/>
            <w:color w:val="1a84ee"/>
            <w:sz w:val="22"/>
          </w:rPr>
          <w:t>Volverte A Ver</w:t>
        </w:r>
      </w:hyperlink>
      <w:r>
        <w:rPr>
          <w:rFonts w:eastAsia="宋体" w:ascii="Times New Roman" w:cs="Times New Roman" w:hAnsi="Times New Roman"/>
          <w:sz w:val="22"/>
        </w:rPr>
        <w:t>', un adelanto de su próximo álbum pautado para este año, el cual llega luego de su celebrado álbum nominado al GRAMMY® y galardonado con el Latin GRAMMY®, Encanto Tropical (2018), producido por Eduardo Cabra. De esta producción se desprendió el mega-éxito “Bailar Contigo” que cuenta con más de 120 millones de streams. Desde el lanzamiento de este álbum, la banda ha dado 70 conciertos en 15 países, presentando ante llenos totales en recintos icónicos como Sony Hall de Nueva York, al igual que prestigiosos festivales como Austin City Limits, Bonnaroo, Lollapalooza Chile y Rock in Rio.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Aunque el tema no pretende ser un lanzamiento convencional: a la par de </w:t>
      </w:r>
      <w:r>
        <w:rPr>
          <w:rFonts w:eastAsia="宋体" w:ascii="Times New Roman" w:cs="Times New Roman" w:hAnsi="Times New Roman"/>
          <w:sz w:val="22"/>
        </w:rPr>
        <w:t>la promoción de este tema,</w:t>
      </w:r>
      <w:r>
        <w:rPr>
          <w:rFonts w:eastAsia="宋体" w:ascii="Times New Roman" w:cs="Times New Roman" w:hAnsi="Times New Roman"/>
          <w:sz w:val="22"/>
        </w:rPr>
        <w:t xml:space="preserve"> Monsieur Periné ha lanzado </w:t>
      </w:r>
      <w:hyperlink r:id="rId11">
        <w:r>
          <w:rPr>
            <w:rFonts w:eastAsia="宋体" w:ascii="Times New Roman" w:cs="Times New Roman" w:hAnsi="Times New Roman"/>
            <w:b w:val="true"/>
            <w:color w:val="1a84ee"/>
            <w:sz w:val="22"/>
          </w:rPr>
          <w:t>#Reencuentros</w:t>
        </w:r>
      </w:hyperlink>
      <w:r>
        <w:rPr>
          <w:rFonts w:eastAsia="宋体" w:ascii="Times New Roman" w:cs="Times New Roman" w:hAnsi="Times New Roman"/>
          <w:b w:val="true"/>
          <w:sz w:val="22"/>
        </w:rPr>
        <w:t>, una campaña que busca reunir a sus seguidores con la persona que más extrañan en la vida</w:t>
      </w:r>
      <w:r>
        <w:rPr>
          <w:rFonts w:eastAsia="宋体" w:ascii="Times New Roman" w:cs="Times New Roman" w:hAnsi="Times New Roman"/>
          <w:sz w:val="22"/>
        </w:rPr>
        <w:t xml:space="preserve">, y no podía haber sido otro lugar que TikTok para llevar esta dinámica a cabo.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banda ha invitado a sus seguidores a </w:t>
      </w:r>
      <w:hyperlink r:id="rId12">
        <w:r>
          <w:rPr>
            <w:rFonts w:eastAsia="宋体" w:ascii="Times New Roman" w:cs="Times New Roman" w:hAnsi="Times New Roman"/>
            <w:color w:val="1a84ee"/>
            <w:sz w:val="22"/>
          </w:rPr>
          <w:t>registrarse</w:t>
        </w:r>
      </w:hyperlink>
      <w:r>
        <w:rPr>
          <w:rFonts w:eastAsia="宋体" w:ascii="Times New Roman" w:cs="Times New Roman" w:hAnsi="Times New Roman"/>
          <w:sz w:val="22"/>
        </w:rPr>
        <w:t xml:space="preserve"> </w:t>
      </w:r>
      <w:r>
        <w:rPr>
          <w:rFonts w:eastAsia="宋体" w:ascii="Times New Roman" w:cs="Times New Roman" w:hAnsi="Times New Roman"/>
          <w:sz w:val="22"/>
        </w:rPr>
        <w:t>y crear un video con los hashtags #Reencuentros y #VolverteAVerMP, en el que los participantes deberán etiquetar a la banda (</w:t>
      </w:r>
      <w:hyperlink r:id="rId13">
        <w:r>
          <w:rPr>
            <w:rFonts w:eastAsia="宋体" w:ascii="Times New Roman" w:cs="Times New Roman" w:hAnsi="Times New Roman"/>
            <w:color w:val="1a84ee"/>
            <w:sz w:val="22"/>
          </w:rPr>
          <w:t>@</w:t>
        </w:r>
      </w:hyperlink>
      <w:hyperlink r:id="rId14">
        <w:r>
          <w:rPr>
            <w:rFonts w:eastAsia="宋体" w:ascii="Times New Roman" w:cs="Times New Roman" w:hAnsi="Times New Roman"/>
            <w:color w:val="1a84ee"/>
            <w:sz w:val="22"/>
          </w:rPr>
          <w:t>monsieurperine</w:t>
        </w:r>
      </w:hyperlink>
      <w:r>
        <w:rPr>
          <w:rFonts w:eastAsia="宋体" w:ascii="Times New Roman" w:cs="Times New Roman" w:hAnsi="Times New Roman"/>
          <w:sz w:val="22"/>
        </w:rPr>
        <w:t xml:space="preserve">) y </w:t>
      </w:r>
      <w:r>
        <w:rPr>
          <w:rFonts w:eastAsia="宋体" w:ascii="Times New Roman" w:cs="Times New Roman" w:hAnsi="Times New Roman"/>
          <w:b w:val="true"/>
          <w:sz w:val="22"/>
        </w:rPr>
        <w:t>usar toda su creatividad</w:t>
      </w:r>
      <w:r>
        <w:rPr>
          <w:rFonts w:eastAsia="宋体" w:ascii="Times New Roman" w:cs="Times New Roman" w:hAnsi="Times New Roman"/>
          <w:sz w:val="22"/>
        </w:rPr>
        <w:t xml:space="preserve"> para contar al mundo con qué ser querido que viva en otra parte del mundo le</w:t>
      </w:r>
      <w:r>
        <w:rPr>
          <w:rFonts w:eastAsia="宋体" w:ascii="Times New Roman" w:cs="Times New Roman" w:hAnsi="Times New Roman"/>
          <w:sz w:val="22"/>
        </w:rPr>
        <w:t>s</w:t>
      </w:r>
      <w:r>
        <w:rPr>
          <w:rFonts w:eastAsia="宋体" w:ascii="Times New Roman" w:cs="Times New Roman" w:hAnsi="Times New Roman"/>
          <w:sz w:val="22"/>
        </w:rPr>
        <w:t xml:space="preserve"> gustaría reencontrarse; el ganador tendrá la oportunidad de '</w:t>
      </w:r>
      <w:r>
        <w:rPr>
          <w:rFonts w:eastAsia="宋体" w:ascii="Times New Roman" w:cs="Times New Roman" w:hAnsi="Times New Roman"/>
          <w:i w:val="true"/>
          <w:sz w:val="22"/>
        </w:rPr>
        <w:t>Volver A Ver</w:t>
      </w:r>
      <w:r>
        <w:rPr>
          <w:rFonts w:eastAsia="宋体" w:ascii="Times New Roman" w:cs="Times New Roman" w:hAnsi="Times New Roman"/>
          <w:sz w:val="22"/>
        </w:rPr>
        <w:t>' a esa persona especial en un encuentro emotivo y especial.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Nos han conmovido las historias que hemos visto de #Reecuentros y la forma en cómo las personas utilizan toda su creatividad para estar de nuevo con quienes más aman. No</w:t>
      </w:r>
      <w:r>
        <w:rPr>
          <w:rFonts w:eastAsia="宋体" w:ascii="Times New Roman" w:cs="Times New Roman" w:hAnsi="Times New Roman"/>
          <w:i w:val="true"/>
          <w:sz w:val="22"/>
        </w:rPr>
        <w:t>s</w:t>
      </w:r>
      <w:r>
        <w:rPr>
          <w:rFonts w:eastAsia="宋体" w:ascii="Times New Roman" w:cs="Times New Roman" w:hAnsi="Times New Roman"/>
          <w:i w:val="true"/>
          <w:sz w:val="22"/>
        </w:rPr>
        <w:t xml:space="preserve"> sentimos muy felices de ayudar a las personas a conectar con otras por medio de la positividad, el ingenio y la música. Queremos invitarlos a seguir participando en el concurso "Volverte A Ver" para reencontrarse con esa persona especial que hoy está lejos</w:t>
      </w:r>
      <w:r>
        <w:rPr>
          <w:rFonts w:eastAsia="宋体" w:ascii="Times New Roman" w:cs="Times New Roman" w:hAnsi="Times New Roman"/>
          <w:sz w:val="22"/>
        </w:rPr>
        <w:t>”, comenta la banda.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drawing>
          <wp:inline distT="0" distB="0" distL="0" distR="0">
            <wp:extent cx="5400675" cy="960120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15"/>
                    <a:stretch>
                      <a:fillRect/>
                    </a:stretch>
                  </pic:blipFill>
                  <pic:spPr>
                    <a:xfrm>
                      <a:off x="0" y="0"/>
                      <a:ext cx="5400675" cy="9601200"/>
                    </a:xfrm>
                    <a:prstGeom prst="rect">
                      <a:avLst/>
                    </a:prstGeom>
                  </pic:spPr>
                </pic:pic>
              </a:graphicData>
            </a:graphic>
          </wp:inline>
        </w:drawing>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Desde nuevas y frescas propuestas musicales hasta actos que abrazan lo </w:t>
      </w:r>
      <w:r>
        <w:rPr>
          <w:rFonts w:eastAsia="宋体" w:ascii="Times New Roman" w:cs="Times New Roman" w:hAnsi="Times New Roman"/>
          <w:i w:val="true"/>
          <w:sz w:val="22"/>
        </w:rPr>
        <w:t xml:space="preserve">vintage </w:t>
      </w:r>
      <w:r>
        <w:rPr>
          <w:rFonts w:eastAsia="宋体" w:ascii="Times New Roman" w:cs="Times New Roman" w:hAnsi="Times New Roman"/>
          <w:sz w:val="22"/>
        </w:rPr>
        <w:t xml:space="preserve">para crear una canción increíble, TikTok se ha convertido en el espacio idóneo para el descubrimiento </w:t>
      </w:r>
      <w:r>
        <w:rPr>
          <w:rFonts w:eastAsia="宋体" w:ascii="Times New Roman" w:cs="Times New Roman" w:hAnsi="Times New Roman"/>
          <w:sz w:val="22"/>
        </w:rPr>
        <w:t xml:space="preserve">y consumo </w:t>
      </w:r>
      <w:r>
        <w:rPr>
          <w:rFonts w:eastAsia="宋体" w:ascii="Times New Roman" w:cs="Times New Roman" w:hAnsi="Times New Roman"/>
          <w:sz w:val="22"/>
        </w:rPr>
        <w:t xml:space="preserve">de todo tipo de </w:t>
      </w:r>
      <w:r>
        <w:rPr>
          <w:rFonts w:eastAsia="宋体" w:ascii="Times New Roman" w:cs="Times New Roman" w:hAnsi="Times New Roman"/>
          <w:sz w:val="22"/>
        </w:rPr>
        <w:t>música</w:t>
      </w:r>
      <w:r>
        <w:rPr>
          <w:rFonts w:eastAsia="宋体" w:ascii="Times New Roman" w:cs="Times New Roman" w:hAnsi="Times New Roman"/>
          <w:sz w:val="22"/>
        </w:rPr>
        <w:t>, lo que ha supuesto un importante éxito fuera de la plataforma y en todo el mundo para artistas como Monsieur Periné, quienes hoy están más felices que nunca de contagiar su positividad con toda la comunidad.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6"/>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num w:numId="1">
    <w:abstractNumId w:val="1"/>
  </w:num>
  <w:num w:numId="2">
    <w:abstractNumId w:val="2"/>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music/Volverte-a-Ver-7034333097085437954" TargetMode="External" Type="http://schemas.openxmlformats.org/officeDocument/2006/relationships/hyperlink"/><Relationship Id="rId11" Target="https://www.tiktok.com/@monsieurperine/video/7043972254132194565?is_copy_url=1&amp;is_from_webapp=v1&amp;lang=es" TargetMode="External" Type="http://schemas.openxmlformats.org/officeDocument/2006/relationships/hyperlink"/><Relationship Id="rId12" Target="https://www.mperine.com/register-fan" TargetMode="External" Type="http://schemas.openxmlformats.org/officeDocument/2006/relationships/hyperlink"/><Relationship Id="rId13" Target="https://www.tiktok.com/@monsieurperine?lang=es" TargetMode="External" Type="http://schemas.openxmlformats.org/officeDocument/2006/relationships/hyperlink"/><Relationship Id="rId14" Target="https://www.tiktok.com/@monsieurperine?lang=es" TargetMode="External" Type="http://schemas.openxmlformats.org/officeDocument/2006/relationships/hyperlink"/><Relationship Id="rId15" Target="media/image1.jpeg" Type="http://schemas.openxmlformats.org/officeDocument/2006/relationships/image"/><Relationship Id="rId16"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www.tiktok.com/@monsieurperine?lang=es" TargetMode="External" Type="http://schemas.openxmlformats.org/officeDocument/2006/relationships/hyperlink"/><Relationship Id="rId6" Target="https://www.tiktok.com/@monsieurperine?lang=es" TargetMode="External" Type="http://schemas.openxmlformats.org/officeDocument/2006/relationships/hyperlink"/><Relationship Id="rId7" Target="https://www.tiktok.com/music/Nuestra-Canci%C3%B3n-feat-Vicente-Garc%C3%ADa-7017870636722686725?lang=es" TargetMode="External" Type="http://schemas.openxmlformats.org/officeDocument/2006/relationships/hyperlink"/><Relationship Id="rId8" Target="https://www.tiktok.com/music/Nuestra-Canci%C3%B3n-feat-Vicente-Garc%C3%ADa-7017870636722686725?lang=es" TargetMode="External" Type="http://schemas.openxmlformats.org/officeDocument/2006/relationships/hyperlink"/><Relationship Id="rId9" Target="https://www.tiktok.com/music/Nuestra-Canci%C3%B3n-feat-Vicente-Garc%C3%ADa-7017870636722686725?lang=es"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2022-01-17T14:44:21Z</dcterms:created>
  <dc:creator>Apache POI</dc:creator>
</cp:coreProperties>
</file>