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07B6" w14:textId="41A078BB" w:rsidR="00C24A81" w:rsidRDefault="00C24A81" w:rsidP="00C24A81">
      <w:pPr>
        <w:spacing w:before="240" w:after="240"/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00C24A81">
        <w:rPr>
          <w:rFonts w:ascii="Aptos" w:eastAsia="Aptos" w:hAnsi="Aptos" w:cs="Aptos"/>
          <w:b/>
          <w:bCs/>
          <w:sz w:val="32"/>
          <w:szCs w:val="32"/>
        </w:rPr>
        <w:t xml:space="preserve">Splenda® refuerza su compromiso social y presenta “Dulce Gesto” junto a la </w:t>
      </w:r>
      <w:r>
        <w:rPr>
          <w:rFonts w:ascii="Aptos" w:eastAsia="Aptos" w:hAnsi="Aptos" w:cs="Aptos"/>
          <w:b/>
          <w:bCs/>
          <w:sz w:val="32"/>
          <w:szCs w:val="32"/>
        </w:rPr>
        <w:t>Federación Mexicana de Diabetes.</w:t>
      </w:r>
    </w:p>
    <w:p w14:paraId="44C44EC1" w14:textId="5D7660A1" w:rsidR="7B50E410" w:rsidRDefault="7B50E410" w:rsidP="00C24A81">
      <w:pPr>
        <w:spacing w:before="240" w:after="240"/>
        <w:jc w:val="center"/>
        <w:rPr>
          <w:rFonts w:ascii="Aptos" w:eastAsia="Aptos" w:hAnsi="Aptos" w:cs="Aptos"/>
        </w:rPr>
      </w:pPr>
      <w:r w:rsidRPr="3D9364DC">
        <w:rPr>
          <w:rFonts w:ascii="Aptos" w:eastAsia="Aptos" w:hAnsi="Aptos" w:cs="Aptos"/>
          <w:b/>
          <w:bCs/>
        </w:rPr>
        <w:t xml:space="preserve">En México, alrededor del </w:t>
      </w:r>
      <w:r w:rsidR="00C000AE" w:rsidRPr="00C000AE">
        <w:rPr>
          <w:rFonts w:ascii="Aptos" w:eastAsia="Aptos" w:hAnsi="Aptos" w:cs="Aptos"/>
          <w:b/>
          <w:bCs/>
        </w:rPr>
        <w:t>16.4%</w:t>
      </w:r>
      <w:r w:rsidRPr="3D9364DC">
        <w:rPr>
          <w:rFonts w:ascii="Aptos" w:eastAsia="Aptos" w:hAnsi="Aptos" w:cs="Aptos"/>
          <w:b/>
          <w:bCs/>
        </w:rPr>
        <w:t xml:space="preserve"> de la población adulta vive con diabetes tipo 2</w:t>
      </w:r>
      <w:r w:rsidRPr="3D9364DC">
        <w:rPr>
          <w:rFonts w:ascii="Aptos" w:eastAsia="Aptos" w:hAnsi="Aptos" w:cs="Aptos"/>
        </w:rPr>
        <w:t>, de acuerdo con datos de</w:t>
      </w:r>
      <w:r w:rsidR="00C000AE">
        <w:rPr>
          <w:rFonts w:ascii="Aptos" w:eastAsia="Aptos" w:hAnsi="Aptos" w:cs="Aptos"/>
        </w:rPr>
        <w:t xml:space="preserve"> </w:t>
      </w:r>
      <w:r w:rsidR="00004411">
        <w:rPr>
          <w:rFonts w:ascii="Aptos" w:eastAsia="Aptos" w:hAnsi="Aptos" w:cs="Aptos"/>
        </w:rPr>
        <w:t xml:space="preserve">Federación </w:t>
      </w:r>
      <w:r w:rsidR="00C000AE">
        <w:rPr>
          <w:rFonts w:ascii="Aptos" w:eastAsia="Aptos" w:hAnsi="Aptos" w:cs="Aptos"/>
        </w:rPr>
        <w:t>Internacional de Diabetes.</w:t>
      </w:r>
    </w:p>
    <w:p w14:paraId="73810217" w14:textId="6831A37E" w:rsidR="7B50E410" w:rsidRDefault="7B50E410" w:rsidP="1496988C">
      <w:pPr>
        <w:spacing w:before="240" w:after="240"/>
        <w:jc w:val="both"/>
        <w:rPr>
          <w:rFonts w:ascii="Aptos" w:eastAsia="Aptos" w:hAnsi="Aptos" w:cs="Aptos"/>
        </w:rPr>
      </w:pPr>
      <w:r w:rsidRPr="1496988C">
        <w:rPr>
          <w:rFonts w:ascii="Aptos" w:eastAsia="Aptos" w:hAnsi="Aptos" w:cs="Aptos"/>
          <w:b/>
          <w:bCs/>
        </w:rPr>
        <w:t>Ciudad de México, 27 de noviembre de 2025—</w:t>
      </w:r>
      <w:r w:rsidR="0751F646" w:rsidRPr="1496988C">
        <w:rPr>
          <w:rFonts w:ascii="Aptos" w:eastAsia="Aptos" w:hAnsi="Aptos" w:cs="Aptos"/>
        </w:rPr>
        <w:t xml:space="preserve">Con el propósito de inspirar a las personas a cuidar de su salud sin renunciar al disfrute, </w:t>
      </w:r>
      <w:r w:rsidR="0751F646" w:rsidRPr="1496988C">
        <w:rPr>
          <w:rFonts w:ascii="Aptos" w:eastAsia="Aptos" w:hAnsi="Aptos" w:cs="Aptos"/>
          <w:b/>
          <w:bCs/>
        </w:rPr>
        <w:t>Splenda®</w:t>
      </w:r>
      <w:r w:rsidR="0751F646" w:rsidRPr="1496988C">
        <w:rPr>
          <w:rFonts w:ascii="Aptos" w:eastAsia="Aptos" w:hAnsi="Aptos" w:cs="Aptos"/>
        </w:rPr>
        <w:t xml:space="preserve"> llevó a cabo una serie de acciones en el país como parte de su campaña </w:t>
      </w:r>
      <w:r w:rsidR="0751F646" w:rsidRPr="1496988C">
        <w:rPr>
          <w:rFonts w:ascii="Aptos" w:eastAsia="Aptos" w:hAnsi="Aptos" w:cs="Aptos"/>
          <w:b/>
          <w:bCs/>
        </w:rPr>
        <w:t>“Un Dulce Gesto”</w:t>
      </w:r>
      <w:r w:rsidR="0751F646" w:rsidRPr="1496988C">
        <w:rPr>
          <w:rFonts w:ascii="Aptos" w:eastAsia="Aptos" w:hAnsi="Aptos" w:cs="Aptos"/>
        </w:rPr>
        <w:t xml:space="preserve">, enfocada en </w:t>
      </w:r>
      <w:r w:rsidR="005C790A">
        <w:rPr>
          <w:rFonts w:ascii="Aptos" w:eastAsia="Aptos" w:hAnsi="Aptos" w:cs="Aptos"/>
        </w:rPr>
        <w:t>promover</w:t>
      </w:r>
      <w:r w:rsidR="0751F646" w:rsidRPr="1496988C">
        <w:rPr>
          <w:rFonts w:ascii="Aptos" w:eastAsia="Aptos" w:hAnsi="Aptos" w:cs="Aptos"/>
        </w:rPr>
        <w:t xml:space="preserve"> </w:t>
      </w:r>
      <w:r w:rsidR="005C790A">
        <w:rPr>
          <w:rFonts w:ascii="Aptos" w:eastAsia="Aptos" w:hAnsi="Aptos" w:cs="Aptos"/>
        </w:rPr>
        <w:t xml:space="preserve">la prevención y detección temprana de diabetes, y la importancia de llevar </w:t>
      </w:r>
      <w:r w:rsidR="0751F646" w:rsidRPr="1496988C">
        <w:rPr>
          <w:rFonts w:ascii="Aptos" w:eastAsia="Aptos" w:hAnsi="Aptos" w:cs="Aptos"/>
        </w:rPr>
        <w:t>un estilo de vida equilibrado y más consciente.</w:t>
      </w:r>
    </w:p>
    <w:p w14:paraId="7552141C" w14:textId="5C45971B" w:rsidR="60051878" w:rsidRDefault="60051878" w:rsidP="1496988C">
      <w:pPr>
        <w:spacing w:before="240" w:after="240"/>
        <w:jc w:val="both"/>
      </w:pPr>
      <w:r w:rsidRPr="1496988C">
        <w:rPr>
          <w:rFonts w:ascii="Aptos" w:eastAsia="Aptos" w:hAnsi="Aptos" w:cs="Aptos"/>
        </w:rPr>
        <w:t xml:space="preserve">En semanas previas, la marca dio inicio a una </w:t>
      </w:r>
      <w:r w:rsidRPr="1496988C">
        <w:rPr>
          <w:rFonts w:ascii="Aptos" w:eastAsia="Aptos" w:hAnsi="Aptos" w:cs="Aptos"/>
          <w:b/>
          <w:bCs/>
        </w:rPr>
        <w:t>campaña de guerrilla</w:t>
      </w:r>
      <w:r w:rsidRPr="1496988C">
        <w:rPr>
          <w:rFonts w:ascii="Aptos" w:eastAsia="Aptos" w:hAnsi="Aptos" w:cs="Aptos"/>
        </w:rPr>
        <w:t xml:space="preserve"> que comenzó con un </w:t>
      </w:r>
      <w:r w:rsidRPr="1496988C">
        <w:rPr>
          <w:rFonts w:ascii="Aptos" w:eastAsia="Aptos" w:hAnsi="Aptos" w:cs="Aptos"/>
          <w:b/>
          <w:bCs/>
        </w:rPr>
        <w:t>Social Run</w:t>
      </w:r>
      <w:r w:rsidRPr="1496988C">
        <w:rPr>
          <w:rFonts w:ascii="Aptos" w:eastAsia="Aptos" w:hAnsi="Aptos" w:cs="Aptos"/>
        </w:rPr>
        <w:t xml:space="preserve">, una actividad que reunió a </w:t>
      </w:r>
      <w:r w:rsidRPr="1496988C">
        <w:rPr>
          <w:rFonts w:ascii="Aptos" w:eastAsia="Aptos" w:hAnsi="Aptos" w:cs="Aptos"/>
          <w:b/>
          <w:bCs/>
        </w:rPr>
        <w:t>influencers</w:t>
      </w:r>
      <w:r w:rsidRPr="1496988C">
        <w:rPr>
          <w:rFonts w:ascii="Aptos" w:eastAsia="Aptos" w:hAnsi="Aptos" w:cs="Aptos"/>
        </w:rPr>
        <w:t xml:space="preserve"> para inspirar a sus audiencias a adoptar hábitos más saludables y reflexionar sobre la prevención.</w:t>
      </w:r>
      <w:r>
        <w:br/>
      </w:r>
      <w:r w:rsidRPr="1496988C">
        <w:rPr>
          <w:rFonts w:ascii="Aptos" w:eastAsia="Aptos" w:hAnsi="Aptos" w:cs="Aptos"/>
        </w:rPr>
        <w:t xml:space="preserve"> Durante esta etapa, </w:t>
      </w:r>
      <w:r w:rsidRPr="1496988C">
        <w:rPr>
          <w:rFonts w:ascii="Aptos" w:eastAsia="Aptos" w:hAnsi="Aptos" w:cs="Aptos"/>
          <w:b/>
          <w:bCs/>
        </w:rPr>
        <w:t>Splenda®</w:t>
      </w:r>
      <w:r w:rsidRPr="1496988C">
        <w:rPr>
          <w:rFonts w:ascii="Aptos" w:eastAsia="Aptos" w:hAnsi="Aptos" w:cs="Aptos"/>
        </w:rPr>
        <w:t xml:space="preserve"> también llevó su mensaje a las calles de la Ciudad de México mediante </w:t>
      </w:r>
      <w:r w:rsidRPr="1496988C">
        <w:rPr>
          <w:rFonts w:ascii="Aptos" w:eastAsia="Aptos" w:hAnsi="Aptos" w:cs="Aptos"/>
          <w:b/>
          <w:bCs/>
        </w:rPr>
        <w:t>intervenciones urbanas con códigos QR</w:t>
      </w:r>
      <w:r w:rsidRPr="1496988C">
        <w:rPr>
          <w:rFonts w:ascii="Aptos" w:eastAsia="Aptos" w:hAnsi="Aptos" w:cs="Aptos"/>
        </w:rPr>
        <w:t xml:space="preserve">, que invitaban a las personas a conocer el </w:t>
      </w:r>
      <w:r w:rsidRPr="1496988C">
        <w:rPr>
          <w:rFonts w:ascii="Aptos" w:eastAsia="Aptos" w:hAnsi="Aptos" w:cs="Aptos"/>
          <w:b/>
          <w:bCs/>
        </w:rPr>
        <w:t>Test de Riesgo FINDRISC</w:t>
      </w:r>
      <w:r w:rsidRPr="1496988C">
        <w:rPr>
          <w:rFonts w:ascii="Aptos" w:eastAsia="Aptos" w:hAnsi="Aptos" w:cs="Aptos"/>
        </w:rPr>
        <w:t xml:space="preserve"> y acceder a información práctica sobre hábitos de bienestar. De esta forma, la campaña acercó el mensaje de autocuidado de manera accesible, positiva y cotidiana.</w:t>
      </w:r>
    </w:p>
    <w:p w14:paraId="4F4F6E43" w14:textId="77777777" w:rsidR="005C790A" w:rsidRPr="005C790A" w:rsidRDefault="005C790A" w:rsidP="1496988C">
      <w:pPr>
        <w:spacing w:before="240" w:after="240"/>
        <w:jc w:val="both"/>
        <w:rPr>
          <w:rFonts w:ascii="Aptos" w:eastAsia="Aptos" w:hAnsi="Aptos" w:cs="Aptos"/>
        </w:rPr>
      </w:pPr>
      <w:r w:rsidRPr="005C790A">
        <w:rPr>
          <w:rFonts w:ascii="Aptos" w:eastAsia="Aptos" w:hAnsi="Aptos" w:cs="Aptos"/>
        </w:rPr>
        <w:t>Como parte de la iniciativa,</w:t>
      </w:r>
      <w:r w:rsidRPr="005C790A">
        <w:rPr>
          <w:rFonts w:ascii="Aptos" w:eastAsia="Aptos" w:hAnsi="Aptos" w:cs="Aptos"/>
          <w:b/>
          <w:bCs/>
        </w:rPr>
        <w:t xml:space="preserve"> Splenda® </w:t>
      </w:r>
      <w:r w:rsidRPr="005C790A">
        <w:rPr>
          <w:rFonts w:ascii="Aptos" w:eastAsia="Aptos" w:hAnsi="Aptos" w:cs="Aptos"/>
        </w:rPr>
        <w:t>realizó una jornada de bienestar en la Ciudad de México,</w:t>
      </w:r>
      <w:r w:rsidRPr="005C790A">
        <w:rPr>
          <w:rFonts w:ascii="Aptos" w:eastAsia="Aptos" w:hAnsi="Aptos" w:cs="Aptos"/>
          <w:b/>
          <w:bCs/>
        </w:rPr>
        <w:t xml:space="preserve"> </w:t>
      </w:r>
      <w:r w:rsidRPr="005C790A">
        <w:rPr>
          <w:rFonts w:ascii="Aptos" w:eastAsia="Aptos" w:hAnsi="Aptos" w:cs="Aptos"/>
        </w:rPr>
        <w:t>donde los asistentes participaron en actividades dedicadas a</w:t>
      </w:r>
      <w:r w:rsidRPr="005C790A">
        <w:rPr>
          <w:rFonts w:ascii="Aptos" w:eastAsia="Aptos" w:hAnsi="Aptos" w:cs="Aptos"/>
          <w:b/>
          <w:bCs/>
        </w:rPr>
        <w:t xml:space="preserve"> crear conciencia sobre el consumo de azúcar </w:t>
      </w:r>
      <w:r w:rsidRPr="005C790A">
        <w:rPr>
          <w:rFonts w:ascii="Aptos" w:eastAsia="Aptos" w:hAnsi="Aptos" w:cs="Aptos"/>
        </w:rPr>
        <w:t>y la importancia de mantener hábitos saludables para</w:t>
      </w:r>
      <w:r w:rsidRPr="005C790A">
        <w:rPr>
          <w:rFonts w:ascii="Aptos" w:eastAsia="Aptos" w:hAnsi="Aptos" w:cs="Aptos"/>
          <w:b/>
          <w:bCs/>
        </w:rPr>
        <w:t xml:space="preserve"> prevenir la diabetes. </w:t>
      </w:r>
      <w:r w:rsidRPr="005C790A">
        <w:rPr>
          <w:rFonts w:ascii="Aptos" w:eastAsia="Aptos" w:hAnsi="Aptos" w:cs="Aptos"/>
        </w:rPr>
        <w:t>Además, mediante la aplicación del</w:t>
      </w:r>
      <w:r w:rsidRPr="005C790A">
        <w:rPr>
          <w:rFonts w:ascii="Aptos" w:eastAsia="Aptos" w:hAnsi="Aptos" w:cs="Aptos"/>
          <w:b/>
          <w:bCs/>
        </w:rPr>
        <w:t xml:space="preserve"> Test de Riesgo FINDRISC, </w:t>
      </w:r>
      <w:r w:rsidRPr="005C790A">
        <w:rPr>
          <w:rFonts w:ascii="Aptos" w:eastAsia="Aptos" w:hAnsi="Aptos" w:cs="Aptos"/>
        </w:rPr>
        <w:t>nutriólogas brindaron orientación personalizada y consejos prácticos para ayudar a las personas a incorporar hábitos más saludables en su vida cotidiana.</w:t>
      </w:r>
    </w:p>
    <w:p w14:paraId="19181710" w14:textId="6B42F725" w:rsidR="60051878" w:rsidRPr="009B73E5" w:rsidRDefault="005C790A" w:rsidP="1496988C">
      <w:pPr>
        <w:spacing w:before="240" w:after="240"/>
        <w:jc w:val="both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</w:rPr>
        <w:t xml:space="preserve"> </w:t>
      </w:r>
      <w:r w:rsidR="60051878">
        <w:br/>
      </w:r>
      <w:r w:rsidR="60051878" w:rsidRPr="009B73E5">
        <w:rPr>
          <w:rFonts w:ascii="Aptos" w:eastAsia="Aptos" w:hAnsi="Aptos" w:cs="Aptos"/>
          <w:color w:val="000000" w:themeColor="text1"/>
        </w:rPr>
        <w:t xml:space="preserve">Durante el evento, los invitados disfrutaron de </w:t>
      </w:r>
      <w:r w:rsidR="60051878" w:rsidRPr="009B73E5">
        <w:rPr>
          <w:rFonts w:ascii="Aptos" w:eastAsia="Aptos" w:hAnsi="Aptos" w:cs="Aptos"/>
          <w:b/>
          <w:bCs/>
          <w:color w:val="000000" w:themeColor="text1"/>
        </w:rPr>
        <w:t>aguas preparadas con Splenda® Bebidas en Polvo</w:t>
      </w:r>
      <w:r w:rsidR="60051878" w:rsidRPr="009B73E5">
        <w:rPr>
          <w:rFonts w:ascii="Aptos" w:eastAsia="Aptos" w:hAnsi="Aptos" w:cs="Aptos"/>
          <w:color w:val="000000" w:themeColor="text1"/>
        </w:rPr>
        <w:t xml:space="preserve">, </w:t>
      </w:r>
      <w:r w:rsidR="60051878" w:rsidRPr="009B73E5">
        <w:rPr>
          <w:rFonts w:ascii="Aptos" w:eastAsia="Aptos" w:hAnsi="Aptos" w:cs="Aptos"/>
          <w:b/>
          <w:bCs/>
          <w:color w:val="000000" w:themeColor="text1"/>
        </w:rPr>
        <w:t xml:space="preserve">café con </w:t>
      </w:r>
      <w:r w:rsidR="003E30C5" w:rsidRPr="009B73E5">
        <w:rPr>
          <w:rFonts w:ascii="Aptos" w:eastAsia="Aptos" w:hAnsi="Aptos" w:cs="Aptos"/>
          <w:b/>
          <w:bCs/>
          <w:color w:val="000000" w:themeColor="text1"/>
        </w:rPr>
        <w:t xml:space="preserve">Sustitutos de </w:t>
      </w:r>
      <w:r w:rsidR="60051878" w:rsidRPr="009B73E5">
        <w:rPr>
          <w:rFonts w:ascii="Aptos" w:eastAsia="Aptos" w:hAnsi="Aptos" w:cs="Aptos"/>
          <w:b/>
          <w:bCs/>
          <w:color w:val="000000" w:themeColor="text1"/>
        </w:rPr>
        <w:t>Crema Splenda®</w:t>
      </w:r>
      <w:r w:rsidR="60051878" w:rsidRPr="009B73E5">
        <w:rPr>
          <w:rFonts w:ascii="Aptos" w:eastAsia="Aptos" w:hAnsi="Aptos" w:cs="Aptos"/>
          <w:color w:val="000000" w:themeColor="text1"/>
        </w:rPr>
        <w:t xml:space="preserve"> y distintas preparaciones elaboradas con los </w:t>
      </w:r>
      <w:r w:rsidR="60051878" w:rsidRPr="009B73E5">
        <w:rPr>
          <w:rFonts w:ascii="Aptos" w:eastAsia="Aptos" w:hAnsi="Aptos" w:cs="Aptos"/>
          <w:b/>
          <w:bCs/>
          <w:color w:val="000000" w:themeColor="text1"/>
        </w:rPr>
        <w:t>sobrecitos de endulzante Splenda®</w:t>
      </w:r>
      <w:r w:rsidR="60051878" w:rsidRPr="009B73E5">
        <w:rPr>
          <w:rFonts w:ascii="Aptos" w:eastAsia="Aptos" w:hAnsi="Aptos" w:cs="Aptos"/>
          <w:color w:val="000000" w:themeColor="text1"/>
        </w:rPr>
        <w:t>, una muestra práctica de cómo es posible disfrutar bebidas y alimentos con el dulzor que nos gusta, pero de una manera más consciente</w:t>
      </w:r>
      <w:r w:rsidR="003E30C5" w:rsidRPr="009B73E5">
        <w:rPr>
          <w:rFonts w:ascii="Aptos" w:eastAsia="Aptos" w:hAnsi="Aptos" w:cs="Aptos"/>
          <w:color w:val="000000" w:themeColor="text1"/>
        </w:rPr>
        <w:t xml:space="preserve"> y sin azúcar</w:t>
      </w:r>
      <w:r w:rsidR="60051878" w:rsidRPr="009B73E5">
        <w:rPr>
          <w:rFonts w:ascii="Aptos" w:eastAsia="Aptos" w:hAnsi="Aptos" w:cs="Aptos"/>
          <w:color w:val="000000" w:themeColor="text1"/>
        </w:rPr>
        <w:t>.</w:t>
      </w:r>
    </w:p>
    <w:p w14:paraId="05C1306D" w14:textId="6658B7E1" w:rsidR="7B50E410" w:rsidRDefault="7B50E410" w:rsidP="2E768CD2">
      <w:pPr>
        <w:spacing w:before="240" w:after="240"/>
        <w:jc w:val="both"/>
        <w:rPr>
          <w:rFonts w:ascii="Aptos" w:eastAsia="Aptos" w:hAnsi="Aptos" w:cs="Aptos"/>
        </w:rPr>
      </w:pPr>
      <w:r w:rsidRPr="1496988C">
        <w:rPr>
          <w:rFonts w:ascii="Aptos" w:eastAsia="Aptos" w:hAnsi="Aptos" w:cs="Aptos"/>
        </w:rPr>
        <w:t>“</w:t>
      </w:r>
      <w:r w:rsidRPr="1496988C">
        <w:rPr>
          <w:rFonts w:ascii="Aptos" w:eastAsia="Aptos" w:hAnsi="Aptos" w:cs="Aptos"/>
          <w:i/>
          <w:iCs/>
        </w:rPr>
        <w:t xml:space="preserve">En Splenda® creemos que el bienestar comienza con pequeñas decisiones. Nuestro propósito es acompañar a las personas a encontrar su propio equilibrio, ofreciendo alternativas que les permitan disfrutar lo dulce de una forma más consciente. Con esta iniciativa reafirmamos nuestro compromiso de inspirar </w:t>
      </w:r>
      <w:r w:rsidRPr="1496988C">
        <w:rPr>
          <w:rFonts w:ascii="Aptos" w:eastAsia="Aptos" w:hAnsi="Aptos" w:cs="Aptos"/>
          <w:i/>
          <w:iCs/>
        </w:rPr>
        <w:lastRenderedPageBreak/>
        <w:t>pequeños cambios que impacten positivamente en la salud y el bienestar”</w:t>
      </w:r>
      <w:r w:rsidRPr="1496988C">
        <w:rPr>
          <w:rFonts w:ascii="Aptos" w:eastAsia="Aptos" w:hAnsi="Aptos" w:cs="Aptos"/>
        </w:rPr>
        <w:t>,</w:t>
      </w:r>
      <w:r>
        <w:br/>
      </w:r>
      <w:r w:rsidRPr="1496988C">
        <w:rPr>
          <w:rFonts w:ascii="Aptos" w:eastAsia="Aptos" w:hAnsi="Aptos" w:cs="Aptos"/>
        </w:rPr>
        <w:t xml:space="preserve">señaló </w:t>
      </w:r>
      <w:r w:rsidRPr="1496988C">
        <w:rPr>
          <w:rFonts w:ascii="Aptos" w:eastAsia="Aptos" w:hAnsi="Aptos" w:cs="Aptos"/>
          <w:b/>
          <w:bCs/>
        </w:rPr>
        <w:t>Erika Rius, Sr. Manager, Brand Reputation and Healthcare Marketing LATAM de Heartland Food Products Group</w:t>
      </w:r>
      <w:r w:rsidRPr="1496988C">
        <w:rPr>
          <w:rFonts w:ascii="Aptos" w:eastAsia="Aptos" w:hAnsi="Aptos" w:cs="Aptos"/>
        </w:rPr>
        <w:t>.</w:t>
      </w:r>
    </w:p>
    <w:p w14:paraId="60BEF8B7" w14:textId="7FFC2AF5" w:rsidR="08D7DD92" w:rsidRDefault="08D7DD92" w:rsidP="1496988C">
      <w:pPr>
        <w:spacing w:before="240" w:after="240"/>
        <w:jc w:val="both"/>
      </w:pPr>
      <w:r w:rsidRPr="1496988C">
        <w:rPr>
          <w:rFonts w:ascii="Aptos" w:eastAsia="Aptos" w:hAnsi="Aptos" w:cs="Aptos"/>
        </w:rPr>
        <w:t xml:space="preserve">Durante el evento, </w:t>
      </w:r>
      <w:r w:rsidRPr="1496988C">
        <w:rPr>
          <w:rFonts w:ascii="Aptos" w:eastAsia="Aptos" w:hAnsi="Aptos" w:cs="Aptos"/>
          <w:b/>
          <w:bCs/>
        </w:rPr>
        <w:t>Splenda® también realizó la entrega simbólica de un cheque por $300,000 MXN a la Federación Mexicana de Diabetes</w:t>
      </w:r>
      <w:r w:rsidRPr="1496988C">
        <w:rPr>
          <w:rFonts w:ascii="Aptos" w:eastAsia="Aptos" w:hAnsi="Aptos" w:cs="Aptos"/>
        </w:rPr>
        <w:t>, como parte de su compromiso por apoyar iniciativas que promueven el bienestar y la educación en salud.</w:t>
      </w:r>
    </w:p>
    <w:p w14:paraId="018DC8C8" w14:textId="58E6F4DA" w:rsidR="26489339" w:rsidRDefault="26489339" w:rsidP="1496988C">
      <w:pPr>
        <w:spacing w:before="240" w:after="240"/>
        <w:jc w:val="both"/>
      </w:pPr>
      <w:r w:rsidRPr="353451B4">
        <w:rPr>
          <w:rFonts w:ascii="Aptos" w:eastAsia="Aptos" w:hAnsi="Aptos" w:cs="Aptos"/>
        </w:rPr>
        <w:t>“</w:t>
      </w:r>
      <w:r w:rsidRPr="353451B4">
        <w:rPr>
          <w:rFonts w:ascii="Aptos" w:eastAsia="Aptos" w:hAnsi="Aptos" w:cs="Aptos"/>
          <w:i/>
          <w:iCs/>
        </w:rPr>
        <w:t xml:space="preserve">Colaborar con iniciativas como las que realiza </w:t>
      </w:r>
      <w:r w:rsidRPr="353451B4">
        <w:rPr>
          <w:rFonts w:ascii="Aptos" w:eastAsia="Aptos" w:hAnsi="Aptos" w:cs="Aptos"/>
          <w:b/>
          <w:bCs/>
          <w:i/>
          <w:iCs/>
        </w:rPr>
        <w:t>Splenda®</w:t>
      </w:r>
      <w:r w:rsidRPr="353451B4">
        <w:rPr>
          <w:rFonts w:ascii="Aptos" w:eastAsia="Aptos" w:hAnsi="Aptos" w:cs="Aptos"/>
          <w:i/>
          <w:iCs/>
        </w:rPr>
        <w:t xml:space="preserve"> nos permite fortalecer nuestro trabajo de educación y prevención, acercando información útil y herramientas prácticas a más personas. Agradecemos a la marca por sumar esfuerzos en la promoción de hábitos saludables y por contribuir a mejorar la calidad de vida de quienes viven con diabetes y de quienes buscan prevenirla</w:t>
      </w:r>
      <w:r w:rsidRPr="353451B4">
        <w:rPr>
          <w:rFonts w:ascii="Aptos" w:eastAsia="Aptos" w:hAnsi="Aptos" w:cs="Aptos"/>
        </w:rPr>
        <w:t>”,</w:t>
      </w:r>
      <w:r>
        <w:br/>
      </w:r>
      <w:r w:rsidRPr="353451B4">
        <w:rPr>
          <w:rFonts w:ascii="Aptos" w:eastAsia="Aptos" w:hAnsi="Aptos" w:cs="Aptos"/>
        </w:rPr>
        <w:t xml:space="preserve"> señaló la </w:t>
      </w:r>
      <w:r w:rsidRPr="353451B4">
        <w:rPr>
          <w:rFonts w:ascii="Aptos" w:eastAsia="Aptos" w:hAnsi="Aptos" w:cs="Aptos"/>
          <w:b/>
          <w:bCs/>
        </w:rPr>
        <w:t>Federación Mexicana de Diabetes</w:t>
      </w:r>
      <w:r w:rsidRPr="353451B4">
        <w:rPr>
          <w:rFonts w:ascii="Aptos" w:eastAsia="Aptos" w:hAnsi="Aptos" w:cs="Aptos"/>
        </w:rPr>
        <w:t>.</w:t>
      </w:r>
    </w:p>
    <w:p w14:paraId="69FB5E8C" w14:textId="14B0BDA3" w:rsidR="6AA78179" w:rsidRDefault="5EAF5628" w:rsidP="353451B4">
      <w:pPr>
        <w:spacing w:before="240" w:after="240"/>
        <w:jc w:val="both"/>
        <w:rPr>
          <w:rFonts w:ascii="Arial Nova" w:eastAsia="Arial Nova" w:hAnsi="Arial Nova" w:cs="Arial Nova"/>
          <w:color w:val="000000" w:themeColor="text1"/>
          <w:sz w:val="22"/>
          <w:szCs w:val="22"/>
          <w:lang w:val="es-ES"/>
        </w:rPr>
      </w:pPr>
      <w:r w:rsidRPr="353451B4">
        <w:rPr>
          <w:rFonts w:ascii="Aptos" w:eastAsia="Aptos" w:hAnsi="Aptos" w:cs="Aptos"/>
        </w:rPr>
        <w:t>Por su parte,</w:t>
      </w:r>
      <w:r w:rsidRPr="353451B4">
        <w:rPr>
          <w:rFonts w:ascii="Aptos" w:eastAsia="Aptos" w:hAnsi="Aptos" w:cs="Aptos"/>
          <w:b/>
          <w:bCs/>
        </w:rPr>
        <w:t xml:space="preserve"> Jesus Toraño, </w:t>
      </w:r>
      <w:r w:rsidR="5F3B02FE" w:rsidRPr="353451B4">
        <w:rPr>
          <w:rFonts w:ascii="Aptos" w:eastAsia="Aptos" w:hAnsi="Aptos" w:cs="Aptos"/>
          <w:b/>
          <w:bCs/>
        </w:rPr>
        <w:t>General Manager LATAM</w:t>
      </w:r>
      <w:r w:rsidRPr="353451B4">
        <w:rPr>
          <w:rFonts w:ascii="Aptos" w:eastAsia="Aptos" w:hAnsi="Aptos" w:cs="Aptos"/>
          <w:b/>
          <w:bCs/>
        </w:rPr>
        <w:t xml:space="preserve"> de Heartland Food Products Grou</w:t>
      </w:r>
      <w:r w:rsidRPr="353451B4">
        <w:rPr>
          <w:rFonts w:eastAsiaTheme="minorEastAsia"/>
          <w:b/>
          <w:bCs/>
        </w:rPr>
        <w:t>p</w:t>
      </w:r>
      <w:r w:rsidR="61887B9B" w:rsidRPr="353451B4">
        <w:rPr>
          <w:rFonts w:eastAsiaTheme="minorEastAsia"/>
        </w:rPr>
        <w:t>, enfatizó que “</w:t>
      </w:r>
      <w:r w:rsidR="61887B9B" w:rsidRPr="353451B4">
        <w:rPr>
          <w:rFonts w:eastAsiaTheme="minorEastAsia"/>
          <w:i/>
          <w:iCs/>
        </w:rPr>
        <w:t>e</w:t>
      </w:r>
      <w:proofErr w:type="spellStart"/>
      <w:r w:rsidR="61887B9B" w:rsidRPr="353451B4">
        <w:rPr>
          <w:rFonts w:eastAsiaTheme="minorEastAsia"/>
          <w:i/>
          <w:iCs/>
          <w:color w:val="000000" w:themeColor="text1"/>
          <w:lang w:val="es-ES"/>
        </w:rPr>
        <w:t>ste</w:t>
      </w:r>
      <w:proofErr w:type="spellEnd"/>
      <w:r w:rsidR="61887B9B" w:rsidRPr="353451B4">
        <w:rPr>
          <w:rFonts w:eastAsiaTheme="minorEastAsia"/>
          <w:i/>
          <w:iCs/>
          <w:color w:val="000000" w:themeColor="text1"/>
          <w:lang w:val="es-ES"/>
        </w:rPr>
        <w:t xml:space="preserve"> donativo es para apoyar y fortalecer los programas, iniciativas y actividades que realizan a favor de las personas que viven con diabetes en México; estamos muy agradecidos por esta alianza y estamos seguros de que, juntos, podemos seguir construyendo más acciones de prevención y bienestar para las y los mexicanos</w:t>
      </w:r>
      <w:r w:rsidR="1B3908DF" w:rsidRPr="353451B4">
        <w:rPr>
          <w:rFonts w:eastAsiaTheme="minorEastAsia"/>
          <w:i/>
          <w:iCs/>
          <w:color w:val="000000" w:themeColor="text1"/>
          <w:lang w:val="es-ES"/>
        </w:rPr>
        <w:t>”</w:t>
      </w:r>
      <w:r w:rsidR="61887B9B" w:rsidRPr="353451B4">
        <w:rPr>
          <w:rFonts w:eastAsiaTheme="minorEastAsia"/>
          <w:i/>
          <w:iCs/>
          <w:color w:val="000000" w:themeColor="text1"/>
          <w:lang w:val="es-ES"/>
        </w:rPr>
        <w:t>.</w:t>
      </w:r>
    </w:p>
    <w:p w14:paraId="0F899462" w14:textId="0A842F01" w:rsidR="6AA78179" w:rsidRDefault="6AA78179" w:rsidP="353451B4">
      <w:pPr>
        <w:spacing w:before="240" w:after="240"/>
        <w:jc w:val="both"/>
        <w:rPr>
          <w:rFonts w:ascii="Aptos" w:eastAsia="Aptos" w:hAnsi="Aptos" w:cs="Aptos"/>
        </w:rPr>
      </w:pPr>
      <w:r w:rsidRPr="353451B4">
        <w:rPr>
          <w:rFonts w:ascii="Aptos" w:eastAsia="Aptos" w:hAnsi="Aptos" w:cs="Aptos"/>
        </w:rPr>
        <w:t xml:space="preserve">Con estas acciones, </w:t>
      </w:r>
      <w:r w:rsidRPr="353451B4">
        <w:rPr>
          <w:rFonts w:ascii="Aptos" w:eastAsia="Aptos" w:hAnsi="Aptos" w:cs="Aptos"/>
          <w:b/>
          <w:bCs/>
        </w:rPr>
        <w:t>Splenda® reafirma su compromiso de inspirar bienestar y promover la prevención</w:t>
      </w:r>
      <w:r w:rsidRPr="353451B4">
        <w:rPr>
          <w:rFonts w:ascii="Aptos" w:eastAsia="Aptos" w:hAnsi="Aptos" w:cs="Aptos"/>
        </w:rPr>
        <w:t xml:space="preserve">, ofreciendo alternativas que faciliten </w:t>
      </w:r>
      <w:r w:rsidRPr="353451B4">
        <w:rPr>
          <w:rFonts w:ascii="Aptos" w:eastAsia="Aptos" w:hAnsi="Aptos" w:cs="Aptos"/>
          <w:b/>
          <w:bCs/>
        </w:rPr>
        <w:t>reducir el consumo de azúcar sin dejar de disfrutar lo dulce de la vida</w:t>
      </w:r>
      <w:r w:rsidRPr="353451B4">
        <w:rPr>
          <w:rFonts w:ascii="Aptos" w:eastAsia="Aptos" w:hAnsi="Aptos" w:cs="Aptos"/>
        </w:rPr>
        <w:t xml:space="preserve">. A través de su campaña </w:t>
      </w:r>
      <w:r w:rsidRPr="353451B4">
        <w:rPr>
          <w:rFonts w:ascii="Aptos" w:eastAsia="Aptos" w:hAnsi="Aptos" w:cs="Aptos"/>
          <w:b/>
          <w:bCs/>
        </w:rPr>
        <w:t>“Un Dulce Gesto”</w:t>
      </w:r>
      <w:r w:rsidRPr="353451B4">
        <w:rPr>
          <w:rFonts w:ascii="Aptos" w:eastAsia="Aptos" w:hAnsi="Aptos" w:cs="Aptos"/>
        </w:rPr>
        <w:t xml:space="preserve">, la marca impulsa la </w:t>
      </w:r>
      <w:r w:rsidRPr="353451B4">
        <w:rPr>
          <w:rFonts w:ascii="Aptos" w:eastAsia="Aptos" w:hAnsi="Aptos" w:cs="Aptos"/>
          <w:b/>
          <w:bCs/>
        </w:rPr>
        <w:t>educación en salud</w:t>
      </w:r>
      <w:r w:rsidRPr="353451B4">
        <w:rPr>
          <w:rFonts w:ascii="Aptos" w:eastAsia="Aptos" w:hAnsi="Aptos" w:cs="Aptos"/>
        </w:rPr>
        <w:t xml:space="preserve"> y motiva a las personas en México a </w:t>
      </w:r>
      <w:r w:rsidRPr="353451B4">
        <w:rPr>
          <w:rFonts w:ascii="Aptos" w:eastAsia="Aptos" w:hAnsi="Aptos" w:cs="Aptos"/>
          <w:b/>
          <w:bCs/>
        </w:rPr>
        <w:t>adoptar hábitos más conscientes y equilibrados</w:t>
      </w:r>
      <w:r w:rsidRPr="353451B4">
        <w:rPr>
          <w:rFonts w:ascii="Aptos" w:eastAsia="Aptos" w:hAnsi="Aptos" w:cs="Aptos"/>
        </w:rPr>
        <w:t xml:space="preserve"> para mejorar su bienestar integral.</w:t>
      </w:r>
    </w:p>
    <w:p w14:paraId="70B68502" w14:textId="204F7916" w:rsidR="476752B7" w:rsidRDefault="476752B7" w:rsidP="5C7CC48E">
      <w:pPr>
        <w:spacing w:line="278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3D9364DC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419"/>
        </w:rPr>
        <w:t>Sobre Splenda</w:t>
      </w:r>
    </w:p>
    <w:p w14:paraId="70029653" w14:textId="687E27AF" w:rsidR="3D16D39E" w:rsidRPr="009B73E5" w:rsidRDefault="3D16D39E" w:rsidP="3D9364DC">
      <w:pPr>
        <w:spacing w:before="240" w:after="240"/>
        <w:jc w:val="both"/>
        <w:rPr>
          <w:color w:val="000000" w:themeColor="text1"/>
        </w:rPr>
      </w:pP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Splenda ofrece la siguiente línea de productos que te ayudan a reducir el consumo de azúcar diaria: </w:t>
      </w:r>
    </w:p>
    <w:p w14:paraId="2834F38B" w14:textId="609D69AD" w:rsidR="3D16D39E" w:rsidRPr="009B73E5" w:rsidRDefault="3D16D39E" w:rsidP="3D9364DC">
      <w:pPr>
        <w:spacing w:before="240" w:after="240"/>
        <w:jc w:val="both"/>
        <w:rPr>
          <w:color w:val="000000" w:themeColor="text1"/>
        </w:rPr>
      </w:pP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Splenda® Original. – 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Con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menos calorías 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que el azúcar, 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para 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seguir disfrutando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la dulzura que te gusta. </w:t>
      </w:r>
    </w:p>
    <w:p w14:paraId="299F7FF4" w14:textId="47887A61" w:rsidR="3D16D39E" w:rsidRPr="009B73E5" w:rsidRDefault="3D16D39E" w:rsidP="3D9364DC">
      <w:pPr>
        <w:spacing w:before="240" w:after="240"/>
        <w:jc w:val="both"/>
        <w:rPr>
          <w:color w:val="000000" w:themeColor="text1"/>
        </w:rPr>
      </w:pP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Splenda® Stevia. – Hecho con 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S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tevia de alta pureza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.</w:t>
      </w:r>
    </w:p>
    <w:p w14:paraId="6A95AAA3" w14:textId="7D2A09F4" w:rsidR="3D16D39E" w:rsidRPr="009B73E5" w:rsidRDefault="3D16D39E" w:rsidP="3D9364DC">
      <w:pPr>
        <w:spacing w:before="240" w:after="240"/>
        <w:jc w:val="both"/>
        <w:rPr>
          <w:color w:val="000000" w:themeColor="text1"/>
        </w:rPr>
      </w:pP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Splenda® Azúcar y Splenda® Mascabado. – Rinden el doble que el azúcar y consumes 50% menos calorías. </w:t>
      </w:r>
    </w:p>
    <w:p w14:paraId="29CD0C20" w14:textId="5767327E" w:rsidR="3D16D39E" w:rsidRPr="009B73E5" w:rsidRDefault="3D16D39E" w:rsidP="3D9364DC">
      <w:pPr>
        <w:spacing w:before="240" w:after="240"/>
        <w:jc w:val="both"/>
        <w:rPr>
          <w:color w:val="000000" w:themeColor="text1"/>
        </w:rPr>
      </w:pP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Splenda® Original y Splenda® Stevia líquidos. – </w:t>
      </w:r>
      <w:r w:rsidR="00E62484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S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abor con cero azúcares y cero calorías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, 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para llevarlo contigo a donde quieras. Splenda ® Balance- 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bebidas 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con proteína</w:t>
      </w:r>
      <w:r w:rsidR="003E30C5"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, vitaminas y minerales,</w:t>
      </w:r>
      <w:r w:rsidRPr="009B73E5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y Splenda® concentrados de polvo de diferentes sabores para disfrutar de un agua refrescante.</w:t>
      </w:r>
    </w:p>
    <w:p w14:paraId="31034C28" w14:textId="7D846ED9" w:rsidR="3D9364DC" w:rsidRDefault="3D9364DC" w:rsidP="3D9364DC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s-419"/>
        </w:rPr>
      </w:pPr>
    </w:p>
    <w:p w14:paraId="672A6659" w14:textId="0178553E" w:rsidR="002F26C2" w:rsidRDefault="002F26C2"/>
    <w:sectPr w:rsidR="002F2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F690B" w14:textId="77777777" w:rsidR="00682B74" w:rsidRDefault="00682B74" w:rsidP="001B2354">
      <w:pPr>
        <w:spacing w:after="0" w:line="240" w:lineRule="auto"/>
      </w:pPr>
      <w:r>
        <w:separator/>
      </w:r>
    </w:p>
  </w:endnote>
  <w:endnote w:type="continuationSeparator" w:id="0">
    <w:p w14:paraId="3F47948E" w14:textId="77777777" w:rsidR="00682B74" w:rsidRDefault="00682B74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6F2A" w14:textId="77777777" w:rsidR="00682B74" w:rsidRDefault="00682B74" w:rsidP="001B2354">
      <w:pPr>
        <w:spacing w:after="0" w:line="240" w:lineRule="auto"/>
      </w:pPr>
      <w:r>
        <w:separator/>
      </w:r>
    </w:p>
  </w:footnote>
  <w:footnote w:type="continuationSeparator" w:id="0">
    <w:p w14:paraId="620B0AB1" w14:textId="77777777" w:rsidR="00682B74" w:rsidRDefault="00682B74" w:rsidP="001B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3A5FF"/>
    <w:multiLevelType w:val="hybridMultilevel"/>
    <w:tmpl w:val="AD9EF552"/>
    <w:lvl w:ilvl="0" w:tplc="FE104C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90A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4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6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3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06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ED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8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C32A1"/>
    <w:multiLevelType w:val="hybridMultilevel"/>
    <w:tmpl w:val="F4FAC9AA"/>
    <w:lvl w:ilvl="0" w:tplc="2FF2D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5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EB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65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0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0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06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0A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9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399895">
    <w:abstractNumId w:val="1"/>
  </w:num>
  <w:num w:numId="2" w16cid:durableId="75035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04411"/>
    <w:rsid w:val="001B2354"/>
    <w:rsid w:val="002F26C2"/>
    <w:rsid w:val="002F7025"/>
    <w:rsid w:val="00310CD9"/>
    <w:rsid w:val="003E30C5"/>
    <w:rsid w:val="00450875"/>
    <w:rsid w:val="00497D3B"/>
    <w:rsid w:val="005C1A79"/>
    <w:rsid w:val="005C790A"/>
    <w:rsid w:val="00682B74"/>
    <w:rsid w:val="0073B7D6"/>
    <w:rsid w:val="00990284"/>
    <w:rsid w:val="009B73E5"/>
    <w:rsid w:val="00AF3229"/>
    <w:rsid w:val="00BD1953"/>
    <w:rsid w:val="00C000AE"/>
    <w:rsid w:val="00C24A81"/>
    <w:rsid w:val="00C54CF4"/>
    <w:rsid w:val="00C64016"/>
    <w:rsid w:val="00E62484"/>
    <w:rsid w:val="00F35251"/>
    <w:rsid w:val="00F861B6"/>
    <w:rsid w:val="0751F646"/>
    <w:rsid w:val="089B3BAF"/>
    <w:rsid w:val="08C5A0B4"/>
    <w:rsid w:val="08D7DD92"/>
    <w:rsid w:val="0CAD6C08"/>
    <w:rsid w:val="0DE0D666"/>
    <w:rsid w:val="0F8CB9B4"/>
    <w:rsid w:val="0FBFC4E5"/>
    <w:rsid w:val="135C5A9E"/>
    <w:rsid w:val="1496988C"/>
    <w:rsid w:val="191FD3C8"/>
    <w:rsid w:val="1A349C2A"/>
    <w:rsid w:val="1ADF8538"/>
    <w:rsid w:val="1B3908DF"/>
    <w:rsid w:val="25DE4306"/>
    <w:rsid w:val="26489339"/>
    <w:rsid w:val="273091CC"/>
    <w:rsid w:val="2881E12E"/>
    <w:rsid w:val="2E768CD2"/>
    <w:rsid w:val="31827149"/>
    <w:rsid w:val="34820941"/>
    <w:rsid w:val="353451B4"/>
    <w:rsid w:val="380DA4A4"/>
    <w:rsid w:val="3A150F13"/>
    <w:rsid w:val="3D16D39E"/>
    <w:rsid w:val="3D9364DC"/>
    <w:rsid w:val="3E6FE441"/>
    <w:rsid w:val="424E782F"/>
    <w:rsid w:val="42528DB6"/>
    <w:rsid w:val="45076853"/>
    <w:rsid w:val="4637E064"/>
    <w:rsid w:val="4639757E"/>
    <w:rsid w:val="4693B93A"/>
    <w:rsid w:val="476752B7"/>
    <w:rsid w:val="4861AEC1"/>
    <w:rsid w:val="498952AD"/>
    <w:rsid w:val="4EE8A44D"/>
    <w:rsid w:val="50270302"/>
    <w:rsid w:val="503DCBCA"/>
    <w:rsid w:val="509E9793"/>
    <w:rsid w:val="5143902F"/>
    <w:rsid w:val="517522BF"/>
    <w:rsid w:val="51C232B4"/>
    <w:rsid w:val="5B193FD8"/>
    <w:rsid w:val="5C7CC48E"/>
    <w:rsid w:val="5D6F6AFD"/>
    <w:rsid w:val="5E1425D1"/>
    <w:rsid w:val="5EAF5628"/>
    <w:rsid w:val="5F3B02FE"/>
    <w:rsid w:val="60051878"/>
    <w:rsid w:val="60E8ACF1"/>
    <w:rsid w:val="61887B9B"/>
    <w:rsid w:val="630D1AF0"/>
    <w:rsid w:val="670088A1"/>
    <w:rsid w:val="682D2AFB"/>
    <w:rsid w:val="6AA78179"/>
    <w:rsid w:val="6BB288E0"/>
    <w:rsid w:val="6D171F59"/>
    <w:rsid w:val="71B70C61"/>
    <w:rsid w:val="73D283AA"/>
    <w:rsid w:val="758F8947"/>
    <w:rsid w:val="7B50E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5331C"/>
  <w15:chartTrackingRefBased/>
  <w15:docId w15:val="{C8A04702-147F-422A-86ED-E00F947D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paragraph" w:styleId="Prrafodelista">
    <w:name w:val="List Paragraph"/>
    <w:basedOn w:val="Normal"/>
    <w:uiPriority w:val="34"/>
    <w:qFormat/>
    <w:rsid w:val="4507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f6a09-f042-4e40-8593-69d905a63525">
      <Terms xmlns="http://schemas.microsoft.com/office/infopath/2007/PartnerControls"/>
    </lcf76f155ced4ddcb4097134ff3c332f>
    <_Flow_SignoffStatus xmlns="98af6a09-f042-4e40-8593-69d905a63525" xsi:nil="true"/>
    <TaxCatchAll xmlns="55ce5f33-7d29-47f3-ab27-6dadab3f9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0860C5F5E7A4A8DC7BCDBAF4F8453" ma:contentTypeVersion="17" ma:contentTypeDescription="Crear nuevo documento." ma:contentTypeScope="" ma:versionID="276f9b357912095f612f2f50c7d6163a">
  <xsd:schema xmlns:xsd="http://www.w3.org/2001/XMLSchema" xmlns:xs="http://www.w3.org/2001/XMLSchema" xmlns:p="http://schemas.microsoft.com/office/2006/metadata/properties" xmlns:ns2="98af6a09-f042-4e40-8593-69d905a63525" xmlns:ns3="55ce5f33-7d29-47f3-ab27-6dadab3f975c" targetNamespace="http://schemas.microsoft.com/office/2006/metadata/properties" ma:root="true" ma:fieldsID="0c8b54cbc7281fe8e9e6eda5ca332617" ns2:_="" ns3:_="">
    <xsd:import namespace="98af6a09-f042-4e40-8593-69d905a63525"/>
    <xsd:import namespace="55ce5f33-7d29-47f3-ab27-6dadab3f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6a09-f042-4e40-8593-69d905a63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5f33-7d29-47f3-ab27-6dadab3f9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c9dc9-f614-4974-aca1-8da16625ca4c}" ma:internalName="TaxCatchAll" ma:showField="CatchAllData" ma:web="55ce5f33-7d29-47f3-ab27-6dadab3f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3DCD6-8D4B-42E7-8D7F-CDFE1261BEAB}">
  <ds:schemaRefs>
    <ds:schemaRef ds:uri="http://schemas.microsoft.com/office/2006/metadata/properties"/>
    <ds:schemaRef ds:uri="http://schemas.microsoft.com/office/infopath/2007/PartnerControls"/>
    <ds:schemaRef ds:uri="98af6a09-f042-4e40-8593-69d905a63525"/>
    <ds:schemaRef ds:uri="55ce5f33-7d29-47f3-ab27-6dadab3f975c"/>
  </ds:schemaRefs>
</ds:datastoreItem>
</file>

<file path=customXml/itemProps2.xml><?xml version="1.0" encoding="utf-8"?>
<ds:datastoreItem xmlns:ds="http://schemas.openxmlformats.org/officeDocument/2006/customXml" ds:itemID="{C9F8D4DF-BC1D-420C-B662-C3B441657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34517-5330-4597-A98C-3DE9B59D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f6a09-f042-4e40-8593-69d905a63525"/>
    <ds:schemaRef ds:uri="55ce5f33-7d29-47f3-ab27-6dadab3f9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Lara</dc:creator>
  <cp:keywords/>
  <dc:description/>
  <cp:lastModifiedBy>Gabriela Lara</cp:lastModifiedBy>
  <cp:revision>2</cp:revision>
  <dcterms:created xsi:type="dcterms:W3CDTF">2025-11-27T20:17:00Z</dcterms:created>
  <dcterms:modified xsi:type="dcterms:W3CDTF">2025-11-27T20:17:00Z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0x010100D4A0860C5F5E7A4A8DC7BCDBAF4F8453</vt:lpwstr>
  </property>
  <property fmtid="{D5CDD505-2E9C-101B-9397-08002B2CF9AE}" pid="3" name="MediaServiceImageTags">
    <vt:lpwstr/>
  </property>
</Properties>
</file>