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175" w:rsidRPr="0094082C" w:rsidRDefault="0094082C" w:rsidP="0094082C">
      <w:pPr>
        <w:spacing w:line="360" w:lineRule="auto"/>
        <w:rPr>
          <w:rFonts w:ascii="Calibri" w:hAnsi="Calibri" w:cs="Calibri"/>
          <w:b/>
        </w:rPr>
      </w:pPr>
      <w:r>
        <w:rPr>
          <w:rFonts w:ascii="Calibri" w:hAnsi="Calibri" w:cs="Calibri"/>
          <w:b/>
          <w:noProof/>
        </w:rPr>
        <w:drawing>
          <wp:inline distT="0" distB="0" distL="0" distR="0">
            <wp:extent cx="20193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phos.jpg"/>
                    <pic:cNvPicPr/>
                  </pic:nvPicPr>
                  <pic:blipFill>
                    <a:blip r:embed="rId5">
                      <a:extLst>
                        <a:ext uri="{28A0092B-C50C-407E-A947-70E740481C1C}">
                          <a14:useLocalDpi xmlns:a14="http://schemas.microsoft.com/office/drawing/2010/main" val="0"/>
                        </a:ext>
                      </a:extLst>
                    </a:blip>
                    <a:stretch>
                      <a:fillRect/>
                    </a:stretch>
                  </pic:blipFill>
                  <pic:spPr>
                    <a:xfrm>
                      <a:off x="0" y="0"/>
                      <a:ext cx="2019300" cy="342900"/>
                    </a:xfrm>
                    <a:prstGeom prst="rect">
                      <a:avLst/>
                    </a:prstGeom>
                  </pic:spPr>
                </pic:pic>
              </a:graphicData>
            </a:graphic>
          </wp:inline>
        </w:drawing>
      </w:r>
    </w:p>
    <w:p w:rsidR="008C0175" w:rsidRPr="0094082C" w:rsidRDefault="008C0175" w:rsidP="0094082C">
      <w:pPr>
        <w:spacing w:line="360" w:lineRule="auto"/>
        <w:rPr>
          <w:rFonts w:ascii="Calibri" w:hAnsi="Calibri" w:cs="Calibri"/>
          <w:b/>
        </w:rPr>
      </w:pPr>
    </w:p>
    <w:p w:rsidR="00562EA4" w:rsidRPr="0094082C" w:rsidRDefault="008C0175" w:rsidP="0094082C">
      <w:pPr>
        <w:spacing w:line="360" w:lineRule="auto"/>
        <w:rPr>
          <w:rFonts w:ascii="Calibri" w:hAnsi="Calibri" w:cs="Calibri"/>
          <w:b/>
        </w:rPr>
      </w:pPr>
      <w:r w:rsidRPr="0094082C">
        <w:rPr>
          <w:rFonts w:ascii="Calibri" w:hAnsi="Calibri" w:cs="Calibri"/>
          <w:b/>
        </w:rPr>
        <w:t>Media alert</w:t>
      </w:r>
    </w:p>
    <w:p w:rsidR="00562EA4" w:rsidRPr="0094082C" w:rsidRDefault="00562EA4" w:rsidP="0094082C">
      <w:pPr>
        <w:spacing w:line="360" w:lineRule="auto"/>
        <w:rPr>
          <w:rFonts w:ascii="Calibri" w:hAnsi="Calibri" w:cs="Calibri"/>
          <w:b/>
        </w:rPr>
      </w:pPr>
    </w:p>
    <w:p w:rsidR="00B77A13" w:rsidRPr="0094082C" w:rsidRDefault="00B77A13" w:rsidP="0094082C">
      <w:pPr>
        <w:spacing w:line="360" w:lineRule="auto"/>
        <w:rPr>
          <w:rFonts w:ascii="Calibri" w:hAnsi="Calibri" w:cs="Calibri"/>
          <w:b/>
          <w:bCs/>
          <w:sz w:val="36"/>
          <w:szCs w:val="36"/>
        </w:rPr>
      </w:pPr>
      <w:proofErr w:type="spellStart"/>
      <w:r w:rsidRPr="0094082C">
        <w:rPr>
          <w:rFonts w:ascii="Calibri" w:hAnsi="Calibri" w:cs="Calibri"/>
          <w:b/>
          <w:bCs/>
          <w:sz w:val="36"/>
          <w:szCs w:val="36"/>
        </w:rPr>
        <w:t>Sophos</w:t>
      </w:r>
      <w:proofErr w:type="spellEnd"/>
      <w:r w:rsidRPr="0094082C">
        <w:rPr>
          <w:rFonts w:ascii="Calibri" w:hAnsi="Calibri" w:cs="Calibri"/>
          <w:b/>
          <w:bCs/>
          <w:sz w:val="36"/>
          <w:szCs w:val="36"/>
        </w:rPr>
        <w:t xml:space="preserve"> onthult </w:t>
      </w:r>
      <w:r w:rsidR="00882856" w:rsidRPr="0094082C">
        <w:rPr>
          <w:rFonts w:ascii="Calibri" w:hAnsi="Calibri" w:cs="Calibri"/>
          <w:b/>
          <w:bCs/>
          <w:sz w:val="36"/>
          <w:szCs w:val="36"/>
        </w:rPr>
        <w:t>aanvalstechnieken van</w:t>
      </w:r>
      <w:r w:rsidRPr="0094082C">
        <w:rPr>
          <w:rFonts w:ascii="Calibri" w:hAnsi="Calibri" w:cs="Calibri"/>
          <w:b/>
          <w:bCs/>
          <w:sz w:val="36"/>
          <w:szCs w:val="36"/>
        </w:rPr>
        <w:t xml:space="preserve"> de meest voorkomende </w:t>
      </w:r>
      <w:proofErr w:type="spellStart"/>
      <w:r w:rsidRPr="0094082C">
        <w:rPr>
          <w:rFonts w:ascii="Calibri" w:hAnsi="Calibri" w:cs="Calibri"/>
          <w:b/>
          <w:bCs/>
          <w:sz w:val="36"/>
          <w:szCs w:val="36"/>
        </w:rPr>
        <w:t>ransomwarefamilies</w:t>
      </w:r>
      <w:proofErr w:type="spellEnd"/>
      <w:r w:rsidRPr="0094082C">
        <w:rPr>
          <w:rFonts w:ascii="Calibri" w:hAnsi="Calibri" w:cs="Calibri"/>
          <w:b/>
          <w:bCs/>
          <w:sz w:val="36"/>
          <w:szCs w:val="36"/>
        </w:rPr>
        <w:t xml:space="preserve"> </w:t>
      </w:r>
    </w:p>
    <w:p w:rsidR="008C0175" w:rsidRPr="0094082C" w:rsidRDefault="008C0175" w:rsidP="0094082C">
      <w:pPr>
        <w:spacing w:line="360" w:lineRule="auto"/>
        <w:rPr>
          <w:rFonts w:ascii="Calibri" w:hAnsi="Calibri" w:cs="Calibri"/>
        </w:rPr>
      </w:pPr>
    </w:p>
    <w:p w:rsidR="00B77A13" w:rsidRPr="0094082C" w:rsidRDefault="008E0716" w:rsidP="0094082C">
      <w:pPr>
        <w:pStyle w:val="Lijstalinea"/>
        <w:numPr>
          <w:ilvl w:val="0"/>
          <w:numId w:val="2"/>
        </w:numPr>
        <w:spacing w:line="360" w:lineRule="auto"/>
        <w:rPr>
          <w:rFonts w:ascii="Calibri" w:hAnsi="Calibri" w:cs="Calibri"/>
          <w:i/>
          <w:iCs/>
          <w:sz w:val="20"/>
          <w:szCs w:val="20"/>
        </w:rPr>
      </w:pPr>
      <w:proofErr w:type="spellStart"/>
      <w:r w:rsidRPr="0094082C">
        <w:rPr>
          <w:rFonts w:ascii="Calibri" w:hAnsi="Calibri" w:cs="Calibri"/>
          <w:i/>
          <w:iCs/>
          <w:sz w:val="20"/>
          <w:szCs w:val="20"/>
        </w:rPr>
        <w:t>Playbook</w:t>
      </w:r>
      <w:proofErr w:type="spellEnd"/>
      <w:r w:rsidRPr="0094082C">
        <w:rPr>
          <w:rFonts w:ascii="Calibri" w:hAnsi="Calibri" w:cs="Calibri"/>
          <w:i/>
          <w:iCs/>
          <w:sz w:val="20"/>
          <w:szCs w:val="20"/>
        </w:rPr>
        <w:t xml:space="preserve"> </w:t>
      </w:r>
      <w:r w:rsidR="008C0175" w:rsidRPr="0094082C">
        <w:rPr>
          <w:rFonts w:ascii="Calibri" w:hAnsi="Calibri" w:cs="Calibri"/>
          <w:i/>
          <w:iCs/>
          <w:sz w:val="20"/>
          <w:szCs w:val="20"/>
        </w:rPr>
        <w:t xml:space="preserve">voor verdedigers </w:t>
      </w:r>
      <w:r w:rsidR="00B77A13" w:rsidRPr="0094082C">
        <w:rPr>
          <w:rFonts w:ascii="Calibri" w:hAnsi="Calibri" w:cs="Calibri"/>
          <w:i/>
          <w:iCs/>
          <w:sz w:val="20"/>
          <w:szCs w:val="20"/>
        </w:rPr>
        <w:t>omvat</w:t>
      </w:r>
      <w:r w:rsidR="008C0175" w:rsidRPr="0094082C">
        <w:rPr>
          <w:rFonts w:ascii="Calibri" w:hAnsi="Calibri" w:cs="Calibri"/>
          <w:i/>
          <w:iCs/>
          <w:sz w:val="20"/>
          <w:szCs w:val="20"/>
        </w:rPr>
        <w:t xml:space="preserve"> aanvalstools en -technieken die worden gebruikt door </w:t>
      </w:r>
      <w:r w:rsidR="00B77A13" w:rsidRPr="0094082C">
        <w:rPr>
          <w:rFonts w:ascii="Calibri" w:hAnsi="Calibri" w:cs="Calibri"/>
          <w:i/>
          <w:iCs/>
          <w:sz w:val="20"/>
          <w:szCs w:val="20"/>
        </w:rPr>
        <w:t xml:space="preserve">elf </w:t>
      </w:r>
      <w:r w:rsidR="008C0175" w:rsidRPr="0094082C">
        <w:rPr>
          <w:rFonts w:ascii="Calibri" w:hAnsi="Calibri" w:cs="Calibri"/>
          <w:i/>
          <w:iCs/>
          <w:sz w:val="20"/>
          <w:szCs w:val="20"/>
        </w:rPr>
        <w:t xml:space="preserve">grote </w:t>
      </w:r>
      <w:proofErr w:type="spellStart"/>
      <w:r w:rsidR="008C0175" w:rsidRPr="0094082C">
        <w:rPr>
          <w:rFonts w:ascii="Calibri" w:hAnsi="Calibri" w:cs="Calibri"/>
          <w:i/>
          <w:iCs/>
          <w:sz w:val="20"/>
          <w:szCs w:val="20"/>
        </w:rPr>
        <w:t>ransomware</w:t>
      </w:r>
      <w:proofErr w:type="spellEnd"/>
      <w:r w:rsidR="008C0175" w:rsidRPr="0094082C">
        <w:rPr>
          <w:rFonts w:ascii="Calibri" w:hAnsi="Calibri" w:cs="Calibri"/>
          <w:i/>
          <w:iCs/>
          <w:sz w:val="20"/>
          <w:szCs w:val="20"/>
        </w:rPr>
        <w:t xml:space="preserve">-families waaronder </w:t>
      </w:r>
      <w:proofErr w:type="spellStart"/>
      <w:r w:rsidR="008C0175" w:rsidRPr="0094082C">
        <w:rPr>
          <w:rFonts w:ascii="Calibri" w:hAnsi="Calibri" w:cs="Calibri"/>
          <w:i/>
          <w:iCs/>
          <w:sz w:val="20"/>
          <w:szCs w:val="20"/>
        </w:rPr>
        <w:t>WannaCry</w:t>
      </w:r>
      <w:proofErr w:type="spellEnd"/>
      <w:r w:rsidR="008C0175" w:rsidRPr="0094082C">
        <w:rPr>
          <w:rFonts w:ascii="Calibri" w:hAnsi="Calibri" w:cs="Calibri"/>
          <w:i/>
          <w:iCs/>
          <w:sz w:val="20"/>
          <w:szCs w:val="20"/>
        </w:rPr>
        <w:t xml:space="preserve">, </w:t>
      </w:r>
      <w:proofErr w:type="spellStart"/>
      <w:r w:rsidR="008C0175" w:rsidRPr="0094082C">
        <w:rPr>
          <w:rFonts w:ascii="Calibri" w:hAnsi="Calibri" w:cs="Calibri"/>
          <w:i/>
          <w:iCs/>
          <w:sz w:val="20"/>
          <w:szCs w:val="20"/>
        </w:rPr>
        <w:t>SamSam</w:t>
      </w:r>
      <w:proofErr w:type="spellEnd"/>
      <w:r w:rsidR="008C0175" w:rsidRPr="0094082C">
        <w:rPr>
          <w:rFonts w:ascii="Calibri" w:hAnsi="Calibri" w:cs="Calibri"/>
          <w:i/>
          <w:iCs/>
          <w:sz w:val="20"/>
          <w:szCs w:val="20"/>
        </w:rPr>
        <w:t xml:space="preserve">, </w:t>
      </w:r>
      <w:proofErr w:type="spellStart"/>
      <w:r w:rsidR="008C0175" w:rsidRPr="0094082C">
        <w:rPr>
          <w:rFonts w:ascii="Calibri" w:hAnsi="Calibri" w:cs="Calibri"/>
          <w:i/>
          <w:iCs/>
          <w:sz w:val="20"/>
          <w:szCs w:val="20"/>
        </w:rPr>
        <w:t>RobbinHood</w:t>
      </w:r>
      <w:proofErr w:type="spellEnd"/>
      <w:r w:rsidR="008C0175" w:rsidRPr="0094082C">
        <w:rPr>
          <w:rFonts w:ascii="Calibri" w:hAnsi="Calibri" w:cs="Calibri"/>
          <w:i/>
          <w:iCs/>
          <w:sz w:val="20"/>
          <w:szCs w:val="20"/>
        </w:rPr>
        <w:t xml:space="preserve">, </w:t>
      </w:r>
      <w:proofErr w:type="spellStart"/>
      <w:r w:rsidR="008C0175" w:rsidRPr="0094082C">
        <w:rPr>
          <w:rFonts w:ascii="Calibri" w:hAnsi="Calibri" w:cs="Calibri"/>
          <w:i/>
          <w:iCs/>
          <w:sz w:val="20"/>
          <w:szCs w:val="20"/>
        </w:rPr>
        <w:t>Ryuk</w:t>
      </w:r>
      <w:proofErr w:type="spellEnd"/>
      <w:r w:rsidR="008C0175" w:rsidRPr="0094082C">
        <w:rPr>
          <w:rFonts w:ascii="Calibri" w:hAnsi="Calibri" w:cs="Calibri"/>
          <w:i/>
          <w:iCs/>
          <w:sz w:val="20"/>
          <w:szCs w:val="20"/>
        </w:rPr>
        <w:t xml:space="preserve">, </w:t>
      </w:r>
      <w:proofErr w:type="spellStart"/>
      <w:r w:rsidR="008C0175" w:rsidRPr="0094082C">
        <w:rPr>
          <w:rFonts w:ascii="Calibri" w:hAnsi="Calibri" w:cs="Calibri"/>
          <w:i/>
          <w:iCs/>
          <w:sz w:val="20"/>
          <w:szCs w:val="20"/>
        </w:rPr>
        <w:t>MegaCortex</w:t>
      </w:r>
      <w:proofErr w:type="spellEnd"/>
      <w:r w:rsidR="008C0175" w:rsidRPr="0094082C">
        <w:rPr>
          <w:rFonts w:ascii="Calibri" w:hAnsi="Calibri" w:cs="Calibri"/>
          <w:i/>
          <w:iCs/>
          <w:sz w:val="20"/>
          <w:szCs w:val="20"/>
        </w:rPr>
        <w:t xml:space="preserve"> </w:t>
      </w:r>
    </w:p>
    <w:p w:rsidR="008C0175" w:rsidRPr="0094082C" w:rsidRDefault="00B77A13" w:rsidP="0094082C">
      <w:pPr>
        <w:pStyle w:val="Lijstalinea"/>
        <w:numPr>
          <w:ilvl w:val="0"/>
          <w:numId w:val="2"/>
        </w:numPr>
        <w:spacing w:line="360" w:lineRule="auto"/>
        <w:rPr>
          <w:rFonts w:ascii="Calibri" w:hAnsi="Calibri" w:cs="Calibri"/>
          <w:i/>
          <w:iCs/>
          <w:sz w:val="20"/>
          <w:szCs w:val="20"/>
        </w:rPr>
      </w:pPr>
      <w:proofErr w:type="spellStart"/>
      <w:r w:rsidRPr="0094082C">
        <w:rPr>
          <w:rFonts w:ascii="Calibri" w:hAnsi="Calibri" w:cs="Calibri"/>
          <w:i/>
          <w:iCs/>
          <w:sz w:val="20"/>
          <w:szCs w:val="20"/>
        </w:rPr>
        <w:t>Automated</w:t>
      </w:r>
      <w:proofErr w:type="spellEnd"/>
      <w:r w:rsidR="008C0175" w:rsidRPr="0094082C">
        <w:rPr>
          <w:rFonts w:ascii="Calibri" w:hAnsi="Calibri" w:cs="Calibri"/>
          <w:i/>
          <w:iCs/>
          <w:sz w:val="20"/>
          <w:szCs w:val="20"/>
        </w:rPr>
        <w:t xml:space="preserve">, </w:t>
      </w:r>
      <w:r w:rsidRPr="0094082C">
        <w:rPr>
          <w:rFonts w:ascii="Calibri" w:hAnsi="Calibri" w:cs="Calibri"/>
          <w:i/>
          <w:iCs/>
          <w:sz w:val="20"/>
          <w:szCs w:val="20"/>
        </w:rPr>
        <w:t xml:space="preserve">Active Attack </w:t>
      </w:r>
      <w:r w:rsidR="008C0175" w:rsidRPr="0094082C">
        <w:rPr>
          <w:rFonts w:ascii="Calibri" w:hAnsi="Calibri" w:cs="Calibri"/>
          <w:i/>
          <w:iCs/>
          <w:sz w:val="20"/>
          <w:szCs w:val="20"/>
        </w:rPr>
        <w:t xml:space="preserve">meest voorkomende aanpak onder de beste </w:t>
      </w:r>
      <w:proofErr w:type="spellStart"/>
      <w:r w:rsidRPr="0094082C">
        <w:rPr>
          <w:rFonts w:ascii="Calibri" w:hAnsi="Calibri" w:cs="Calibri"/>
          <w:i/>
          <w:iCs/>
          <w:sz w:val="20"/>
          <w:szCs w:val="20"/>
        </w:rPr>
        <w:t>r</w:t>
      </w:r>
      <w:r w:rsidR="008C0175" w:rsidRPr="0094082C">
        <w:rPr>
          <w:rFonts w:ascii="Calibri" w:hAnsi="Calibri" w:cs="Calibri"/>
          <w:i/>
          <w:iCs/>
          <w:sz w:val="20"/>
          <w:szCs w:val="20"/>
        </w:rPr>
        <w:t>ansomwarefamilies</w:t>
      </w:r>
      <w:proofErr w:type="spellEnd"/>
      <w:r w:rsidR="008C0175" w:rsidRPr="0094082C">
        <w:rPr>
          <w:rFonts w:ascii="Calibri" w:hAnsi="Calibri" w:cs="Calibri"/>
          <w:i/>
          <w:iCs/>
          <w:sz w:val="20"/>
          <w:szCs w:val="20"/>
        </w:rPr>
        <w:t xml:space="preserve"> in rapport</w:t>
      </w:r>
    </w:p>
    <w:p w:rsidR="008C0175" w:rsidRPr="0094082C" w:rsidRDefault="008C0175" w:rsidP="0094082C">
      <w:pPr>
        <w:spacing w:line="360" w:lineRule="auto"/>
        <w:rPr>
          <w:rFonts w:ascii="Calibri" w:hAnsi="Calibri" w:cs="Calibri"/>
        </w:rPr>
      </w:pPr>
    </w:p>
    <w:p w:rsidR="008C0175" w:rsidRPr="0094082C" w:rsidRDefault="0094082C" w:rsidP="0094082C">
      <w:pPr>
        <w:spacing w:line="360" w:lineRule="auto"/>
        <w:rPr>
          <w:rFonts w:ascii="Calibri" w:hAnsi="Calibri" w:cs="Calibri"/>
          <w:sz w:val="20"/>
          <w:szCs w:val="20"/>
        </w:rPr>
      </w:pPr>
      <w:r>
        <w:rPr>
          <w:rFonts w:ascii="Calibri" w:hAnsi="Calibri" w:cs="Calibri"/>
          <w:b/>
          <w:bCs/>
          <w:sz w:val="20"/>
          <w:szCs w:val="20"/>
        </w:rPr>
        <w:t>OOSTERHOUT</w:t>
      </w:r>
      <w:r w:rsidR="00B77A13" w:rsidRPr="0094082C">
        <w:rPr>
          <w:rFonts w:ascii="Calibri" w:hAnsi="Calibri" w:cs="Calibri"/>
          <w:b/>
          <w:bCs/>
          <w:sz w:val="20"/>
          <w:szCs w:val="20"/>
        </w:rPr>
        <w:t xml:space="preserve">, </w:t>
      </w:r>
      <w:r w:rsidRPr="0094082C">
        <w:rPr>
          <w:rFonts w:ascii="Calibri" w:hAnsi="Calibri" w:cs="Calibri"/>
          <w:b/>
          <w:bCs/>
          <w:sz w:val="20"/>
          <w:szCs w:val="20"/>
        </w:rPr>
        <w:t>NL</w:t>
      </w:r>
      <w:r>
        <w:rPr>
          <w:rFonts w:ascii="Calibri" w:hAnsi="Calibri" w:cs="Calibri"/>
          <w:sz w:val="20"/>
          <w:szCs w:val="20"/>
        </w:rPr>
        <w:t xml:space="preserve"> </w:t>
      </w:r>
      <w:r w:rsidR="00E15747">
        <w:rPr>
          <w:rFonts w:ascii="Calibri" w:hAnsi="Calibri" w:cs="Calibri"/>
          <w:sz w:val="20"/>
          <w:szCs w:val="20"/>
        </w:rPr>
        <w:t>–</w:t>
      </w:r>
      <w:r>
        <w:rPr>
          <w:rFonts w:ascii="Calibri" w:hAnsi="Calibri" w:cs="Calibri"/>
          <w:sz w:val="20"/>
          <w:szCs w:val="20"/>
        </w:rPr>
        <w:t xml:space="preserve"> </w:t>
      </w:r>
      <w:r w:rsidRPr="0094082C">
        <w:rPr>
          <w:rFonts w:ascii="Calibri" w:hAnsi="Calibri" w:cs="Calibri"/>
          <w:sz w:val="20"/>
          <w:szCs w:val="20"/>
        </w:rPr>
        <w:t>1</w:t>
      </w:r>
      <w:r w:rsidR="00E15747">
        <w:rPr>
          <w:rFonts w:ascii="Calibri" w:hAnsi="Calibri" w:cs="Calibri"/>
          <w:sz w:val="20"/>
          <w:szCs w:val="20"/>
        </w:rPr>
        <w:t>9</w:t>
      </w:r>
      <w:bookmarkStart w:id="0" w:name="_GoBack"/>
      <w:bookmarkEnd w:id="0"/>
      <w:r w:rsidR="008C0175" w:rsidRPr="0094082C">
        <w:rPr>
          <w:rFonts w:ascii="Calibri" w:hAnsi="Calibri" w:cs="Calibri"/>
          <w:sz w:val="20"/>
          <w:szCs w:val="20"/>
        </w:rPr>
        <w:t xml:space="preserve"> nov</w:t>
      </w:r>
      <w:r>
        <w:rPr>
          <w:rFonts w:ascii="Calibri" w:hAnsi="Calibri" w:cs="Calibri"/>
          <w:sz w:val="20"/>
          <w:szCs w:val="20"/>
        </w:rPr>
        <w:t>.</w:t>
      </w:r>
      <w:r w:rsidR="008C0175" w:rsidRPr="0094082C">
        <w:rPr>
          <w:rFonts w:ascii="Calibri" w:hAnsi="Calibri" w:cs="Calibri"/>
          <w:sz w:val="20"/>
          <w:szCs w:val="20"/>
        </w:rPr>
        <w:t xml:space="preserve"> 2019 - </w:t>
      </w:r>
      <w:proofErr w:type="spellStart"/>
      <w:r w:rsidR="008C0175" w:rsidRPr="0094082C">
        <w:rPr>
          <w:rFonts w:ascii="Calibri" w:hAnsi="Calibri" w:cs="Calibri"/>
          <w:sz w:val="20"/>
          <w:szCs w:val="20"/>
        </w:rPr>
        <w:t>Sophos</w:t>
      </w:r>
      <w:proofErr w:type="spellEnd"/>
      <w:r w:rsidR="008C0175" w:rsidRPr="0094082C">
        <w:rPr>
          <w:rFonts w:ascii="Calibri" w:hAnsi="Calibri" w:cs="Calibri"/>
          <w:sz w:val="20"/>
          <w:szCs w:val="20"/>
        </w:rPr>
        <w:t xml:space="preserve"> </w:t>
      </w:r>
      <w:r w:rsidR="00B77A13" w:rsidRPr="0094082C">
        <w:rPr>
          <w:rFonts w:ascii="Calibri" w:hAnsi="Calibri" w:cs="Calibri"/>
          <w:sz w:val="20"/>
          <w:szCs w:val="20"/>
        </w:rPr>
        <w:t xml:space="preserve">lanceert </w:t>
      </w:r>
      <w:hyperlink r:id="rId6" w:history="1">
        <w:r w:rsidR="00B77A13" w:rsidRPr="0094082C">
          <w:rPr>
            <w:rStyle w:val="Hyperlink"/>
            <w:rFonts w:ascii="Calibri" w:hAnsi="Calibri" w:cs="Calibri"/>
            <w:sz w:val="20"/>
            <w:szCs w:val="20"/>
          </w:rPr>
          <w:t xml:space="preserve">How </w:t>
        </w:r>
        <w:proofErr w:type="spellStart"/>
        <w:r w:rsidR="00B77A13" w:rsidRPr="0094082C">
          <w:rPr>
            <w:rStyle w:val="Hyperlink"/>
            <w:rFonts w:ascii="Calibri" w:hAnsi="Calibri" w:cs="Calibri"/>
            <w:sz w:val="20"/>
            <w:szCs w:val="20"/>
          </w:rPr>
          <w:t>Ransomware</w:t>
        </w:r>
        <w:proofErr w:type="spellEnd"/>
        <w:r w:rsidR="00B77A13" w:rsidRPr="0094082C">
          <w:rPr>
            <w:rStyle w:val="Hyperlink"/>
            <w:rFonts w:ascii="Calibri" w:hAnsi="Calibri" w:cs="Calibri"/>
            <w:sz w:val="20"/>
            <w:szCs w:val="20"/>
          </w:rPr>
          <w:t xml:space="preserve"> Attacks</w:t>
        </w:r>
      </w:hyperlink>
      <w:r w:rsidR="00B77A13" w:rsidRPr="0094082C">
        <w:rPr>
          <w:rFonts w:ascii="Calibri" w:hAnsi="Calibri" w:cs="Calibri"/>
          <w:sz w:val="20"/>
          <w:szCs w:val="20"/>
        </w:rPr>
        <w:t xml:space="preserve">, een </w:t>
      </w:r>
      <w:proofErr w:type="spellStart"/>
      <w:r w:rsidR="00882856" w:rsidRPr="0094082C">
        <w:rPr>
          <w:rFonts w:ascii="Calibri" w:hAnsi="Calibri" w:cs="Calibri"/>
          <w:sz w:val="20"/>
          <w:szCs w:val="20"/>
        </w:rPr>
        <w:t>playbook</w:t>
      </w:r>
      <w:proofErr w:type="spellEnd"/>
      <w:r w:rsidR="00882856" w:rsidRPr="0094082C">
        <w:rPr>
          <w:rFonts w:ascii="Calibri" w:hAnsi="Calibri" w:cs="Calibri"/>
          <w:sz w:val="20"/>
          <w:szCs w:val="20"/>
        </w:rPr>
        <w:t xml:space="preserve"> </w:t>
      </w:r>
      <w:r w:rsidR="008C0175" w:rsidRPr="0094082C">
        <w:rPr>
          <w:rFonts w:ascii="Calibri" w:hAnsi="Calibri" w:cs="Calibri"/>
          <w:sz w:val="20"/>
          <w:szCs w:val="20"/>
        </w:rPr>
        <w:t xml:space="preserve">waarin wordt uitgelegd hoe </w:t>
      </w:r>
      <w:proofErr w:type="spellStart"/>
      <w:r w:rsidR="008C0175" w:rsidRPr="0094082C">
        <w:rPr>
          <w:rFonts w:ascii="Calibri" w:hAnsi="Calibri" w:cs="Calibri"/>
          <w:sz w:val="20"/>
          <w:szCs w:val="20"/>
        </w:rPr>
        <w:t>ransomwarevarianten</w:t>
      </w:r>
      <w:proofErr w:type="spellEnd"/>
      <w:r w:rsidR="008C0175" w:rsidRPr="0094082C">
        <w:rPr>
          <w:rFonts w:ascii="Calibri" w:hAnsi="Calibri" w:cs="Calibri"/>
          <w:sz w:val="20"/>
          <w:szCs w:val="20"/>
        </w:rPr>
        <w:t xml:space="preserve"> aanvallen. Het is een aanvulling op het 2020</w:t>
      </w:r>
      <w:r w:rsidR="00B77A13" w:rsidRPr="0094082C">
        <w:rPr>
          <w:rFonts w:ascii="Calibri" w:hAnsi="Calibri" w:cs="Calibri"/>
          <w:sz w:val="20"/>
          <w:szCs w:val="20"/>
        </w:rPr>
        <w:t xml:space="preserve"> </w:t>
      </w:r>
      <w:proofErr w:type="spellStart"/>
      <w:r w:rsidR="00B77A13" w:rsidRPr="0094082C">
        <w:rPr>
          <w:rFonts w:ascii="Calibri" w:hAnsi="Calibri" w:cs="Calibri"/>
          <w:sz w:val="20"/>
          <w:szCs w:val="20"/>
        </w:rPr>
        <w:t>Threat</w:t>
      </w:r>
      <w:proofErr w:type="spellEnd"/>
      <w:r w:rsidR="00B77A13" w:rsidRPr="0094082C">
        <w:rPr>
          <w:rFonts w:ascii="Calibri" w:hAnsi="Calibri" w:cs="Calibri"/>
          <w:sz w:val="20"/>
          <w:szCs w:val="20"/>
        </w:rPr>
        <w:t xml:space="preserve"> Report </w:t>
      </w:r>
      <w:r w:rsidR="008C0175" w:rsidRPr="0094082C">
        <w:rPr>
          <w:rFonts w:ascii="Calibri" w:hAnsi="Calibri" w:cs="Calibri"/>
          <w:sz w:val="20"/>
          <w:szCs w:val="20"/>
        </w:rPr>
        <w:t xml:space="preserve">dat </w:t>
      </w:r>
      <w:r w:rsidR="00B77A13" w:rsidRPr="0094082C">
        <w:rPr>
          <w:rFonts w:ascii="Calibri" w:hAnsi="Calibri" w:cs="Calibri"/>
          <w:sz w:val="20"/>
          <w:szCs w:val="20"/>
        </w:rPr>
        <w:t xml:space="preserve">begin </w:t>
      </w:r>
      <w:r w:rsidR="008C0175" w:rsidRPr="0094082C">
        <w:rPr>
          <w:rFonts w:ascii="Calibri" w:hAnsi="Calibri" w:cs="Calibri"/>
          <w:sz w:val="20"/>
          <w:szCs w:val="20"/>
        </w:rPr>
        <w:t xml:space="preserve">november is uitgebracht en bevat een gedetailleerde analyse van </w:t>
      </w:r>
      <w:r w:rsidR="00B77A13" w:rsidRPr="0094082C">
        <w:rPr>
          <w:rFonts w:ascii="Calibri" w:hAnsi="Calibri" w:cs="Calibri"/>
          <w:sz w:val="20"/>
          <w:szCs w:val="20"/>
        </w:rPr>
        <w:t>elf</w:t>
      </w:r>
      <w:r w:rsidR="008C0175" w:rsidRPr="0094082C">
        <w:rPr>
          <w:rFonts w:ascii="Calibri" w:hAnsi="Calibri" w:cs="Calibri"/>
          <w:sz w:val="20"/>
          <w:szCs w:val="20"/>
        </w:rPr>
        <w:t xml:space="preserve"> van de meest voorkomende en hardnekkige </w:t>
      </w:r>
      <w:proofErr w:type="spellStart"/>
      <w:r w:rsidR="008C0175" w:rsidRPr="0094082C">
        <w:rPr>
          <w:rFonts w:ascii="Calibri" w:hAnsi="Calibri" w:cs="Calibri"/>
          <w:sz w:val="20"/>
          <w:szCs w:val="20"/>
        </w:rPr>
        <w:t>ransomwarefamilies</w:t>
      </w:r>
      <w:proofErr w:type="spellEnd"/>
      <w:r w:rsidR="008C0175" w:rsidRPr="0094082C">
        <w:rPr>
          <w:rFonts w:ascii="Calibri" w:hAnsi="Calibri" w:cs="Calibri"/>
          <w:sz w:val="20"/>
          <w:szCs w:val="20"/>
        </w:rPr>
        <w:t>.</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sz w:val="20"/>
          <w:szCs w:val="20"/>
        </w:rPr>
        <w:t xml:space="preserve">Het </w:t>
      </w:r>
      <w:proofErr w:type="spellStart"/>
      <w:r w:rsidR="00B77A13" w:rsidRPr="0094082C">
        <w:rPr>
          <w:rFonts w:ascii="Calibri" w:hAnsi="Calibri" w:cs="Calibri"/>
          <w:sz w:val="20"/>
          <w:szCs w:val="20"/>
        </w:rPr>
        <w:t>SophosLabs</w:t>
      </w:r>
      <w:proofErr w:type="spellEnd"/>
      <w:r w:rsidR="00B77A13" w:rsidRPr="0094082C">
        <w:rPr>
          <w:rFonts w:ascii="Calibri" w:hAnsi="Calibri" w:cs="Calibri"/>
          <w:sz w:val="20"/>
          <w:szCs w:val="20"/>
        </w:rPr>
        <w:t>-</w:t>
      </w:r>
      <w:r w:rsidRPr="0094082C">
        <w:rPr>
          <w:rFonts w:ascii="Calibri" w:hAnsi="Calibri" w:cs="Calibri"/>
          <w:sz w:val="20"/>
          <w:szCs w:val="20"/>
        </w:rPr>
        <w:t xml:space="preserve">onderzoek benadrukt hoe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onopgemerkt</w:t>
      </w:r>
      <w:r w:rsidR="00D02DC7" w:rsidRPr="0094082C">
        <w:rPr>
          <w:rFonts w:ascii="Calibri" w:hAnsi="Calibri" w:cs="Calibri"/>
          <w:sz w:val="20"/>
          <w:szCs w:val="20"/>
        </w:rPr>
        <w:t xml:space="preserve"> </w:t>
      </w:r>
      <w:r w:rsidRPr="0094082C">
        <w:rPr>
          <w:rFonts w:ascii="Calibri" w:hAnsi="Calibri" w:cs="Calibri"/>
          <w:sz w:val="20"/>
          <w:szCs w:val="20"/>
        </w:rPr>
        <w:t xml:space="preserve">beveiligingscontroles </w:t>
      </w:r>
      <w:r w:rsidR="00882856" w:rsidRPr="0094082C">
        <w:rPr>
          <w:rFonts w:ascii="Calibri" w:hAnsi="Calibri" w:cs="Calibri"/>
          <w:sz w:val="20"/>
          <w:szCs w:val="20"/>
        </w:rPr>
        <w:t>tracht</w:t>
      </w:r>
      <w:r w:rsidRPr="0094082C">
        <w:rPr>
          <w:rFonts w:ascii="Calibri" w:hAnsi="Calibri" w:cs="Calibri"/>
          <w:sz w:val="20"/>
          <w:szCs w:val="20"/>
        </w:rPr>
        <w:t xml:space="preserve"> te </w:t>
      </w:r>
      <w:r w:rsidR="00D02DC7" w:rsidRPr="0094082C">
        <w:rPr>
          <w:rFonts w:ascii="Calibri" w:hAnsi="Calibri" w:cs="Calibri"/>
          <w:sz w:val="20"/>
          <w:szCs w:val="20"/>
        </w:rPr>
        <w:t xml:space="preserve">omzeilen </w:t>
      </w:r>
      <w:r w:rsidRPr="0094082C">
        <w:rPr>
          <w:rFonts w:ascii="Calibri" w:hAnsi="Calibri" w:cs="Calibri"/>
          <w:sz w:val="20"/>
          <w:szCs w:val="20"/>
        </w:rPr>
        <w:t xml:space="preserve">door vertrouwde processen te misbruiken, en vervolgens interne systemen gebruikt om </w:t>
      </w:r>
      <w:r w:rsidR="00D02DC7" w:rsidRPr="0094082C">
        <w:rPr>
          <w:rFonts w:ascii="Calibri" w:hAnsi="Calibri" w:cs="Calibri"/>
          <w:sz w:val="20"/>
          <w:szCs w:val="20"/>
        </w:rPr>
        <w:t xml:space="preserve">zoveel mogelijk </w:t>
      </w:r>
      <w:r w:rsidRPr="0094082C">
        <w:rPr>
          <w:rFonts w:ascii="Calibri" w:hAnsi="Calibri" w:cs="Calibri"/>
          <w:sz w:val="20"/>
          <w:szCs w:val="20"/>
        </w:rPr>
        <w:t xml:space="preserve">bestanden te </w:t>
      </w:r>
      <w:r w:rsidR="00882856" w:rsidRPr="0094082C">
        <w:rPr>
          <w:rFonts w:ascii="Calibri" w:hAnsi="Calibri" w:cs="Calibri"/>
          <w:sz w:val="20"/>
          <w:szCs w:val="20"/>
        </w:rPr>
        <w:t>versleutelen</w:t>
      </w:r>
      <w:r w:rsidRPr="0094082C">
        <w:rPr>
          <w:rFonts w:ascii="Calibri" w:hAnsi="Calibri" w:cs="Calibri"/>
          <w:sz w:val="20"/>
          <w:szCs w:val="20"/>
        </w:rPr>
        <w:t xml:space="preserve"> en back-up- en herstelprocessen uit te schakelen voordat een IT-beveiligingsteam </w:t>
      </w:r>
      <w:r w:rsidR="00D02DC7" w:rsidRPr="0094082C">
        <w:rPr>
          <w:rFonts w:ascii="Calibri" w:hAnsi="Calibri" w:cs="Calibri"/>
          <w:sz w:val="20"/>
          <w:szCs w:val="20"/>
        </w:rPr>
        <w:t>de schade kan herstellen</w:t>
      </w:r>
      <w:r w:rsidRPr="0094082C">
        <w:rPr>
          <w:rFonts w:ascii="Calibri" w:hAnsi="Calibri" w:cs="Calibri"/>
          <w:sz w:val="20"/>
          <w:szCs w:val="20"/>
        </w:rPr>
        <w:t>.</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sz w:val="20"/>
          <w:szCs w:val="20"/>
        </w:rPr>
        <w:t xml:space="preserve">De tools en technieken die onder het </w:t>
      </w:r>
      <w:proofErr w:type="spellStart"/>
      <w:r w:rsidRPr="0094082C">
        <w:rPr>
          <w:rFonts w:ascii="Calibri" w:hAnsi="Calibri" w:cs="Calibri"/>
          <w:i/>
          <w:iCs/>
          <w:sz w:val="20"/>
          <w:szCs w:val="20"/>
        </w:rPr>
        <w:t>playbook</w:t>
      </w:r>
      <w:proofErr w:type="spellEnd"/>
      <w:r w:rsidRPr="0094082C">
        <w:rPr>
          <w:rFonts w:ascii="Calibri" w:hAnsi="Calibri" w:cs="Calibri"/>
          <w:sz w:val="20"/>
          <w:szCs w:val="20"/>
        </w:rPr>
        <w:t xml:space="preserve"> vallen, zijn onder meer:</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b/>
          <w:bCs/>
          <w:sz w:val="20"/>
          <w:szCs w:val="20"/>
        </w:rPr>
        <w:t xml:space="preserve">De </w:t>
      </w:r>
      <w:r w:rsidR="00D02DC7" w:rsidRPr="0094082C">
        <w:rPr>
          <w:rFonts w:ascii="Calibri" w:hAnsi="Calibri" w:cs="Calibri"/>
          <w:b/>
          <w:bCs/>
          <w:sz w:val="20"/>
          <w:szCs w:val="20"/>
        </w:rPr>
        <w:t>voornaamste</w:t>
      </w:r>
      <w:r w:rsidRPr="0094082C">
        <w:rPr>
          <w:rFonts w:ascii="Calibri" w:hAnsi="Calibri" w:cs="Calibri"/>
          <w:b/>
          <w:bCs/>
          <w:sz w:val="20"/>
          <w:szCs w:val="20"/>
        </w:rPr>
        <w:t xml:space="preserve"> distributiemethoden voor de belangrijkste </w:t>
      </w:r>
      <w:proofErr w:type="spellStart"/>
      <w:r w:rsidRPr="0094082C">
        <w:rPr>
          <w:rFonts w:ascii="Calibri" w:hAnsi="Calibri" w:cs="Calibri"/>
          <w:b/>
          <w:bCs/>
          <w:sz w:val="20"/>
          <w:szCs w:val="20"/>
        </w:rPr>
        <w:t>ransomwarefamilies</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wordt meestal op een van de volgende manieren gedistribueerd: als</w:t>
      </w:r>
      <w:r w:rsidR="00D02DC7" w:rsidRPr="0094082C">
        <w:rPr>
          <w:rFonts w:ascii="Calibri" w:hAnsi="Calibri" w:cs="Calibri"/>
          <w:sz w:val="20"/>
          <w:szCs w:val="20"/>
        </w:rPr>
        <w:t xml:space="preserve"> </w:t>
      </w:r>
      <w:r w:rsidRPr="0094082C">
        <w:rPr>
          <w:rFonts w:ascii="Calibri" w:hAnsi="Calibri" w:cs="Calibri"/>
          <w:i/>
          <w:iCs/>
          <w:sz w:val="20"/>
          <w:szCs w:val="20"/>
        </w:rPr>
        <w:t>cryptoworm</w:t>
      </w:r>
      <w:r w:rsidR="00D02DC7" w:rsidRPr="0094082C">
        <w:rPr>
          <w:rFonts w:ascii="Calibri" w:hAnsi="Calibri" w:cs="Calibri"/>
          <w:sz w:val="20"/>
          <w:szCs w:val="20"/>
        </w:rPr>
        <w:t xml:space="preserve"> </w:t>
      </w:r>
      <w:r w:rsidRPr="0094082C">
        <w:rPr>
          <w:rFonts w:ascii="Calibri" w:hAnsi="Calibri" w:cs="Calibri"/>
          <w:sz w:val="20"/>
          <w:szCs w:val="20"/>
        </w:rPr>
        <w:t xml:space="preserve">die zichzelf snel </w:t>
      </w:r>
      <w:r w:rsidR="00D02DC7" w:rsidRPr="0094082C">
        <w:rPr>
          <w:rFonts w:ascii="Calibri" w:hAnsi="Calibri" w:cs="Calibri"/>
          <w:sz w:val="20"/>
          <w:szCs w:val="20"/>
        </w:rPr>
        <w:t xml:space="preserve">kopieert </w:t>
      </w:r>
      <w:r w:rsidRPr="0094082C">
        <w:rPr>
          <w:rFonts w:ascii="Calibri" w:hAnsi="Calibri" w:cs="Calibri"/>
          <w:sz w:val="20"/>
          <w:szCs w:val="20"/>
        </w:rPr>
        <w:t>naar andere computers voor maximale impact (</w:t>
      </w:r>
      <w:proofErr w:type="spellStart"/>
      <w:r w:rsidRPr="0094082C">
        <w:rPr>
          <w:rFonts w:ascii="Calibri" w:hAnsi="Calibri" w:cs="Calibri"/>
          <w:sz w:val="20"/>
          <w:szCs w:val="20"/>
        </w:rPr>
        <w:t>WannaCry</w:t>
      </w:r>
      <w:proofErr w:type="spellEnd"/>
      <w:r w:rsidRPr="0094082C">
        <w:rPr>
          <w:rFonts w:ascii="Calibri" w:hAnsi="Calibri" w:cs="Calibri"/>
          <w:sz w:val="20"/>
          <w:szCs w:val="20"/>
        </w:rPr>
        <w:t>)</w:t>
      </w:r>
      <w:r w:rsidR="00D02DC7" w:rsidRPr="0094082C">
        <w:rPr>
          <w:rFonts w:ascii="Calibri" w:hAnsi="Calibri" w:cs="Calibri"/>
          <w:sz w:val="20"/>
          <w:szCs w:val="20"/>
        </w:rPr>
        <w:t xml:space="preserve">, </w:t>
      </w:r>
      <w:r w:rsidRPr="0094082C">
        <w:rPr>
          <w:rFonts w:ascii="Calibri" w:hAnsi="Calibri" w:cs="Calibri"/>
          <w:sz w:val="20"/>
          <w:szCs w:val="20"/>
        </w:rPr>
        <w:t xml:space="preserve">als </w:t>
      </w:r>
      <w:proofErr w:type="spellStart"/>
      <w:r w:rsidRPr="0094082C">
        <w:rPr>
          <w:rFonts w:ascii="Calibri" w:hAnsi="Calibri" w:cs="Calibri"/>
          <w:i/>
          <w:iCs/>
          <w:sz w:val="20"/>
          <w:szCs w:val="20"/>
        </w:rPr>
        <w:t>ransomware</w:t>
      </w:r>
      <w:proofErr w:type="spellEnd"/>
      <w:r w:rsidRPr="0094082C">
        <w:rPr>
          <w:rFonts w:ascii="Calibri" w:hAnsi="Calibri" w:cs="Calibri"/>
          <w:i/>
          <w:iCs/>
          <w:sz w:val="20"/>
          <w:szCs w:val="20"/>
        </w:rPr>
        <w:t>-as-a-service</w:t>
      </w:r>
      <w:r w:rsidRPr="0094082C">
        <w:rPr>
          <w:rFonts w:ascii="Calibri" w:hAnsi="Calibri" w:cs="Calibri"/>
          <w:sz w:val="20"/>
          <w:szCs w:val="20"/>
        </w:rPr>
        <w:t xml:space="preserve"> verkocht op het </w:t>
      </w:r>
      <w:proofErr w:type="spellStart"/>
      <w:r w:rsidRPr="0094082C">
        <w:rPr>
          <w:rFonts w:ascii="Calibri" w:hAnsi="Calibri" w:cs="Calibri"/>
          <w:sz w:val="20"/>
          <w:szCs w:val="20"/>
        </w:rPr>
        <w:t>dark</w:t>
      </w:r>
      <w:proofErr w:type="spellEnd"/>
      <w:r w:rsidRPr="0094082C">
        <w:rPr>
          <w:rFonts w:ascii="Calibri" w:hAnsi="Calibri" w:cs="Calibri"/>
          <w:sz w:val="20"/>
          <w:szCs w:val="20"/>
        </w:rPr>
        <w:t xml:space="preserve"> web als distributiekit (</w:t>
      </w:r>
      <w:proofErr w:type="spellStart"/>
      <w:r w:rsidRPr="0094082C">
        <w:rPr>
          <w:rFonts w:ascii="Calibri" w:hAnsi="Calibri" w:cs="Calibri"/>
          <w:sz w:val="20"/>
          <w:szCs w:val="20"/>
        </w:rPr>
        <w:t>Sodinokibi</w:t>
      </w:r>
      <w:proofErr w:type="spellEnd"/>
      <w:r w:rsidRPr="0094082C">
        <w:rPr>
          <w:rFonts w:ascii="Calibri" w:hAnsi="Calibri" w:cs="Calibri"/>
          <w:sz w:val="20"/>
          <w:szCs w:val="20"/>
        </w:rPr>
        <w:t xml:space="preserve">) of door middel van een </w:t>
      </w:r>
      <w:proofErr w:type="spellStart"/>
      <w:r w:rsidR="00D02DC7" w:rsidRPr="0094082C">
        <w:rPr>
          <w:rFonts w:ascii="Calibri" w:hAnsi="Calibri" w:cs="Calibri"/>
          <w:i/>
          <w:iCs/>
          <w:sz w:val="20"/>
          <w:szCs w:val="20"/>
        </w:rPr>
        <w:t>Automated</w:t>
      </w:r>
      <w:proofErr w:type="spellEnd"/>
      <w:r w:rsidR="00D02DC7" w:rsidRPr="0094082C">
        <w:rPr>
          <w:rFonts w:ascii="Calibri" w:hAnsi="Calibri" w:cs="Calibri"/>
          <w:i/>
          <w:iCs/>
          <w:sz w:val="20"/>
          <w:szCs w:val="20"/>
        </w:rPr>
        <w:t xml:space="preserve"> Active </w:t>
      </w:r>
      <w:proofErr w:type="spellStart"/>
      <w:r w:rsidR="00D02DC7" w:rsidRPr="0094082C">
        <w:rPr>
          <w:rFonts w:ascii="Calibri" w:hAnsi="Calibri" w:cs="Calibri"/>
          <w:i/>
          <w:iCs/>
          <w:sz w:val="20"/>
          <w:szCs w:val="20"/>
        </w:rPr>
        <w:t>Adversary</w:t>
      </w:r>
      <w:proofErr w:type="spellEnd"/>
      <w:r w:rsidR="00D02DC7" w:rsidRPr="0094082C">
        <w:rPr>
          <w:rFonts w:ascii="Calibri" w:hAnsi="Calibri" w:cs="Calibri"/>
          <w:sz w:val="20"/>
          <w:szCs w:val="20"/>
        </w:rPr>
        <w:t>-aanval</w:t>
      </w:r>
      <w:r w:rsidRPr="0094082C">
        <w:rPr>
          <w:rFonts w:ascii="Calibri" w:hAnsi="Calibri" w:cs="Calibri"/>
          <w:sz w:val="20"/>
          <w:szCs w:val="20"/>
        </w:rPr>
        <w:t xml:space="preserve">, waarbij aanvallers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handmatig inzetten na een geautomatiseerde </w:t>
      </w:r>
      <w:r w:rsidR="00D02DC7" w:rsidRPr="0094082C">
        <w:rPr>
          <w:rFonts w:ascii="Calibri" w:hAnsi="Calibri" w:cs="Calibri"/>
          <w:sz w:val="20"/>
          <w:szCs w:val="20"/>
        </w:rPr>
        <w:t>netwerk</w:t>
      </w:r>
      <w:r w:rsidRPr="0094082C">
        <w:rPr>
          <w:rFonts w:ascii="Calibri" w:hAnsi="Calibri" w:cs="Calibri"/>
          <w:sz w:val="20"/>
          <w:szCs w:val="20"/>
        </w:rPr>
        <w:t>scan</w:t>
      </w:r>
      <w:r w:rsidR="00D02DC7" w:rsidRPr="0094082C">
        <w:rPr>
          <w:rFonts w:ascii="Calibri" w:hAnsi="Calibri" w:cs="Calibri"/>
          <w:sz w:val="20"/>
          <w:szCs w:val="20"/>
        </w:rPr>
        <w:t xml:space="preserve"> </w:t>
      </w:r>
      <w:r w:rsidRPr="0094082C">
        <w:rPr>
          <w:rFonts w:ascii="Calibri" w:hAnsi="Calibri" w:cs="Calibri"/>
          <w:sz w:val="20"/>
          <w:szCs w:val="20"/>
        </w:rPr>
        <w:t xml:space="preserve">voor systemen met </w:t>
      </w:r>
      <w:r w:rsidR="00D02DC7" w:rsidRPr="0094082C">
        <w:rPr>
          <w:rFonts w:ascii="Calibri" w:hAnsi="Calibri" w:cs="Calibri"/>
          <w:sz w:val="20"/>
          <w:szCs w:val="20"/>
        </w:rPr>
        <w:t xml:space="preserve">een </w:t>
      </w:r>
      <w:r w:rsidRPr="0094082C">
        <w:rPr>
          <w:rFonts w:ascii="Calibri" w:hAnsi="Calibri" w:cs="Calibri"/>
          <w:sz w:val="20"/>
          <w:szCs w:val="20"/>
        </w:rPr>
        <w:t xml:space="preserve">zwakke bescherming. Deze </w:t>
      </w:r>
      <w:proofErr w:type="spellStart"/>
      <w:r w:rsidR="00D02DC7" w:rsidRPr="0094082C">
        <w:rPr>
          <w:rFonts w:ascii="Calibri" w:hAnsi="Calibri" w:cs="Calibri"/>
          <w:sz w:val="20"/>
          <w:szCs w:val="20"/>
        </w:rPr>
        <w:t>automated</w:t>
      </w:r>
      <w:proofErr w:type="spellEnd"/>
      <w:r w:rsidR="00D02DC7" w:rsidRPr="0094082C">
        <w:rPr>
          <w:rFonts w:ascii="Calibri" w:hAnsi="Calibri" w:cs="Calibri"/>
          <w:sz w:val="20"/>
          <w:szCs w:val="20"/>
        </w:rPr>
        <w:t xml:space="preserve">, </w:t>
      </w:r>
      <w:proofErr w:type="spellStart"/>
      <w:r w:rsidR="00D02DC7" w:rsidRPr="0094082C">
        <w:rPr>
          <w:rFonts w:ascii="Calibri" w:hAnsi="Calibri" w:cs="Calibri"/>
          <w:sz w:val="20"/>
          <w:szCs w:val="20"/>
        </w:rPr>
        <w:t>active</w:t>
      </w:r>
      <w:proofErr w:type="spellEnd"/>
      <w:r w:rsidRPr="0094082C">
        <w:rPr>
          <w:rFonts w:ascii="Calibri" w:hAnsi="Calibri" w:cs="Calibri"/>
          <w:sz w:val="20"/>
          <w:szCs w:val="20"/>
        </w:rPr>
        <w:t xml:space="preserve"> a</w:t>
      </w:r>
      <w:r w:rsidR="00D02DC7" w:rsidRPr="0094082C">
        <w:rPr>
          <w:rFonts w:ascii="Calibri" w:hAnsi="Calibri" w:cs="Calibri"/>
          <w:sz w:val="20"/>
          <w:szCs w:val="20"/>
        </w:rPr>
        <w:t>ttack-</w:t>
      </w:r>
      <w:r w:rsidRPr="0094082C">
        <w:rPr>
          <w:rFonts w:ascii="Calibri" w:hAnsi="Calibri" w:cs="Calibri"/>
          <w:sz w:val="20"/>
          <w:szCs w:val="20"/>
        </w:rPr>
        <w:t xml:space="preserve">stijl was </w:t>
      </w:r>
      <w:r w:rsidR="00D02DC7" w:rsidRPr="0094082C">
        <w:rPr>
          <w:rFonts w:ascii="Calibri" w:hAnsi="Calibri" w:cs="Calibri"/>
          <w:sz w:val="20"/>
          <w:szCs w:val="20"/>
        </w:rPr>
        <w:t xml:space="preserve">een van de </w:t>
      </w:r>
      <w:r w:rsidRPr="0094082C">
        <w:rPr>
          <w:rFonts w:ascii="Calibri" w:hAnsi="Calibri" w:cs="Calibri"/>
          <w:sz w:val="20"/>
          <w:szCs w:val="20"/>
        </w:rPr>
        <w:t>meest voorkomende benadering</w:t>
      </w:r>
      <w:r w:rsidR="00D02DC7" w:rsidRPr="0094082C">
        <w:rPr>
          <w:rFonts w:ascii="Calibri" w:hAnsi="Calibri" w:cs="Calibri"/>
          <w:sz w:val="20"/>
          <w:szCs w:val="20"/>
        </w:rPr>
        <w:t>en</w:t>
      </w:r>
      <w:r w:rsidRPr="0094082C">
        <w:rPr>
          <w:rFonts w:ascii="Calibri" w:hAnsi="Calibri" w:cs="Calibri"/>
          <w:sz w:val="20"/>
          <w:szCs w:val="20"/>
        </w:rPr>
        <w:t xml:space="preserve"> </w:t>
      </w:r>
      <w:r w:rsidR="00D02DC7" w:rsidRPr="0094082C">
        <w:rPr>
          <w:rFonts w:ascii="Calibri" w:hAnsi="Calibri" w:cs="Calibri"/>
          <w:sz w:val="20"/>
          <w:szCs w:val="20"/>
        </w:rPr>
        <w:t>door</w:t>
      </w:r>
      <w:r w:rsidRPr="0094082C">
        <w:rPr>
          <w:rFonts w:ascii="Calibri" w:hAnsi="Calibri" w:cs="Calibri"/>
          <w:sz w:val="20"/>
          <w:szCs w:val="20"/>
        </w:rPr>
        <w:t xml:space="preserve"> topfamilies in het rapport.</w:t>
      </w:r>
    </w:p>
    <w:p w:rsidR="008C0175" w:rsidRPr="0094082C" w:rsidRDefault="008C0175" w:rsidP="0094082C">
      <w:pPr>
        <w:spacing w:line="360" w:lineRule="auto"/>
        <w:rPr>
          <w:rFonts w:ascii="Calibri" w:hAnsi="Calibri" w:cs="Calibri"/>
          <w:sz w:val="20"/>
          <w:szCs w:val="20"/>
        </w:rPr>
      </w:pPr>
    </w:p>
    <w:p w:rsidR="008C0175" w:rsidRPr="0094082C" w:rsidRDefault="001B14CA" w:rsidP="0094082C">
      <w:pPr>
        <w:spacing w:line="360" w:lineRule="auto"/>
        <w:rPr>
          <w:rFonts w:ascii="Calibri" w:hAnsi="Calibri" w:cs="Calibri"/>
          <w:sz w:val="20"/>
          <w:szCs w:val="20"/>
        </w:rPr>
      </w:pPr>
      <w:proofErr w:type="spellStart"/>
      <w:r w:rsidRPr="0094082C">
        <w:rPr>
          <w:rFonts w:ascii="Calibri" w:hAnsi="Calibri" w:cs="Calibri"/>
          <w:b/>
          <w:bCs/>
          <w:sz w:val="20"/>
          <w:szCs w:val="20"/>
        </w:rPr>
        <w:t>Cryptographic</w:t>
      </w:r>
      <w:proofErr w:type="spellEnd"/>
      <w:r w:rsidRPr="0094082C">
        <w:rPr>
          <w:rFonts w:ascii="Calibri" w:hAnsi="Calibri" w:cs="Calibri"/>
          <w:b/>
          <w:bCs/>
          <w:sz w:val="20"/>
          <w:szCs w:val="20"/>
        </w:rPr>
        <w:t xml:space="preserve"> code </w:t>
      </w:r>
      <w:proofErr w:type="spellStart"/>
      <w:r w:rsidRPr="0094082C">
        <w:rPr>
          <w:rFonts w:ascii="Calibri" w:hAnsi="Calibri" w:cs="Calibri"/>
          <w:b/>
          <w:bCs/>
          <w:sz w:val="20"/>
          <w:szCs w:val="20"/>
        </w:rPr>
        <w:t>signing-r</w:t>
      </w:r>
      <w:r w:rsidR="008C0175" w:rsidRPr="0094082C">
        <w:rPr>
          <w:rFonts w:ascii="Calibri" w:hAnsi="Calibri" w:cs="Calibri"/>
          <w:b/>
          <w:bCs/>
          <w:sz w:val="20"/>
          <w:szCs w:val="20"/>
        </w:rPr>
        <w:t>ansomware</w:t>
      </w:r>
      <w:proofErr w:type="spellEnd"/>
      <w:r w:rsidR="008C0175" w:rsidRPr="0094082C">
        <w:rPr>
          <w:rFonts w:ascii="Calibri" w:hAnsi="Calibri" w:cs="Calibri"/>
          <w:sz w:val="20"/>
          <w:szCs w:val="20"/>
        </w:rPr>
        <w:t xml:space="preserve"> met een gekocht of gestolen digitaal certificaat </w:t>
      </w:r>
      <w:r w:rsidRPr="0094082C">
        <w:rPr>
          <w:rFonts w:ascii="Calibri" w:hAnsi="Calibri" w:cs="Calibri"/>
          <w:sz w:val="20"/>
          <w:szCs w:val="20"/>
        </w:rPr>
        <w:t>om zo</w:t>
      </w:r>
      <w:r w:rsidR="008C0175" w:rsidRPr="0094082C">
        <w:rPr>
          <w:rFonts w:ascii="Calibri" w:hAnsi="Calibri" w:cs="Calibri"/>
          <w:sz w:val="20"/>
          <w:szCs w:val="20"/>
        </w:rPr>
        <w:t xml:space="preserve"> beveiligingssoftware te overtuigen dat de code betrouwbaar is en geen analyse </w:t>
      </w:r>
      <w:r w:rsidRPr="0094082C">
        <w:rPr>
          <w:rFonts w:ascii="Calibri" w:hAnsi="Calibri" w:cs="Calibri"/>
          <w:sz w:val="20"/>
          <w:szCs w:val="20"/>
        </w:rPr>
        <w:t>nodig heeft</w:t>
      </w:r>
      <w:r w:rsidR="008C0175" w:rsidRPr="0094082C">
        <w:rPr>
          <w:rFonts w:ascii="Calibri" w:hAnsi="Calibri" w:cs="Calibri"/>
          <w:sz w:val="20"/>
          <w:szCs w:val="20"/>
        </w:rPr>
        <w:t>.</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b/>
          <w:bCs/>
          <w:sz w:val="20"/>
          <w:szCs w:val="20"/>
        </w:rPr>
        <w:lastRenderedPageBreak/>
        <w:t>Privilege</w:t>
      </w:r>
      <w:r w:rsidR="001B14CA" w:rsidRPr="0094082C">
        <w:rPr>
          <w:rFonts w:ascii="Calibri" w:hAnsi="Calibri" w:cs="Calibri"/>
          <w:b/>
          <w:bCs/>
          <w:sz w:val="20"/>
          <w:szCs w:val="20"/>
        </w:rPr>
        <w:t xml:space="preserve"> </w:t>
      </w:r>
      <w:proofErr w:type="spellStart"/>
      <w:r w:rsidRPr="0094082C">
        <w:rPr>
          <w:rFonts w:ascii="Calibri" w:hAnsi="Calibri" w:cs="Calibri"/>
          <w:b/>
          <w:bCs/>
          <w:sz w:val="20"/>
          <w:szCs w:val="20"/>
        </w:rPr>
        <w:t>escalati</w:t>
      </w:r>
      <w:r w:rsidR="001B14CA" w:rsidRPr="0094082C">
        <w:rPr>
          <w:rFonts w:ascii="Calibri" w:hAnsi="Calibri" w:cs="Calibri"/>
          <w:b/>
          <w:bCs/>
          <w:sz w:val="20"/>
          <w:szCs w:val="20"/>
        </w:rPr>
        <w:t>on</w:t>
      </w:r>
      <w:proofErr w:type="spellEnd"/>
      <w:r w:rsidRPr="0094082C">
        <w:rPr>
          <w:rFonts w:ascii="Calibri" w:hAnsi="Calibri" w:cs="Calibri"/>
          <w:sz w:val="20"/>
          <w:szCs w:val="20"/>
        </w:rPr>
        <w:t xml:space="preserve"> met behulp van</w:t>
      </w:r>
      <w:r w:rsidR="001B14CA" w:rsidRPr="0094082C">
        <w:rPr>
          <w:rFonts w:ascii="Calibri" w:hAnsi="Calibri" w:cs="Calibri"/>
          <w:sz w:val="20"/>
          <w:szCs w:val="20"/>
        </w:rPr>
        <w:t xml:space="preserve"> reeds </w:t>
      </w:r>
      <w:r w:rsidRPr="0094082C">
        <w:rPr>
          <w:rFonts w:ascii="Calibri" w:hAnsi="Calibri" w:cs="Calibri"/>
          <w:sz w:val="20"/>
          <w:szCs w:val="20"/>
        </w:rPr>
        <w:t xml:space="preserve">beschikbare </w:t>
      </w:r>
      <w:proofErr w:type="spellStart"/>
      <w:r w:rsidRPr="0094082C">
        <w:rPr>
          <w:rFonts w:ascii="Calibri" w:hAnsi="Calibri" w:cs="Calibri"/>
          <w:sz w:val="20"/>
          <w:szCs w:val="20"/>
        </w:rPr>
        <w:t>exploits</w:t>
      </w:r>
      <w:proofErr w:type="spellEnd"/>
      <w:r w:rsidRPr="0094082C">
        <w:rPr>
          <w:rFonts w:ascii="Calibri" w:hAnsi="Calibri" w:cs="Calibri"/>
          <w:sz w:val="20"/>
          <w:szCs w:val="20"/>
        </w:rPr>
        <w:t>,</w:t>
      </w:r>
      <w:r w:rsidR="001B14CA" w:rsidRPr="0094082C">
        <w:rPr>
          <w:rFonts w:ascii="Calibri" w:hAnsi="Calibri" w:cs="Calibri"/>
          <w:sz w:val="20"/>
          <w:szCs w:val="20"/>
        </w:rPr>
        <w:t xml:space="preserve"> </w:t>
      </w:r>
      <w:r w:rsidRPr="0094082C">
        <w:rPr>
          <w:rFonts w:ascii="Calibri" w:hAnsi="Calibri" w:cs="Calibri"/>
          <w:sz w:val="20"/>
          <w:szCs w:val="20"/>
        </w:rPr>
        <w:t xml:space="preserve">om toegangsrechten te </w:t>
      </w:r>
      <w:r w:rsidR="001B14CA" w:rsidRPr="0094082C">
        <w:rPr>
          <w:rFonts w:ascii="Calibri" w:hAnsi="Calibri" w:cs="Calibri"/>
          <w:sz w:val="20"/>
          <w:szCs w:val="20"/>
        </w:rPr>
        <w:t>verwerven</w:t>
      </w:r>
      <w:r w:rsidRPr="0094082C">
        <w:rPr>
          <w:rFonts w:ascii="Calibri" w:hAnsi="Calibri" w:cs="Calibri"/>
          <w:sz w:val="20"/>
          <w:szCs w:val="20"/>
        </w:rPr>
        <w:t>. Hiermee kan de aanvaller programma's zoals Remote Access Tools</w:t>
      </w:r>
      <w:r w:rsidR="001B14CA" w:rsidRPr="0094082C">
        <w:rPr>
          <w:rFonts w:ascii="Calibri" w:hAnsi="Calibri" w:cs="Calibri"/>
          <w:sz w:val="20"/>
          <w:szCs w:val="20"/>
        </w:rPr>
        <w:t xml:space="preserve"> </w:t>
      </w:r>
      <w:r w:rsidRPr="0094082C">
        <w:rPr>
          <w:rFonts w:ascii="Calibri" w:hAnsi="Calibri" w:cs="Calibri"/>
          <w:sz w:val="20"/>
          <w:szCs w:val="20"/>
        </w:rPr>
        <w:t>installeren en gegevens bekijken, wijzigen of verwijderen, nieuwe accounts met volledige gebruikersrechten maken en beveiligingssoftware uitschakelen.</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b/>
          <w:bCs/>
          <w:sz w:val="20"/>
          <w:szCs w:val="20"/>
        </w:rPr>
        <w:t>Laterale verplaatsing</w:t>
      </w:r>
      <w:r w:rsidRPr="0094082C">
        <w:rPr>
          <w:rFonts w:ascii="Calibri" w:hAnsi="Calibri" w:cs="Calibri"/>
          <w:sz w:val="20"/>
          <w:szCs w:val="20"/>
        </w:rPr>
        <w:t xml:space="preserve"> en zoeken in het netwerk naar bestands- en back-upservers </w:t>
      </w:r>
      <w:r w:rsidR="001B14CA" w:rsidRPr="0094082C">
        <w:rPr>
          <w:rFonts w:ascii="Calibri" w:hAnsi="Calibri" w:cs="Calibri"/>
          <w:sz w:val="20"/>
          <w:szCs w:val="20"/>
        </w:rPr>
        <w:t xml:space="preserve">en hierbij </w:t>
      </w:r>
      <w:r w:rsidRPr="0094082C">
        <w:rPr>
          <w:rFonts w:ascii="Calibri" w:hAnsi="Calibri" w:cs="Calibri"/>
          <w:sz w:val="20"/>
          <w:szCs w:val="20"/>
        </w:rPr>
        <w:t xml:space="preserve">onder de radar </w:t>
      </w:r>
      <w:r w:rsidR="001B14CA" w:rsidRPr="0094082C">
        <w:rPr>
          <w:rFonts w:ascii="Calibri" w:hAnsi="Calibri" w:cs="Calibri"/>
          <w:sz w:val="20"/>
          <w:szCs w:val="20"/>
        </w:rPr>
        <w:t>blijven</w:t>
      </w:r>
      <w:r w:rsidRPr="0094082C">
        <w:rPr>
          <w:rFonts w:ascii="Calibri" w:hAnsi="Calibri" w:cs="Calibri"/>
          <w:sz w:val="20"/>
          <w:szCs w:val="20"/>
        </w:rPr>
        <w:t xml:space="preserve"> om de volledige impact van </w:t>
      </w:r>
      <w:r w:rsidR="001B14CA" w:rsidRPr="0094082C">
        <w:rPr>
          <w:rFonts w:ascii="Calibri" w:hAnsi="Calibri" w:cs="Calibri"/>
          <w:sz w:val="20"/>
          <w:szCs w:val="20"/>
        </w:rPr>
        <w:t>een</w:t>
      </w:r>
      <w:r w:rsidRPr="0094082C">
        <w:rPr>
          <w:rFonts w:ascii="Calibri" w:hAnsi="Calibri" w:cs="Calibri"/>
          <w:sz w:val="20"/>
          <w:szCs w:val="20"/>
        </w:rPr>
        <w:t xml:space="preserve">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-aanval te ontketenen. Binnen een uur kunnen aanvallers een script maken om de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te kopiëren en </w:t>
      </w:r>
      <w:r w:rsidR="00882856" w:rsidRPr="0094082C">
        <w:rPr>
          <w:rFonts w:ascii="Calibri" w:hAnsi="Calibri" w:cs="Calibri"/>
          <w:sz w:val="20"/>
          <w:szCs w:val="20"/>
        </w:rPr>
        <w:t xml:space="preserve">op </w:t>
      </w:r>
      <w:proofErr w:type="spellStart"/>
      <w:r w:rsidR="001B14CA" w:rsidRPr="0094082C">
        <w:rPr>
          <w:rFonts w:ascii="Calibri" w:hAnsi="Calibri" w:cs="Calibri"/>
          <w:sz w:val="20"/>
          <w:szCs w:val="20"/>
        </w:rPr>
        <w:t>endpoints</w:t>
      </w:r>
      <w:proofErr w:type="spellEnd"/>
      <w:r w:rsidR="001B14CA" w:rsidRPr="0094082C">
        <w:rPr>
          <w:rFonts w:ascii="Calibri" w:hAnsi="Calibri" w:cs="Calibri"/>
          <w:sz w:val="20"/>
          <w:szCs w:val="20"/>
        </w:rPr>
        <w:t xml:space="preserve"> </w:t>
      </w:r>
      <w:r w:rsidRPr="0094082C">
        <w:rPr>
          <w:rFonts w:ascii="Calibri" w:hAnsi="Calibri" w:cs="Calibri"/>
          <w:sz w:val="20"/>
          <w:szCs w:val="20"/>
        </w:rPr>
        <w:t>en servers</w:t>
      </w:r>
      <w:r w:rsidR="00882856" w:rsidRPr="0094082C">
        <w:rPr>
          <w:rFonts w:ascii="Calibri" w:hAnsi="Calibri" w:cs="Calibri"/>
          <w:sz w:val="20"/>
          <w:szCs w:val="20"/>
        </w:rPr>
        <w:t xml:space="preserve"> los te laten</w:t>
      </w:r>
      <w:r w:rsidRPr="0094082C">
        <w:rPr>
          <w:rFonts w:ascii="Calibri" w:hAnsi="Calibri" w:cs="Calibri"/>
          <w:sz w:val="20"/>
          <w:szCs w:val="20"/>
        </w:rPr>
        <w:t xml:space="preserve">. Om de aanval te versnellen, kan de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w:t>
      </w:r>
      <w:r w:rsidR="001B14CA" w:rsidRPr="0094082C">
        <w:rPr>
          <w:rFonts w:ascii="Calibri" w:hAnsi="Calibri" w:cs="Calibri"/>
          <w:sz w:val="20"/>
          <w:szCs w:val="20"/>
        </w:rPr>
        <w:t xml:space="preserve">voorrang </w:t>
      </w:r>
      <w:r w:rsidRPr="0094082C">
        <w:rPr>
          <w:rFonts w:ascii="Calibri" w:hAnsi="Calibri" w:cs="Calibri"/>
          <w:sz w:val="20"/>
          <w:szCs w:val="20"/>
        </w:rPr>
        <w:t xml:space="preserve">geven aan </w:t>
      </w:r>
      <w:r w:rsidR="001B14CA" w:rsidRPr="0094082C">
        <w:rPr>
          <w:rFonts w:ascii="Calibri" w:hAnsi="Calibri" w:cs="Calibri"/>
          <w:sz w:val="20"/>
          <w:szCs w:val="20"/>
        </w:rPr>
        <w:t>data</w:t>
      </w:r>
      <w:r w:rsidRPr="0094082C">
        <w:rPr>
          <w:rFonts w:ascii="Calibri" w:hAnsi="Calibri" w:cs="Calibri"/>
          <w:sz w:val="20"/>
          <w:szCs w:val="20"/>
        </w:rPr>
        <w:t xml:space="preserve"> op externe/gedeelde schijven, zich eerst richten op kleinere documentgroottes en tegelijkertijd meerdere </w:t>
      </w:r>
      <w:r w:rsidR="00882856" w:rsidRPr="0094082C">
        <w:rPr>
          <w:rFonts w:ascii="Calibri" w:hAnsi="Calibri" w:cs="Calibri"/>
          <w:sz w:val="20"/>
          <w:szCs w:val="20"/>
        </w:rPr>
        <w:t>versleutelings</w:t>
      </w:r>
      <w:r w:rsidRPr="0094082C">
        <w:rPr>
          <w:rFonts w:ascii="Calibri" w:hAnsi="Calibri" w:cs="Calibri"/>
          <w:sz w:val="20"/>
          <w:szCs w:val="20"/>
        </w:rPr>
        <w:t>processen uitvoeren.</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b/>
          <w:bCs/>
          <w:sz w:val="20"/>
          <w:szCs w:val="20"/>
        </w:rPr>
        <w:t>Externe aanvallen</w:t>
      </w:r>
      <w:r w:rsidRPr="0094082C">
        <w:rPr>
          <w:rFonts w:ascii="Calibri" w:hAnsi="Calibri" w:cs="Calibri"/>
          <w:sz w:val="20"/>
          <w:szCs w:val="20"/>
        </w:rPr>
        <w:t xml:space="preserve">. </w:t>
      </w:r>
      <w:r w:rsidR="008E0716" w:rsidRPr="0094082C">
        <w:rPr>
          <w:rFonts w:ascii="Calibri" w:hAnsi="Calibri" w:cs="Calibri"/>
          <w:sz w:val="20"/>
          <w:szCs w:val="20"/>
        </w:rPr>
        <w:t>File servers worden</w:t>
      </w:r>
      <w:r w:rsidRPr="0094082C">
        <w:rPr>
          <w:rFonts w:ascii="Calibri" w:hAnsi="Calibri" w:cs="Calibri"/>
          <w:sz w:val="20"/>
          <w:szCs w:val="20"/>
        </w:rPr>
        <w:t xml:space="preserve"> </w:t>
      </w:r>
      <w:r w:rsidR="008E0716" w:rsidRPr="0094082C">
        <w:rPr>
          <w:rFonts w:ascii="Calibri" w:hAnsi="Calibri" w:cs="Calibri"/>
          <w:sz w:val="20"/>
          <w:szCs w:val="20"/>
        </w:rPr>
        <w:t xml:space="preserve">zelf </w:t>
      </w:r>
      <w:r w:rsidRPr="0094082C">
        <w:rPr>
          <w:rFonts w:ascii="Calibri" w:hAnsi="Calibri" w:cs="Calibri"/>
          <w:sz w:val="20"/>
          <w:szCs w:val="20"/>
        </w:rPr>
        <w:t xml:space="preserve">vaak niet besmet met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In plaats daarvan wordt de dreiging meestal uitgevoerd op een of meer </w:t>
      </w:r>
      <w:proofErr w:type="spellStart"/>
      <w:r w:rsidRPr="0094082C">
        <w:rPr>
          <w:rFonts w:ascii="Calibri" w:hAnsi="Calibri" w:cs="Calibri"/>
          <w:sz w:val="20"/>
          <w:szCs w:val="20"/>
        </w:rPr>
        <w:t>endp</w:t>
      </w:r>
      <w:r w:rsidR="008E0716" w:rsidRPr="0094082C">
        <w:rPr>
          <w:rFonts w:ascii="Calibri" w:hAnsi="Calibri" w:cs="Calibri"/>
          <w:sz w:val="20"/>
          <w:szCs w:val="20"/>
        </w:rPr>
        <w:t>oi</w:t>
      </w:r>
      <w:r w:rsidRPr="0094082C">
        <w:rPr>
          <w:rFonts w:ascii="Calibri" w:hAnsi="Calibri" w:cs="Calibri"/>
          <w:sz w:val="20"/>
          <w:szCs w:val="20"/>
        </w:rPr>
        <w:t>nt</w:t>
      </w:r>
      <w:r w:rsidR="008E0716" w:rsidRPr="0094082C">
        <w:rPr>
          <w:rFonts w:ascii="Calibri" w:hAnsi="Calibri" w:cs="Calibri"/>
          <w:sz w:val="20"/>
          <w:szCs w:val="20"/>
        </w:rPr>
        <w:t>s</w:t>
      </w:r>
      <w:proofErr w:type="spellEnd"/>
      <w:r w:rsidRPr="0094082C">
        <w:rPr>
          <w:rFonts w:ascii="Calibri" w:hAnsi="Calibri" w:cs="Calibri"/>
          <w:sz w:val="20"/>
          <w:szCs w:val="20"/>
        </w:rPr>
        <w:t xml:space="preserve">, waarbij een gebruikersaccount wordt misbruikt om documenten op afstand aan te vallen, soms via het Remote Desktop Protocol of gericht op </w:t>
      </w:r>
      <w:r w:rsidR="008E0716" w:rsidRPr="0094082C">
        <w:rPr>
          <w:rFonts w:ascii="Calibri" w:hAnsi="Calibri" w:cs="Calibri"/>
          <w:sz w:val="20"/>
          <w:szCs w:val="20"/>
        </w:rPr>
        <w:t xml:space="preserve">remote monitoring </w:t>
      </w:r>
      <w:proofErr w:type="spellStart"/>
      <w:r w:rsidR="008E0716" w:rsidRPr="0094082C">
        <w:rPr>
          <w:rFonts w:ascii="Calibri" w:hAnsi="Calibri" w:cs="Calibri"/>
          <w:sz w:val="20"/>
          <w:szCs w:val="20"/>
        </w:rPr>
        <w:t>and</w:t>
      </w:r>
      <w:proofErr w:type="spellEnd"/>
      <w:r w:rsidR="008E0716" w:rsidRPr="0094082C">
        <w:rPr>
          <w:rFonts w:ascii="Calibri" w:hAnsi="Calibri" w:cs="Calibri"/>
          <w:sz w:val="20"/>
          <w:szCs w:val="20"/>
        </w:rPr>
        <w:t xml:space="preserve"> management </w:t>
      </w:r>
      <w:r w:rsidRPr="0094082C">
        <w:rPr>
          <w:rFonts w:ascii="Calibri" w:hAnsi="Calibri" w:cs="Calibri"/>
          <w:sz w:val="20"/>
          <w:szCs w:val="20"/>
        </w:rPr>
        <w:t xml:space="preserve">(RMM) die doorgaans worden gebruikt door </w:t>
      </w:r>
      <w:proofErr w:type="spellStart"/>
      <w:r w:rsidR="008E0716" w:rsidRPr="0094082C">
        <w:rPr>
          <w:rFonts w:ascii="Calibri" w:hAnsi="Calibri" w:cs="Calibri"/>
          <w:sz w:val="20"/>
          <w:szCs w:val="20"/>
        </w:rPr>
        <w:t>MSP’s</w:t>
      </w:r>
      <w:proofErr w:type="spellEnd"/>
      <w:r w:rsidR="008E0716" w:rsidRPr="0094082C">
        <w:rPr>
          <w:rFonts w:ascii="Calibri" w:hAnsi="Calibri" w:cs="Calibri"/>
          <w:sz w:val="20"/>
          <w:szCs w:val="20"/>
        </w:rPr>
        <w:t xml:space="preserve"> </w:t>
      </w:r>
      <w:r w:rsidRPr="0094082C">
        <w:rPr>
          <w:rFonts w:ascii="Calibri" w:hAnsi="Calibri" w:cs="Calibri"/>
          <w:sz w:val="20"/>
          <w:szCs w:val="20"/>
        </w:rPr>
        <w:t>om de IT-infrastructuur en/of eindgebruikerssystemen van klanten te beheren.</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b/>
          <w:bCs/>
          <w:sz w:val="20"/>
          <w:szCs w:val="20"/>
        </w:rPr>
        <w:t>Bestand</w:t>
      </w:r>
      <w:r w:rsidR="008E0716" w:rsidRPr="0094082C">
        <w:rPr>
          <w:rFonts w:ascii="Calibri" w:hAnsi="Calibri" w:cs="Calibri"/>
          <w:b/>
          <w:bCs/>
          <w:sz w:val="20"/>
          <w:szCs w:val="20"/>
        </w:rPr>
        <w:t>sversleuteling</w:t>
      </w:r>
      <w:r w:rsidRPr="0094082C">
        <w:rPr>
          <w:rFonts w:ascii="Calibri" w:hAnsi="Calibri" w:cs="Calibri"/>
          <w:b/>
          <w:bCs/>
          <w:sz w:val="20"/>
          <w:szCs w:val="20"/>
        </w:rPr>
        <w:t xml:space="preserve"> en hernoemen</w:t>
      </w:r>
      <w:r w:rsidRPr="0094082C">
        <w:rPr>
          <w:rFonts w:ascii="Calibri" w:hAnsi="Calibri" w:cs="Calibri"/>
          <w:sz w:val="20"/>
          <w:szCs w:val="20"/>
        </w:rPr>
        <w:t xml:space="preserve">. Er </w:t>
      </w:r>
      <w:r w:rsidR="008E0716" w:rsidRPr="0094082C">
        <w:rPr>
          <w:rFonts w:ascii="Calibri" w:hAnsi="Calibri" w:cs="Calibri"/>
          <w:sz w:val="20"/>
          <w:szCs w:val="20"/>
        </w:rPr>
        <w:t>is</w:t>
      </w:r>
      <w:r w:rsidRPr="0094082C">
        <w:rPr>
          <w:rFonts w:ascii="Calibri" w:hAnsi="Calibri" w:cs="Calibri"/>
          <w:sz w:val="20"/>
          <w:szCs w:val="20"/>
        </w:rPr>
        <w:t xml:space="preserve"> een aantal methoden voor</w:t>
      </w:r>
      <w:r w:rsidR="008E0716" w:rsidRPr="0094082C">
        <w:rPr>
          <w:rFonts w:ascii="Calibri" w:hAnsi="Calibri" w:cs="Calibri"/>
          <w:sz w:val="20"/>
          <w:szCs w:val="20"/>
        </w:rPr>
        <w:t xml:space="preserve"> bestandsversleuteling</w:t>
      </w:r>
      <w:r w:rsidRPr="0094082C">
        <w:rPr>
          <w:rFonts w:ascii="Calibri" w:hAnsi="Calibri" w:cs="Calibri"/>
          <w:sz w:val="20"/>
          <w:szCs w:val="20"/>
        </w:rPr>
        <w:t>, waaronder het overschrijven</w:t>
      </w:r>
      <w:r w:rsidR="00882856" w:rsidRPr="0094082C">
        <w:rPr>
          <w:rFonts w:ascii="Calibri" w:hAnsi="Calibri" w:cs="Calibri"/>
          <w:sz w:val="20"/>
          <w:szCs w:val="20"/>
        </w:rPr>
        <w:t xml:space="preserve"> van documenten</w:t>
      </w:r>
      <w:r w:rsidRPr="0094082C">
        <w:rPr>
          <w:rFonts w:ascii="Calibri" w:hAnsi="Calibri" w:cs="Calibri"/>
          <w:sz w:val="20"/>
          <w:szCs w:val="20"/>
        </w:rPr>
        <w:t>, maar de meeste gaan gepaard met het verwijderen van de back-up of de originele kopie om</w:t>
      </w:r>
      <w:r w:rsidR="008E0716" w:rsidRPr="0094082C">
        <w:rPr>
          <w:rFonts w:ascii="Calibri" w:hAnsi="Calibri" w:cs="Calibri"/>
          <w:sz w:val="20"/>
          <w:szCs w:val="20"/>
        </w:rPr>
        <w:t xml:space="preserve"> zo </w:t>
      </w:r>
      <w:r w:rsidRPr="0094082C">
        <w:rPr>
          <w:rFonts w:ascii="Calibri" w:hAnsi="Calibri" w:cs="Calibri"/>
          <w:sz w:val="20"/>
          <w:szCs w:val="20"/>
        </w:rPr>
        <w:t>het herstelproces te belemmeren.</w:t>
      </w:r>
    </w:p>
    <w:p w:rsidR="008C0175" w:rsidRPr="0094082C" w:rsidRDefault="008C0175" w:rsidP="0094082C">
      <w:pPr>
        <w:spacing w:line="360" w:lineRule="auto"/>
        <w:rPr>
          <w:rFonts w:ascii="Calibri" w:hAnsi="Calibri" w:cs="Calibri"/>
          <w:sz w:val="20"/>
          <w:szCs w:val="20"/>
        </w:rPr>
      </w:pPr>
    </w:p>
    <w:p w:rsidR="008C0175" w:rsidRPr="0094082C" w:rsidRDefault="008C0175" w:rsidP="0094082C">
      <w:pPr>
        <w:spacing w:line="360" w:lineRule="auto"/>
        <w:rPr>
          <w:rFonts w:ascii="Calibri" w:hAnsi="Calibri" w:cs="Calibri"/>
          <w:sz w:val="20"/>
          <w:szCs w:val="20"/>
        </w:rPr>
      </w:pPr>
      <w:r w:rsidRPr="0094082C">
        <w:rPr>
          <w:rFonts w:ascii="Calibri" w:hAnsi="Calibri" w:cs="Calibri"/>
          <w:sz w:val="20"/>
          <w:szCs w:val="20"/>
        </w:rPr>
        <w:t xml:space="preserve">Het </w:t>
      </w:r>
      <w:proofErr w:type="spellStart"/>
      <w:r w:rsidRPr="0094082C">
        <w:rPr>
          <w:rFonts w:ascii="Calibri" w:hAnsi="Calibri" w:cs="Calibri"/>
          <w:sz w:val="20"/>
          <w:szCs w:val="20"/>
        </w:rPr>
        <w:t>playbook</w:t>
      </w:r>
      <w:proofErr w:type="spellEnd"/>
      <w:r w:rsidRPr="0094082C">
        <w:rPr>
          <w:rFonts w:ascii="Calibri" w:hAnsi="Calibri" w:cs="Calibri"/>
          <w:sz w:val="20"/>
          <w:szCs w:val="20"/>
        </w:rPr>
        <w:t xml:space="preserve"> legt uit hoe deze en andere tools en technieken worden geïmplementeerd door </w:t>
      </w:r>
      <w:r w:rsidR="008E0716" w:rsidRPr="0094082C">
        <w:rPr>
          <w:rFonts w:ascii="Calibri" w:hAnsi="Calibri" w:cs="Calibri"/>
          <w:sz w:val="20"/>
          <w:szCs w:val="20"/>
        </w:rPr>
        <w:t xml:space="preserve">de volgende elf </w:t>
      </w:r>
      <w:proofErr w:type="spellStart"/>
      <w:r w:rsidRPr="0094082C">
        <w:rPr>
          <w:rFonts w:ascii="Calibri" w:hAnsi="Calibri" w:cs="Calibri"/>
          <w:sz w:val="20"/>
          <w:szCs w:val="20"/>
        </w:rPr>
        <w:t>ransomwarefamilies</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WannaCry</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GandCrab</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SamSam</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Dharma</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BitPaymer</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Ryuk</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LockerGoga</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MegaCortex</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RobbinHood</w:t>
      </w:r>
      <w:proofErr w:type="spellEnd"/>
      <w:r w:rsidRPr="0094082C">
        <w:rPr>
          <w:rFonts w:ascii="Calibri" w:hAnsi="Calibri" w:cs="Calibri"/>
          <w:sz w:val="20"/>
          <w:szCs w:val="20"/>
        </w:rPr>
        <w:t xml:space="preserve">, Matrix en </w:t>
      </w:r>
      <w:proofErr w:type="spellStart"/>
      <w:r w:rsidRPr="0094082C">
        <w:rPr>
          <w:rFonts w:ascii="Calibri" w:hAnsi="Calibri" w:cs="Calibri"/>
          <w:sz w:val="20"/>
          <w:szCs w:val="20"/>
        </w:rPr>
        <w:t>Sodinokibi</w:t>
      </w:r>
      <w:proofErr w:type="spellEnd"/>
      <w:r w:rsidRPr="0094082C">
        <w:rPr>
          <w:rFonts w:ascii="Calibri" w:hAnsi="Calibri" w:cs="Calibri"/>
          <w:sz w:val="20"/>
          <w:szCs w:val="20"/>
        </w:rPr>
        <w:t>.</w:t>
      </w:r>
    </w:p>
    <w:p w:rsidR="008C0175" w:rsidRPr="0094082C" w:rsidRDefault="008C0175" w:rsidP="0094082C">
      <w:pPr>
        <w:spacing w:line="360" w:lineRule="auto"/>
        <w:rPr>
          <w:rFonts w:ascii="Calibri" w:hAnsi="Calibri" w:cs="Calibri"/>
          <w:sz w:val="20"/>
          <w:szCs w:val="20"/>
        </w:rPr>
      </w:pPr>
    </w:p>
    <w:p w:rsidR="002B5FC4" w:rsidRPr="0094082C" w:rsidRDefault="008E0716" w:rsidP="0094082C">
      <w:pPr>
        <w:spacing w:line="360" w:lineRule="auto"/>
        <w:rPr>
          <w:rFonts w:ascii="Calibri" w:hAnsi="Calibri" w:cs="Calibri"/>
          <w:sz w:val="20"/>
          <w:szCs w:val="20"/>
        </w:rPr>
      </w:pPr>
      <w:proofErr w:type="spellStart"/>
      <w:r w:rsidRPr="0094082C">
        <w:rPr>
          <w:rFonts w:ascii="Calibri" w:hAnsi="Calibri" w:cs="Calibri"/>
          <w:sz w:val="20"/>
          <w:szCs w:val="20"/>
        </w:rPr>
        <w:t>Sophos</w:t>
      </w:r>
      <w:proofErr w:type="spellEnd"/>
      <w:r w:rsidRPr="0094082C">
        <w:rPr>
          <w:rFonts w:ascii="Calibri" w:hAnsi="Calibri" w:cs="Calibri"/>
          <w:sz w:val="20"/>
          <w:szCs w:val="20"/>
        </w:rPr>
        <w:t>’ Mark Loman, auteur van het rappor</w:t>
      </w:r>
      <w:r w:rsidR="00882856" w:rsidRPr="0094082C">
        <w:rPr>
          <w:rFonts w:ascii="Calibri" w:hAnsi="Calibri" w:cs="Calibri"/>
          <w:sz w:val="20"/>
          <w:szCs w:val="20"/>
        </w:rPr>
        <w:t xml:space="preserve">t: </w:t>
      </w:r>
      <w:r w:rsidR="008C0175" w:rsidRPr="0094082C">
        <w:rPr>
          <w:rFonts w:ascii="Calibri" w:hAnsi="Calibri" w:cs="Calibri"/>
          <w:sz w:val="20"/>
          <w:szCs w:val="20"/>
        </w:rPr>
        <w:t>“</w:t>
      </w:r>
      <w:proofErr w:type="spellStart"/>
      <w:r w:rsidR="00882856" w:rsidRPr="0094082C">
        <w:rPr>
          <w:rFonts w:ascii="Calibri" w:hAnsi="Calibri" w:cs="Calibri"/>
          <w:sz w:val="20"/>
          <w:szCs w:val="20"/>
        </w:rPr>
        <w:t>R</w:t>
      </w:r>
      <w:r w:rsidR="008C0175" w:rsidRPr="0094082C">
        <w:rPr>
          <w:rFonts w:ascii="Calibri" w:hAnsi="Calibri" w:cs="Calibri"/>
          <w:sz w:val="20"/>
          <w:szCs w:val="20"/>
        </w:rPr>
        <w:t>ansomware</w:t>
      </w:r>
      <w:r w:rsidR="00882856" w:rsidRPr="0094082C">
        <w:rPr>
          <w:rFonts w:ascii="Calibri" w:hAnsi="Calibri" w:cs="Calibri"/>
          <w:sz w:val="20"/>
          <w:szCs w:val="20"/>
        </w:rPr>
        <w:t>bedenkers</w:t>
      </w:r>
      <w:proofErr w:type="spellEnd"/>
      <w:r w:rsidR="008C0175" w:rsidRPr="0094082C">
        <w:rPr>
          <w:rFonts w:ascii="Calibri" w:hAnsi="Calibri" w:cs="Calibri"/>
          <w:sz w:val="20"/>
          <w:szCs w:val="20"/>
        </w:rPr>
        <w:t xml:space="preserve"> </w:t>
      </w:r>
      <w:r w:rsidRPr="0094082C">
        <w:rPr>
          <w:rFonts w:ascii="Calibri" w:hAnsi="Calibri" w:cs="Calibri"/>
          <w:sz w:val="20"/>
          <w:szCs w:val="20"/>
        </w:rPr>
        <w:t xml:space="preserve">begrijpen </w:t>
      </w:r>
      <w:r w:rsidR="008C0175" w:rsidRPr="0094082C">
        <w:rPr>
          <w:rFonts w:ascii="Calibri" w:hAnsi="Calibri" w:cs="Calibri"/>
          <w:sz w:val="20"/>
          <w:szCs w:val="20"/>
        </w:rPr>
        <w:t xml:space="preserve">goed hoe beveiligingssoftware werkt en passen </w:t>
      </w:r>
      <w:r w:rsidR="00882856" w:rsidRPr="0094082C">
        <w:rPr>
          <w:rFonts w:ascii="Calibri" w:hAnsi="Calibri" w:cs="Calibri"/>
          <w:sz w:val="20"/>
          <w:szCs w:val="20"/>
        </w:rPr>
        <w:t xml:space="preserve">hierop </w:t>
      </w:r>
      <w:r w:rsidR="008C0175" w:rsidRPr="0094082C">
        <w:rPr>
          <w:rFonts w:ascii="Calibri" w:hAnsi="Calibri" w:cs="Calibri"/>
          <w:sz w:val="20"/>
          <w:szCs w:val="20"/>
        </w:rPr>
        <w:t xml:space="preserve">hun aanvallen aan. Alles is ontworpen om detectie te voorkomen, terwijl de malware zoveel mogelijk documenten zo snel mogelijk </w:t>
      </w:r>
      <w:r w:rsidRPr="0094082C">
        <w:rPr>
          <w:rFonts w:ascii="Calibri" w:hAnsi="Calibri" w:cs="Calibri"/>
          <w:sz w:val="20"/>
          <w:szCs w:val="20"/>
        </w:rPr>
        <w:t xml:space="preserve">versleutelt. Daarbij proberen ze het slachtoffers zo </w:t>
      </w:r>
      <w:r w:rsidR="008C0175" w:rsidRPr="0094082C">
        <w:rPr>
          <w:rFonts w:ascii="Calibri" w:hAnsi="Calibri" w:cs="Calibri"/>
          <w:sz w:val="20"/>
          <w:szCs w:val="20"/>
        </w:rPr>
        <w:t xml:space="preserve">moeilijk, zo niet onmogelijk </w:t>
      </w:r>
      <w:r w:rsidRPr="0094082C">
        <w:rPr>
          <w:rFonts w:ascii="Calibri" w:hAnsi="Calibri" w:cs="Calibri"/>
          <w:sz w:val="20"/>
          <w:szCs w:val="20"/>
        </w:rPr>
        <w:t>te maken</w:t>
      </w:r>
      <w:r w:rsidR="008C0175" w:rsidRPr="0094082C">
        <w:rPr>
          <w:rFonts w:ascii="Calibri" w:hAnsi="Calibri" w:cs="Calibri"/>
          <w:sz w:val="20"/>
          <w:szCs w:val="20"/>
        </w:rPr>
        <w:t xml:space="preserve"> de gegevens te herstellen. In sommige gevallen vindt het grootste deel van de aanval 's nachts plaats. Tegen de tijd dat het slachtoffer ziet wat er aan de hand is, is het te laat. Het is van vitaal belang over robuuste beveiligingscontroles, monitoring en respons te beschikken die alle </w:t>
      </w:r>
      <w:proofErr w:type="spellStart"/>
      <w:r w:rsidRPr="0094082C">
        <w:rPr>
          <w:rFonts w:ascii="Calibri" w:hAnsi="Calibri" w:cs="Calibri"/>
          <w:sz w:val="20"/>
          <w:szCs w:val="20"/>
        </w:rPr>
        <w:t>endpoints</w:t>
      </w:r>
      <w:proofErr w:type="spellEnd"/>
      <w:r w:rsidR="008C0175" w:rsidRPr="0094082C">
        <w:rPr>
          <w:rFonts w:ascii="Calibri" w:hAnsi="Calibri" w:cs="Calibri"/>
          <w:sz w:val="20"/>
          <w:szCs w:val="20"/>
        </w:rPr>
        <w:t xml:space="preserve">, netwerken en systemen </w:t>
      </w:r>
      <w:r w:rsidRPr="0094082C">
        <w:rPr>
          <w:rFonts w:ascii="Calibri" w:hAnsi="Calibri" w:cs="Calibri"/>
          <w:sz w:val="20"/>
          <w:szCs w:val="20"/>
        </w:rPr>
        <w:t>dek</w:t>
      </w:r>
      <w:r w:rsidR="00882856" w:rsidRPr="0094082C">
        <w:rPr>
          <w:rFonts w:ascii="Calibri" w:hAnsi="Calibri" w:cs="Calibri"/>
          <w:sz w:val="20"/>
          <w:szCs w:val="20"/>
        </w:rPr>
        <w:t>ken</w:t>
      </w:r>
      <w:r w:rsidRPr="0094082C">
        <w:rPr>
          <w:rFonts w:ascii="Calibri" w:hAnsi="Calibri" w:cs="Calibri"/>
          <w:sz w:val="20"/>
          <w:szCs w:val="20"/>
        </w:rPr>
        <w:t>. Daarna is het minstens zo belangrijk</w:t>
      </w:r>
      <w:r w:rsidR="008C0175" w:rsidRPr="0094082C">
        <w:rPr>
          <w:rFonts w:ascii="Calibri" w:hAnsi="Calibri" w:cs="Calibri"/>
          <w:sz w:val="20"/>
          <w:szCs w:val="20"/>
        </w:rPr>
        <w:t xml:space="preserve"> software-updates te installeren wanneer </w:t>
      </w:r>
      <w:r w:rsidRPr="0094082C">
        <w:rPr>
          <w:rFonts w:ascii="Calibri" w:hAnsi="Calibri" w:cs="Calibri"/>
          <w:sz w:val="20"/>
          <w:szCs w:val="20"/>
        </w:rPr>
        <w:t xml:space="preserve">deze </w:t>
      </w:r>
      <w:r w:rsidR="008C0175" w:rsidRPr="0094082C">
        <w:rPr>
          <w:rFonts w:ascii="Calibri" w:hAnsi="Calibri" w:cs="Calibri"/>
          <w:sz w:val="20"/>
          <w:szCs w:val="20"/>
        </w:rPr>
        <w:t>worden uitgegeven</w:t>
      </w:r>
      <w:r w:rsidRPr="0094082C">
        <w:rPr>
          <w:rFonts w:ascii="Calibri" w:hAnsi="Calibri" w:cs="Calibri"/>
          <w:sz w:val="20"/>
          <w:szCs w:val="20"/>
        </w:rPr>
        <w:t>.</w:t>
      </w:r>
      <w:r w:rsidR="008C0175" w:rsidRPr="0094082C">
        <w:rPr>
          <w:rFonts w:ascii="Calibri" w:hAnsi="Calibri" w:cs="Calibri"/>
          <w:sz w:val="20"/>
          <w:szCs w:val="20"/>
        </w:rPr>
        <w:t>”</w:t>
      </w:r>
    </w:p>
    <w:p w:rsidR="009C2360" w:rsidRPr="0094082C" w:rsidRDefault="00387377" w:rsidP="0094082C">
      <w:pPr>
        <w:spacing w:line="360" w:lineRule="auto"/>
        <w:rPr>
          <w:rFonts w:ascii="Calibri" w:hAnsi="Calibri" w:cs="Calibri"/>
          <w:sz w:val="20"/>
          <w:szCs w:val="20"/>
        </w:rPr>
      </w:pPr>
      <w:r w:rsidRPr="0094082C">
        <w:rPr>
          <w:rFonts w:ascii="Calibri" w:hAnsi="Calibri" w:cs="Calibri"/>
          <w:sz w:val="20"/>
          <w:szCs w:val="20"/>
        </w:rPr>
        <w:t> </w:t>
      </w: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4082C" w:rsidRDefault="0094082C" w:rsidP="0094082C">
      <w:pPr>
        <w:widowControl w:val="0"/>
        <w:autoSpaceDE w:val="0"/>
        <w:autoSpaceDN w:val="0"/>
        <w:adjustRightInd w:val="0"/>
        <w:spacing w:line="360" w:lineRule="auto"/>
        <w:rPr>
          <w:rFonts w:ascii="Calibri" w:hAnsi="Calibri" w:cs="Calibri"/>
          <w:b/>
          <w:bCs/>
          <w:sz w:val="20"/>
          <w:szCs w:val="20"/>
        </w:rPr>
      </w:pPr>
    </w:p>
    <w:p w:rsidR="009C2360" w:rsidRPr="0094082C" w:rsidRDefault="009C2360" w:rsidP="0094082C">
      <w:pPr>
        <w:widowControl w:val="0"/>
        <w:autoSpaceDE w:val="0"/>
        <w:autoSpaceDN w:val="0"/>
        <w:adjustRightInd w:val="0"/>
        <w:spacing w:line="360" w:lineRule="auto"/>
        <w:rPr>
          <w:rFonts w:ascii="Calibri" w:hAnsi="Calibri" w:cs="Calibri"/>
          <w:sz w:val="20"/>
          <w:szCs w:val="20"/>
        </w:rPr>
      </w:pPr>
      <w:r w:rsidRPr="0094082C">
        <w:rPr>
          <w:rFonts w:ascii="Calibri" w:hAnsi="Calibri" w:cs="Calibri"/>
          <w:b/>
          <w:bCs/>
          <w:sz w:val="20"/>
          <w:szCs w:val="20"/>
        </w:rPr>
        <w:t xml:space="preserve">Over </w:t>
      </w:r>
      <w:proofErr w:type="spellStart"/>
      <w:r w:rsidRPr="0094082C">
        <w:rPr>
          <w:rFonts w:ascii="Calibri" w:hAnsi="Calibri" w:cs="Calibri"/>
          <w:b/>
          <w:bCs/>
          <w:sz w:val="20"/>
          <w:szCs w:val="20"/>
        </w:rPr>
        <w:t>Sophos</w:t>
      </w:r>
      <w:proofErr w:type="spellEnd"/>
    </w:p>
    <w:p w:rsidR="00902815" w:rsidRPr="0094082C" w:rsidRDefault="00902815" w:rsidP="0094082C">
      <w:pPr>
        <w:spacing w:line="360" w:lineRule="auto"/>
        <w:rPr>
          <w:rFonts w:ascii="Calibri" w:hAnsi="Calibri" w:cs="Calibri"/>
          <w:sz w:val="20"/>
          <w:szCs w:val="20"/>
        </w:rPr>
      </w:pPr>
      <w:r w:rsidRPr="0094082C">
        <w:rPr>
          <w:rFonts w:ascii="Calibri" w:hAnsi="Calibri" w:cs="Calibri"/>
          <w:sz w:val="20"/>
          <w:szCs w:val="20"/>
        </w:rPr>
        <w:t xml:space="preserve">Als wereldwijde leider in </w:t>
      </w:r>
      <w:r w:rsidRPr="0094082C">
        <w:rPr>
          <w:rFonts w:ascii="Calibri" w:hAnsi="Calibri" w:cs="Calibri"/>
          <w:i/>
          <w:iCs/>
          <w:sz w:val="20"/>
          <w:szCs w:val="20"/>
        </w:rPr>
        <w:t>next-gen</w:t>
      </w:r>
      <w:r w:rsidRPr="0094082C">
        <w:rPr>
          <w:rFonts w:ascii="Calibri" w:hAnsi="Calibri" w:cs="Calibri"/>
          <w:sz w:val="20"/>
          <w:szCs w:val="20"/>
        </w:rPr>
        <w:t xml:space="preserve"> cybersecurity beschermt </w:t>
      </w:r>
      <w:proofErr w:type="spellStart"/>
      <w:r w:rsidRPr="0094082C">
        <w:rPr>
          <w:rFonts w:ascii="Calibri" w:hAnsi="Calibri" w:cs="Calibri"/>
          <w:sz w:val="20"/>
          <w:szCs w:val="20"/>
        </w:rPr>
        <w:t>Sophos</w:t>
      </w:r>
      <w:proofErr w:type="spellEnd"/>
      <w:r w:rsidRPr="0094082C">
        <w:rPr>
          <w:rFonts w:ascii="Calibri" w:hAnsi="Calibri" w:cs="Calibri"/>
          <w:sz w:val="20"/>
          <w:szCs w:val="20"/>
        </w:rPr>
        <w:t xml:space="preserve"> meer dan 400.000 organisaties in meer dan 150 landen tegen de meest geavanceerde cyberdreigingen. Aangedreven door </w:t>
      </w:r>
      <w:proofErr w:type="spellStart"/>
      <w:r w:rsidRPr="0094082C">
        <w:rPr>
          <w:rFonts w:ascii="Calibri" w:hAnsi="Calibri" w:cs="Calibri"/>
          <w:sz w:val="20"/>
          <w:szCs w:val="20"/>
        </w:rPr>
        <w:t>SophosLabs</w:t>
      </w:r>
      <w:proofErr w:type="spellEnd"/>
      <w:r w:rsidRPr="0094082C">
        <w:rPr>
          <w:rFonts w:ascii="Calibri" w:hAnsi="Calibri" w:cs="Calibri"/>
          <w:sz w:val="20"/>
          <w:szCs w:val="20"/>
        </w:rPr>
        <w:t xml:space="preserve">, een wereldwijd team voor </w:t>
      </w:r>
      <w:proofErr w:type="spellStart"/>
      <w:r w:rsidRPr="0094082C">
        <w:rPr>
          <w:rFonts w:ascii="Calibri" w:hAnsi="Calibri" w:cs="Calibri"/>
          <w:i/>
          <w:iCs/>
          <w:sz w:val="20"/>
          <w:szCs w:val="20"/>
        </w:rPr>
        <w:t>threat</w:t>
      </w:r>
      <w:proofErr w:type="spellEnd"/>
      <w:r w:rsidRPr="0094082C">
        <w:rPr>
          <w:rFonts w:ascii="Calibri" w:hAnsi="Calibri" w:cs="Calibri"/>
          <w:i/>
          <w:iCs/>
          <w:sz w:val="20"/>
          <w:szCs w:val="20"/>
        </w:rPr>
        <w:t xml:space="preserve"> intelligence</w:t>
      </w:r>
      <w:r w:rsidRPr="0094082C">
        <w:rPr>
          <w:rFonts w:ascii="Calibri" w:hAnsi="Calibri" w:cs="Calibri"/>
          <w:sz w:val="20"/>
          <w:szCs w:val="20"/>
        </w:rPr>
        <w:t xml:space="preserve"> en </w:t>
      </w:r>
      <w:r w:rsidRPr="0094082C">
        <w:rPr>
          <w:rFonts w:ascii="Calibri" w:hAnsi="Calibri" w:cs="Calibri"/>
          <w:i/>
          <w:iCs/>
          <w:sz w:val="20"/>
          <w:szCs w:val="20"/>
        </w:rPr>
        <w:t xml:space="preserve">data </w:t>
      </w:r>
      <w:proofErr w:type="spellStart"/>
      <w:r w:rsidRPr="0094082C">
        <w:rPr>
          <w:rFonts w:ascii="Calibri" w:hAnsi="Calibri" w:cs="Calibri"/>
          <w:i/>
          <w:iCs/>
          <w:sz w:val="20"/>
          <w:szCs w:val="20"/>
        </w:rPr>
        <w:t>science</w:t>
      </w:r>
      <w:proofErr w:type="spellEnd"/>
      <w:r w:rsidRPr="0094082C">
        <w:rPr>
          <w:rFonts w:ascii="Calibri" w:hAnsi="Calibri" w:cs="Calibri"/>
          <w:sz w:val="20"/>
          <w:szCs w:val="20"/>
        </w:rPr>
        <w:t xml:space="preserve">, beschermen de </w:t>
      </w:r>
      <w:proofErr w:type="spellStart"/>
      <w:r w:rsidRPr="0094082C">
        <w:rPr>
          <w:rFonts w:ascii="Calibri" w:hAnsi="Calibri" w:cs="Calibri"/>
          <w:sz w:val="20"/>
          <w:szCs w:val="20"/>
        </w:rPr>
        <w:t>cloudgebaseerde</w:t>
      </w:r>
      <w:proofErr w:type="spellEnd"/>
      <w:r w:rsidRPr="0094082C">
        <w:rPr>
          <w:rFonts w:ascii="Calibri" w:hAnsi="Calibri" w:cs="Calibri"/>
          <w:sz w:val="20"/>
          <w:szCs w:val="20"/>
        </w:rPr>
        <w:t xml:space="preserve"> en AI-aangedreven oplossingen laptops, servers, mobiele </w:t>
      </w:r>
      <w:proofErr w:type="spellStart"/>
      <w:r w:rsidRPr="0094082C">
        <w:rPr>
          <w:rFonts w:ascii="Calibri" w:hAnsi="Calibri" w:cs="Calibri"/>
          <w:sz w:val="20"/>
          <w:szCs w:val="20"/>
        </w:rPr>
        <w:t>devices</w:t>
      </w:r>
      <w:proofErr w:type="spellEnd"/>
      <w:r w:rsidRPr="0094082C">
        <w:rPr>
          <w:rFonts w:ascii="Calibri" w:hAnsi="Calibri" w:cs="Calibri"/>
          <w:sz w:val="20"/>
          <w:szCs w:val="20"/>
        </w:rPr>
        <w:t xml:space="preserve"> en netwerken tegen immer evoluerende </w:t>
      </w:r>
      <w:proofErr w:type="spellStart"/>
      <w:r w:rsidRPr="0094082C">
        <w:rPr>
          <w:rFonts w:ascii="Calibri" w:hAnsi="Calibri" w:cs="Calibri"/>
          <w:sz w:val="20"/>
          <w:szCs w:val="20"/>
        </w:rPr>
        <w:t>cyberaanvaltechnieken</w:t>
      </w:r>
      <w:proofErr w:type="spellEnd"/>
      <w:r w:rsidRPr="0094082C">
        <w:rPr>
          <w:rFonts w:ascii="Calibri" w:hAnsi="Calibri" w:cs="Calibri"/>
          <w:sz w:val="20"/>
          <w:szCs w:val="20"/>
        </w:rPr>
        <w:t xml:space="preserve"> waaronder </w:t>
      </w:r>
      <w:proofErr w:type="spellStart"/>
      <w:r w:rsidRPr="0094082C">
        <w:rPr>
          <w:rFonts w:ascii="Calibri" w:hAnsi="Calibri" w:cs="Calibri"/>
          <w:sz w:val="20"/>
          <w:szCs w:val="20"/>
        </w:rPr>
        <w:t>ransomware</w:t>
      </w:r>
      <w:proofErr w:type="spellEnd"/>
      <w:r w:rsidRPr="0094082C">
        <w:rPr>
          <w:rFonts w:ascii="Calibri" w:hAnsi="Calibri" w:cs="Calibri"/>
          <w:sz w:val="20"/>
          <w:szCs w:val="20"/>
        </w:rPr>
        <w:t xml:space="preserve">, malware, </w:t>
      </w:r>
      <w:proofErr w:type="spellStart"/>
      <w:r w:rsidRPr="0094082C">
        <w:rPr>
          <w:rFonts w:ascii="Calibri" w:hAnsi="Calibri" w:cs="Calibri"/>
          <w:sz w:val="20"/>
          <w:szCs w:val="20"/>
        </w:rPr>
        <w:t>exploits</w:t>
      </w:r>
      <w:proofErr w:type="spellEnd"/>
      <w:r w:rsidRPr="0094082C">
        <w:rPr>
          <w:rFonts w:ascii="Calibri" w:hAnsi="Calibri" w:cs="Calibri"/>
          <w:sz w:val="20"/>
          <w:szCs w:val="20"/>
        </w:rPr>
        <w:t xml:space="preserve"> en </w:t>
      </w:r>
      <w:proofErr w:type="spellStart"/>
      <w:r w:rsidRPr="0094082C">
        <w:rPr>
          <w:rFonts w:ascii="Calibri" w:hAnsi="Calibri" w:cs="Calibri"/>
          <w:sz w:val="20"/>
          <w:szCs w:val="20"/>
        </w:rPr>
        <w:t>phishing</w:t>
      </w:r>
      <w:proofErr w:type="spellEnd"/>
      <w:r w:rsidRPr="0094082C">
        <w:rPr>
          <w:rFonts w:ascii="Calibri" w:hAnsi="Calibri" w:cs="Calibri"/>
          <w:sz w:val="20"/>
          <w:szCs w:val="20"/>
        </w:rPr>
        <w:t xml:space="preserve">. </w:t>
      </w:r>
    </w:p>
    <w:p w:rsidR="00902815" w:rsidRPr="0094082C" w:rsidRDefault="00902815" w:rsidP="0094082C">
      <w:pPr>
        <w:spacing w:line="360" w:lineRule="auto"/>
        <w:rPr>
          <w:rFonts w:ascii="Calibri" w:hAnsi="Calibri" w:cs="Calibri"/>
          <w:sz w:val="20"/>
          <w:szCs w:val="20"/>
        </w:rPr>
      </w:pPr>
    </w:p>
    <w:p w:rsidR="00902815" w:rsidRPr="0094082C" w:rsidRDefault="00902815" w:rsidP="0094082C">
      <w:pPr>
        <w:spacing w:line="360" w:lineRule="auto"/>
        <w:rPr>
          <w:rFonts w:ascii="Calibri" w:hAnsi="Calibri" w:cs="Calibri"/>
          <w:sz w:val="20"/>
          <w:szCs w:val="20"/>
        </w:rPr>
      </w:pPr>
      <w:r w:rsidRPr="0094082C">
        <w:rPr>
          <w:rFonts w:ascii="Calibri" w:hAnsi="Calibri" w:cs="Calibri"/>
          <w:sz w:val="20"/>
          <w:szCs w:val="20"/>
        </w:rPr>
        <w:t xml:space="preserve">Het </w:t>
      </w:r>
      <w:proofErr w:type="spellStart"/>
      <w:r w:rsidRPr="0094082C">
        <w:rPr>
          <w:rFonts w:ascii="Calibri" w:hAnsi="Calibri" w:cs="Calibri"/>
          <w:sz w:val="20"/>
          <w:szCs w:val="20"/>
        </w:rPr>
        <w:t>cloudgebaseerde</w:t>
      </w:r>
      <w:proofErr w:type="spellEnd"/>
      <w:r w:rsidRPr="0094082C">
        <w:rPr>
          <w:rFonts w:ascii="Calibri" w:hAnsi="Calibri" w:cs="Calibri"/>
          <w:sz w:val="20"/>
          <w:szCs w:val="20"/>
        </w:rPr>
        <w:t xml:space="preserve"> beheerplatform </w:t>
      </w:r>
      <w:proofErr w:type="spellStart"/>
      <w:r w:rsidRPr="0094082C">
        <w:rPr>
          <w:rFonts w:ascii="Calibri" w:hAnsi="Calibri" w:cs="Calibri"/>
          <w:sz w:val="20"/>
          <w:szCs w:val="20"/>
        </w:rPr>
        <w:t>Sophos</w:t>
      </w:r>
      <w:proofErr w:type="spellEnd"/>
      <w:r w:rsidRPr="0094082C">
        <w:rPr>
          <w:rFonts w:ascii="Calibri" w:hAnsi="Calibri" w:cs="Calibri"/>
          <w:sz w:val="20"/>
          <w:szCs w:val="20"/>
        </w:rPr>
        <w:t xml:space="preserve"> Central integreert het volledige portfolio van </w:t>
      </w:r>
      <w:proofErr w:type="spellStart"/>
      <w:r w:rsidRPr="0094082C">
        <w:rPr>
          <w:rFonts w:ascii="Calibri" w:hAnsi="Calibri" w:cs="Calibri"/>
          <w:sz w:val="20"/>
          <w:szCs w:val="20"/>
        </w:rPr>
        <w:t>Sophos</w:t>
      </w:r>
      <w:proofErr w:type="spellEnd"/>
      <w:r w:rsidRPr="0094082C">
        <w:rPr>
          <w:rFonts w:ascii="Calibri" w:hAnsi="Calibri" w:cs="Calibri"/>
          <w:sz w:val="20"/>
          <w:szCs w:val="20"/>
        </w:rPr>
        <w:t xml:space="preserve">’ </w:t>
      </w:r>
      <w:r w:rsidRPr="0094082C">
        <w:rPr>
          <w:rFonts w:ascii="Calibri" w:hAnsi="Calibri" w:cs="Calibri"/>
          <w:i/>
          <w:iCs/>
          <w:sz w:val="20"/>
          <w:szCs w:val="20"/>
        </w:rPr>
        <w:t>next-gen</w:t>
      </w:r>
      <w:r w:rsidRPr="0094082C">
        <w:rPr>
          <w:rFonts w:ascii="Calibri" w:hAnsi="Calibri" w:cs="Calibri"/>
          <w:sz w:val="20"/>
          <w:szCs w:val="20"/>
        </w:rPr>
        <w:t xml:space="preserve"> oplossingen (waaronder de </w:t>
      </w:r>
      <w:proofErr w:type="spellStart"/>
      <w:r w:rsidRPr="0094082C">
        <w:rPr>
          <w:rFonts w:ascii="Calibri" w:hAnsi="Calibri" w:cs="Calibri"/>
          <w:sz w:val="20"/>
          <w:szCs w:val="20"/>
        </w:rPr>
        <w:t>endpointoplossing</w:t>
      </w:r>
      <w:proofErr w:type="spellEnd"/>
      <w:r w:rsidRPr="0094082C">
        <w:rPr>
          <w:rFonts w:ascii="Calibri" w:hAnsi="Calibri" w:cs="Calibri"/>
          <w:sz w:val="20"/>
          <w:szCs w:val="20"/>
        </w:rPr>
        <w:t xml:space="preserve"> </w:t>
      </w:r>
      <w:proofErr w:type="spellStart"/>
      <w:r w:rsidRPr="0094082C">
        <w:rPr>
          <w:rFonts w:ascii="Calibri" w:hAnsi="Calibri" w:cs="Calibri"/>
          <w:sz w:val="20"/>
          <w:szCs w:val="20"/>
        </w:rPr>
        <w:t>Intercept</w:t>
      </w:r>
      <w:proofErr w:type="spellEnd"/>
      <w:r w:rsidRPr="0094082C">
        <w:rPr>
          <w:rFonts w:ascii="Calibri" w:hAnsi="Calibri" w:cs="Calibri"/>
          <w:sz w:val="20"/>
          <w:szCs w:val="20"/>
        </w:rPr>
        <w:t xml:space="preserve"> X en </w:t>
      </w:r>
      <w:proofErr w:type="gramStart"/>
      <w:r w:rsidRPr="0094082C">
        <w:rPr>
          <w:rFonts w:ascii="Calibri" w:hAnsi="Calibri" w:cs="Calibri"/>
          <w:sz w:val="20"/>
          <w:szCs w:val="20"/>
        </w:rPr>
        <w:t>XG next</w:t>
      </w:r>
      <w:proofErr w:type="gramEnd"/>
      <w:r w:rsidRPr="0094082C">
        <w:rPr>
          <w:rFonts w:ascii="Calibri" w:hAnsi="Calibri" w:cs="Calibri"/>
          <w:sz w:val="20"/>
          <w:szCs w:val="20"/>
        </w:rPr>
        <w:t xml:space="preserve">-gen firewall) in een enkel ‘gesynchroniseerd beveiligingssysteem’ dat via een set </w:t>
      </w:r>
      <w:proofErr w:type="spellStart"/>
      <w:r w:rsidRPr="0094082C">
        <w:rPr>
          <w:rFonts w:ascii="Calibri" w:hAnsi="Calibri" w:cs="Calibri"/>
          <w:sz w:val="20"/>
          <w:szCs w:val="20"/>
        </w:rPr>
        <w:t>API's</w:t>
      </w:r>
      <w:proofErr w:type="spellEnd"/>
      <w:r w:rsidRPr="0094082C">
        <w:rPr>
          <w:rFonts w:ascii="Calibri" w:hAnsi="Calibri" w:cs="Calibri"/>
          <w:sz w:val="20"/>
          <w:szCs w:val="20"/>
        </w:rPr>
        <w:t xml:space="preserve"> toegankelijk is. </w:t>
      </w:r>
      <w:proofErr w:type="spellStart"/>
      <w:r w:rsidRPr="0094082C">
        <w:rPr>
          <w:rFonts w:ascii="Calibri" w:hAnsi="Calibri" w:cs="Calibri"/>
          <w:sz w:val="20"/>
          <w:szCs w:val="20"/>
        </w:rPr>
        <w:t>Sophos</w:t>
      </w:r>
      <w:proofErr w:type="spellEnd"/>
      <w:r w:rsidRPr="0094082C">
        <w:rPr>
          <w:rFonts w:ascii="Calibri" w:hAnsi="Calibri" w:cs="Calibri"/>
          <w:sz w:val="20"/>
          <w:szCs w:val="20"/>
        </w:rPr>
        <w:t xml:space="preserve"> verkoopt zijn oplossingen en diensten via een wereldwijd kanaal van meer dan 47.000 partners en </w:t>
      </w:r>
      <w:proofErr w:type="spellStart"/>
      <w:r w:rsidRPr="0094082C">
        <w:rPr>
          <w:rFonts w:ascii="Calibri" w:hAnsi="Calibri" w:cs="Calibri"/>
          <w:sz w:val="20"/>
          <w:szCs w:val="20"/>
        </w:rPr>
        <w:t>Managed</w:t>
      </w:r>
      <w:proofErr w:type="spellEnd"/>
      <w:r w:rsidRPr="0094082C">
        <w:rPr>
          <w:rFonts w:ascii="Calibri" w:hAnsi="Calibri" w:cs="Calibri"/>
          <w:sz w:val="20"/>
          <w:szCs w:val="20"/>
        </w:rPr>
        <w:t xml:space="preserve"> Service Providers. </w:t>
      </w:r>
      <w:proofErr w:type="spellStart"/>
      <w:r w:rsidRPr="0094082C">
        <w:rPr>
          <w:rFonts w:ascii="Calibri" w:hAnsi="Calibri" w:cs="Calibri"/>
          <w:sz w:val="20"/>
          <w:szCs w:val="20"/>
        </w:rPr>
        <w:t>Sophos</w:t>
      </w:r>
      <w:proofErr w:type="spellEnd"/>
      <w:r w:rsidRPr="0094082C">
        <w:rPr>
          <w:rFonts w:ascii="Calibri" w:hAnsi="Calibri" w:cs="Calibri"/>
          <w:sz w:val="20"/>
          <w:szCs w:val="20"/>
        </w:rPr>
        <w:t xml:space="preserve"> stelt zijn innovatieve commerciële technologieën via </w:t>
      </w:r>
      <w:proofErr w:type="spellStart"/>
      <w:r w:rsidRPr="0094082C">
        <w:rPr>
          <w:rFonts w:ascii="Calibri" w:hAnsi="Calibri" w:cs="Calibri"/>
          <w:sz w:val="20"/>
          <w:szCs w:val="20"/>
        </w:rPr>
        <w:t>Sophos</w:t>
      </w:r>
      <w:proofErr w:type="spellEnd"/>
      <w:r w:rsidRPr="0094082C">
        <w:rPr>
          <w:rFonts w:ascii="Calibri" w:hAnsi="Calibri" w:cs="Calibri"/>
          <w:sz w:val="20"/>
          <w:szCs w:val="20"/>
        </w:rPr>
        <w:t xml:space="preserve"> Home ook beschikbaar aan consumenten. Het bedrijf heeft zijn hoofdkantoor in Oxford (VK) en wordt op de London Stock Exchange onder het symbool </w:t>
      </w:r>
      <w:r w:rsidRPr="0094082C">
        <w:rPr>
          <w:rFonts w:ascii="Calibri" w:hAnsi="Calibri" w:cs="Calibri"/>
          <w:i/>
          <w:iCs/>
          <w:sz w:val="20"/>
          <w:szCs w:val="20"/>
        </w:rPr>
        <w:t>‘SOPH’</w:t>
      </w:r>
      <w:r w:rsidRPr="0094082C">
        <w:rPr>
          <w:rFonts w:ascii="Calibri" w:hAnsi="Calibri" w:cs="Calibri"/>
          <w:sz w:val="20"/>
          <w:szCs w:val="20"/>
        </w:rPr>
        <w:t xml:space="preserve"> verhandeld. Voor meer informatie: </w:t>
      </w:r>
      <w:hyperlink r:id="rId7" w:history="1">
        <w:r w:rsidRPr="0094082C">
          <w:rPr>
            <w:rStyle w:val="Hyperlink"/>
            <w:rFonts w:ascii="Calibri" w:hAnsi="Calibri" w:cs="Calibri"/>
            <w:sz w:val="20"/>
            <w:szCs w:val="20"/>
          </w:rPr>
          <w:t>www.sophos.com</w:t>
        </w:r>
      </w:hyperlink>
      <w:r w:rsidRPr="0094082C">
        <w:rPr>
          <w:rFonts w:ascii="Calibri" w:hAnsi="Calibri" w:cs="Calibri"/>
          <w:sz w:val="20"/>
          <w:szCs w:val="20"/>
        </w:rPr>
        <w:t xml:space="preserve">. </w:t>
      </w:r>
    </w:p>
    <w:p w:rsidR="00B95541" w:rsidRPr="0094082C" w:rsidRDefault="00B95541" w:rsidP="0094082C">
      <w:pPr>
        <w:widowControl w:val="0"/>
        <w:autoSpaceDE w:val="0"/>
        <w:autoSpaceDN w:val="0"/>
        <w:adjustRightInd w:val="0"/>
        <w:spacing w:line="360" w:lineRule="auto"/>
        <w:rPr>
          <w:rFonts w:ascii="Calibri" w:hAnsi="Calibri" w:cs="Calibri"/>
          <w:sz w:val="20"/>
          <w:szCs w:val="20"/>
        </w:rPr>
      </w:pPr>
    </w:p>
    <w:p w:rsidR="0094082C" w:rsidRPr="0094082C" w:rsidRDefault="0094082C" w:rsidP="0094082C">
      <w:pPr>
        <w:widowControl w:val="0"/>
        <w:autoSpaceDE w:val="0"/>
        <w:autoSpaceDN w:val="0"/>
        <w:adjustRightInd w:val="0"/>
        <w:spacing w:line="360" w:lineRule="auto"/>
        <w:rPr>
          <w:rFonts w:ascii="Calibri" w:hAnsi="Calibri" w:cs="Calibri"/>
          <w:b/>
          <w:sz w:val="20"/>
          <w:szCs w:val="20"/>
        </w:rPr>
      </w:pPr>
      <w:r w:rsidRPr="0094082C">
        <w:rPr>
          <w:rFonts w:ascii="Calibri" w:hAnsi="Calibri" w:cs="Calibri"/>
          <w:b/>
          <w:sz w:val="20"/>
          <w:szCs w:val="20"/>
        </w:rPr>
        <w:t>Voor meer informatie, interviewmogelijkheden of beeldmateriaal:</w:t>
      </w:r>
    </w:p>
    <w:p w:rsidR="0094082C" w:rsidRPr="0094082C" w:rsidRDefault="0094082C" w:rsidP="0094082C">
      <w:pPr>
        <w:widowControl w:val="0"/>
        <w:autoSpaceDE w:val="0"/>
        <w:autoSpaceDN w:val="0"/>
        <w:adjustRightInd w:val="0"/>
        <w:spacing w:line="360" w:lineRule="auto"/>
        <w:rPr>
          <w:rFonts w:ascii="Calibri" w:hAnsi="Calibri" w:cs="Calibri"/>
          <w:sz w:val="20"/>
          <w:szCs w:val="20"/>
          <w:lang w:val="en-US"/>
        </w:rPr>
      </w:pPr>
      <w:r w:rsidRPr="0094082C">
        <w:rPr>
          <w:rFonts w:ascii="Calibri" w:hAnsi="Calibri" w:cs="Calibri"/>
          <w:sz w:val="20"/>
          <w:szCs w:val="20"/>
          <w:lang w:val="en-US"/>
        </w:rPr>
        <w:t xml:space="preserve">Square Egg Communications, Sandra Van Hauwaert, </w:t>
      </w:r>
      <w:hyperlink r:id="rId8" w:history="1">
        <w:r w:rsidRPr="0094082C">
          <w:rPr>
            <w:rStyle w:val="Hyperlink"/>
            <w:rFonts w:ascii="Calibri" w:hAnsi="Calibri" w:cs="Calibri"/>
            <w:sz w:val="20"/>
            <w:szCs w:val="20"/>
            <w:lang w:val="en-US"/>
          </w:rPr>
          <w:t>sandra@square-egg.be</w:t>
        </w:r>
      </w:hyperlink>
      <w:r w:rsidRPr="0094082C">
        <w:rPr>
          <w:rFonts w:ascii="Calibri" w:hAnsi="Calibri" w:cs="Calibri"/>
          <w:sz w:val="20"/>
          <w:szCs w:val="20"/>
          <w:lang w:val="en-US"/>
        </w:rPr>
        <w:t>, GSM 0497251816.</w:t>
      </w:r>
    </w:p>
    <w:p w:rsidR="002B5FC4" w:rsidRPr="0094082C" w:rsidRDefault="002B5FC4" w:rsidP="0094082C">
      <w:pPr>
        <w:widowControl w:val="0"/>
        <w:autoSpaceDE w:val="0"/>
        <w:autoSpaceDN w:val="0"/>
        <w:adjustRightInd w:val="0"/>
        <w:spacing w:line="360" w:lineRule="auto"/>
        <w:rPr>
          <w:rFonts w:ascii="Calibri" w:hAnsi="Calibri" w:cs="Calibri"/>
          <w:szCs w:val="30"/>
          <w:lang w:val="en-US"/>
        </w:rPr>
      </w:pPr>
    </w:p>
    <w:sectPr w:rsidR="002B5FC4" w:rsidRPr="0094082C"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5FF"/>
    <w:multiLevelType w:val="hybridMultilevel"/>
    <w:tmpl w:val="2C5E9A2C"/>
    <w:lvl w:ilvl="0" w:tplc="AFD615F2">
      <w:start w:val="1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13358"/>
    <w:rsid w:val="00036CA5"/>
    <w:rsid w:val="000C04A0"/>
    <w:rsid w:val="001124BD"/>
    <w:rsid w:val="001803E3"/>
    <w:rsid w:val="0019636D"/>
    <w:rsid w:val="001B14CA"/>
    <w:rsid w:val="001B435B"/>
    <w:rsid w:val="002116C4"/>
    <w:rsid w:val="002B5FC4"/>
    <w:rsid w:val="00351331"/>
    <w:rsid w:val="00387377"/>
    <w:rsid w:val="0039632F"/>
    <w:rsid w:val="00496A29"/>
    <w:rsid w:val="00562EA4"/>
    <w:rsid w:val="00563556"/>
    <w:rsid w:val="00691182"/>
    <w:rsid w:val="006A10F2"/>
    <w:rsid w:val="006D2F8E"/>
    <w:rsid w:val="007547E4"/>
    <w:rsid w:val="007652E0"/>
    <w:rsid w:val="00876F12"/>
    <w:rsid w:val="00882856"/>
    <w:rsid w:val="008C0175"/>
    <w:rsid w:val="008E0716"/>
    <w:rsid w:val="008E090D"/>
    <w:rsid w:val="00902815"/>
    <w:rsid w:val="0094082C"/>
    <w:rsid w:val="00957ADA"/>
    <w:rsid w:val="009A4F4A"/>
    <w:rsid w:val="009C2360"/>
    <w:rsid w:val="009D30E0"/>
    <w:rsid w:val="009E3C76"/>
    <w:rsid w:val="00A1124C"/>
    <w:rsid w:val="00A8303D"/>
    <w:rsid w:val="00AC2DB6"/>
    <w:rsid w:val="00B32679"/>
    <w:rsid w:val="00B77A13"/>
    <w:rsid w:val="00B805A4"/>
    <w:rsid w:val="00B95541"/>
    <w:rsid w:val="00CE6764"/>
    <w:rsid w:val="00D02DC7"/>
    <w:rsid w:val="00D60024"/>
    <w:rsid w:val="00D9638E"/>
    <w:rsid w:val="00E15747"/>
    <w:rsid w:val="00F67F7F"/>
    <w:rsid w:val="00FD0C58"/>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79D"/>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soph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phos.com/en-us/medialibrary/PDFs/technical-papers/sophoslabs-ransomware-behavior-report.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2019-11-14T16:17:00Z</cp:lastPrinted>
  <dcterms:created xsi:type="dcterms:W3CDTF">2019-11-18T07:46:00Z</dcterms:created>
  <dcterms:modified xsi:type="dcterms:W3CDTF">2019-11-19T12:25:00Z</dcterms:modified>
</cp:coreProperties>
</file>