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1C07441B" w:rsidP="1C07441B" w:rsidRDefault="1C07441B" w14:paraId="3B5699AE" w14:textId="27D5145F">
      <w:pPr>
        <w:pStyle w:val="Normal"/>
        <w:jc w:val="center"/>
        <w:rPr>
          <w:sz w:val="24"/>
          <w:szCs w:val="24"/>
        </w:rPr>
      </w:pPr>
    </w:p>
    <w:p w:rsidR="44F02FC7" w:rsidP="2E3FB79C" w:rsidRDefault="44F02FC7" w14:paraId="48E13551" w14:textId="1EE4FFEF">
      <w:pPr>
        <w:pStyle w:val="Heading1"/>
        <w:spacing w:before="322" w:beforeAutospacing="off" w:after="322" w:afterAutospacing="off"/>
        <w:jc w:val="center"/>
        <w:rPr>
          <w:rFonts w:ascii="Arial" w:hAnsi="Arial" w:eastAsia="Arial" w:cs="Arial"/>
          <w:b w:val="1"/>
          <w:bCs w:val="1"/>
          <w:noProof w:val="0"/>
          <w:color w:val="000000" w:themeColor="text1" w:themeTint="FF" w:themeShade="FF"/>
          <w:sz w:val="22"/>
          <w:szCs w:val="22"/>
          <w:lang w:val="es-ES"/>
        </w:rPr>
      </w:pPr>
      <w:r w:rsidRPr="2E3FB79C" w:rsidR="44F02FC7">
        <w:rPr>
          <w:rFonts w:ascii="Arial" w:hAnsi="Arial" w:eastAsia="Arial" w:cs="Arial"/>
          <w:b w:val="1"/>
          <w:bCs w:val="1"/>
          <w:noProof w:val="0"/>
          <w:color w:val="000000" w:themeColor="text1" w:themeTint="FF" w:themeShade="FF"/>
          <w:sz w:val="24"/>
          <w:szCs w:val="24"/>
          <w:lang w:val="es-ES"/>
        </w:rPr>
        <w:t>PANDORA REFUERZA SU ALIANZA CON UNICEF Y CELEBRA EL PODER DE DAR CON PROPÓSITO</w:t>
      </w:r>
    </w:p>
    <w:p w:rsidR="44F02FC7" w:rsidP="2E3FB79C" w:rsidRDefault="44F02FC7" w14:paraId="729EB868" w14:textId="493F9B56">
      <w:pPr>
        <w:spacing w:before="240" w:beforeAutospacing="off" w:after="240" w:afterAutospacing="off"/>
        <w:jc w:val="both"/>
      </w:pPr>
      <w:r w:rsidRPr="1A79AC27" w:rsidR="44F02FC7">
        <w:rPr>
          <w:rFonts w:ascii="Arial" w:hAnsi="Arial" w:eastAsia="Arial" w:cs="Arial"/>
          <w:b w:val="1"/>
          <w:bCs w:val="1"/>
          <w:noProof w:val="0"/>
          <w:color w:val="000000" w:themeColor="text1" w:themeTint="FF" w:themeShade="FF"/>
          <w:sz w:val="20"/>
          <w:szCs w:val="20"/>
          <w:lang w:val="es-ES"/>
        </w:rPr>
        <w:t xml:space="preserve">Ciudad de México, </w:t>
      </w:r>
      <w:r w:rsidRPr="1A79AC27" w:rsidR="27C5E529">
        <w:rPr>
          <w:rFonts w:ascii="Arial" w:hAnsi="Arial" w:eastAsia="Arial" w:cs="Arial"/>
          <w:b w:val="1"/>
          <w:bCs w:val="1"/>
          <w:noProof w:val="0"/>
          <w:color w:val="000000" w:themeColor="text1" w:themeTint="FF" w:themeShade="FF"/>
          <w:sz w:val="20"/>
          <w:szCs w:val="20"/>
          <w:lang w:val="es-ES"/>
        </w:rPr>
        <w:t xml:space="preserve">marzo </w:t>
      </w:r>
      <w:r w:rsidRPr="1A79AC27" w:rsidR="44F02FC7">
        <w:rPr>
          <w:rFonts w:ascii="Arial" w:hAnsi="Arial" w:eastAsia="Arial" w:cs="Arial"/>
          <w:b w:val="1"/>
          <w:bCs w:val="1"/>
          <w:noProof w:val="0"/>
          <w:color w:val="000000" w:themeColor="text1" w:themeTint="FF" w:themeShade="FF"/>
          <w:sz w:val="20"/>
          <w:szCs w:val="20"/>
          <w:lang w:val="es-ES"/>
        </w:rPr>
        <w:t>de 2026</w:t>
      </w:r>
      <w:r w:rsidRPr="1A79AC27" w:rsidR="44F02FC7">
        <w:rPr>
          <w:rFonts w:ascii="Arial" w:hAnsi="Arial" w:eastAsia="Arial" w:cs="Arial"/>
          <w:noProof w:val="0"/>
          <w:color w:val="000000" w:themeColor="text1" w:themeTint="FF" w:themeShade="FF"/>
          <w:sz w:val="20"/>
          <w:szCs w:val="20"/>
          <w:lang w:val="es-ES"/>
        </w:rPr>
        <w:t xml:space="preserve"> — </w:t>
      </w:r>
      <w:r w:rsidRPr="1A79AC27" w:rsidR="44F02FC7">
        <w:rPr>
          <w:rFonts w:ascii="Arial" w:hAnsi="Arial" w:eastAsia="Arial" w:cs="Arial"/>
          <w:b w:val="1"/>
          <w:bCs w:val="1"/>
          <w:noProof w:val="0"/>
          <w:color w:val="000000" w:themeColor="text1" w:themeTint="FF" w:themeShade="FF"/>
          <w:sz w:val="20"/>
          <w:szCs w:val="20"/>
          <w:lang w:val="es-ES"/>
        </w:rPr>
        <w:t xml:space="preserve">Pandora </w:t>
      </w:r>
      <w:r w:rsidRPr="1A79AC27" w:rsidR="44F02FC7">
        <w:rPr>
          <w:rFonts w:ascii="Arial" w:hAnsi="Arial" w:eastAsia="Arial" w:cs="Arial"/>
          <w:noProof w:val="0"/>
          <w:color w:val="000000" w:themeColor="text1" w:themeTint="FF" w:themeShade="FF"/>
          <w:sz w:val="20"/>
          <w:szCs w:val="20"/>
          <w:lang w:val="es-ES"/>
        </w:rPr>
        <w:t xml:space="preserve">reafirma su compromiso con el impacto social a través de su alianza de largo plazo con </w:t>
      </w:r>
      <w:r w:rsidRPr="1A79AC27" w:rsidR="44F02FC7">
        <w:rPr>
          <w:rFonts w:ascii="Arial" w:hAnsi="Arial" w:eastAsia="Arial" w:cs="Arial"/>
          <w:b w:val="1"/>
          <w:bCs w:val="1"/>
          <w:noProof w:val="0"/>
          <w:color w:val="000000" w:themeColor="text1" w:themeTint="FF" w:themeShade="FF"/>
          <w:sz w:val="20"/>
          <w:szCs w:val="20"/>
          <w:lang w:val="es-ES"/>
        </w:rPr>
        <w:t>UNICEF</w:t>
      </w:r>
      <w:r w:rsidRPr="1A79AC27" w:rsidR="44F02FC7">
        <w:rPr>
          <w:rFonts w:ascii="Arial" w:hAnsi="Arial" w:eastAsia="Arial" w:cs="Arial"/>
          <w:noProof w:val="0"/>
          <w:color w:val="000000" w:themeColor="text1" w:themeTint="FF" w:themeShade="FF"/>
          <w:sz w:val="20"/>
          <w:szCs w:val="20"/>
          <w:lang w:val="es-ES"/>
        </w:rPr>
        <w:t>, impulsando una campaña que pone en el centro el poder de dar y generar oportunidades reales para niñas, niños y jóvenes alrededor del mundo.</w:t>
      </w:r>
    </w:p>
    <w:p w:rsidR="44F02FC7" w:rsidP="2E3FB79C" w:rsidRDefault="44F02FC7" w14:paraId="5BC9CE23" w14:textId="5DE4E33B">
      <w:pPr>
        <w:spacing w:before="240" w:beforeAutospacing="off" w:after="240" w:afterAutospacing="off"/>
        <w:jc w:val="both"/>
      </w:pPr>
      <w:r w:rsidRPr="2E3FB79C" w:rsidR="44F02FC7">
        <w:rPr>
          <w:rFonts w:ascii="Arial" w:hAnsi="Arial" w:eastAsia="Arial" w:cs="Arial"/>
          <w:noProof w:val="0"/>
          <w:color w:val="000000" w:themeColor="text1" w:themeTint="FF" w:themeShade="FF"/>
          <w:sz w:val="20"/>
          <w:szCs w:val="20"/>
          <w:lang w:val="es-ES"/>
        </w:rPr>
        <w:t xml:space="preserve">Como parte de esta iniciativa, la marca presenta el </w:t>
      </w:r>
      <w:r w:rsidRPr="2E3FB79C" w:rsidR="44F02FC7">
        <w:rPr>
          <w:rFonts w:ascii="Arial" w:hAnsi="Arial" w:eastAsia="Arial" w:cs="Arial"/>
          <w:b w:val="1"/>
          <w:bCs w:val="1"/>
          <w:noProof w:val="0"/>
          <w:color w:val="000000" w:themeColor="text1" w:themeTint="FF" w:themeShade="FF"/>
          <w:sz w:val="20"/>
          <w:szCs w:val="20"/>
          <w:lang w:val="es-ES"/>
        </w:rPr>
        <w:t>charm</w:t>
      </w:r>
      <w:r w:rsidRPr="2E3FB79C" w:rsidR="44F02FC7">
        <w:rPr>
          <w:rFonts w:ascii="Arial" w:hAnsi="Arial" w:eastAsia="Arial" w:cs="Arial"/>
          <w:b w:val="1"/>
          <w:bCs w:val="1"/>
          <w:noProof w:val="0"/>
          <w:color w:val="000000" w:themeColor="text1" w:themeTint="FF" w:themeShade="FF"/>
          <w:sz w:val="20"/>
          <w:szCs w:val="20"/>
          <w:lang w:val="es-ES"/>
        </w:rPr>
        <w:t xml:space="preserve"> exclusivo Pandora x UNICEF</w:t>
      </w:r>
      <w:r w:rsidRPr="2E3FB79C" w:rsidR="44F02FC7">
        <w:rPr>
          <w:rFonts w:ascii="Arial" w:hAnsi="Arial" w:eastAsia="Arial" w:cs="Arial"/>
          <w:noProof w:val="0"/>
          <w:color w:val="000000" w:themeColor="text1" w:themeTint="FF" w:themeShade="FF"/>
          <w:sz w:val="20"/>
          <w:szCs w:val="20"/>
          <w:lang w:val="es-ES"/>
        </w:rPr>
        <w:t xml:space="preserve">, una pieza que simboliza esperanza, educación y empoderamiento. A través de su venta, </w:t>
      </w:r>
      <w:r w:rsidRPr="2E3FB79C" w:rsidR="44F02FC7">
        <w:rPr>
          <w:rFonts w:ascii="Arial" w:hAnsi="Arial" w:eastAsia="Arial" w:cs="Arial"/>
          <w:b w:val="1"/>
          <w:bCs w:val="1"/>
          <w:noProof w:val="0"/>
          <w:color w:val="000000" w:themeColor="text1" w:themeTint="FF" w:themeShade="FF"/>
          <w:sz w:val="20"/>
          <w:szCs w:val="20"/>
          <w:lang w:val="es-ES"/>
        </w:rPr>
        <w:t xml:space="preserve">Pandora </w:t>
      </w:r>
      <w:r w:rsidRPr="2E3FB79C" w:rsidR="44F02FC7">
        <w:rPr>
          <w:rFonts w:ascii="Arial" w:hAnsi="Arial" w:eastAsia="Arial" w:cs="Arial"/>
          <w:noProof w:val="0"/>
          <w:color w:val="000000" w:themeColor="text1" w:themeTint="FF" w:themeShade="FF"/>
          <w:sz w:val="20"/>
          <w:szCs w:val="20"/>
          <w:lang w:val="es-ES"/>
        </w:rPr>
        <w:t>contribuye a financiar programas enfocados en el acceso a la educación, el desarrollo de habilidades y la protección de derechos para la infancia y la juventud en contextos vulnerables.</w:t>
      </w:r>
    </w:p>
    <w:p w:rsidR="44F02FC7" w:rsidP="2E3FB79C" w:rsidRDefault="44F02FC7" w14:paraId="16727217" w14:textId="7859E43E">
      <w:pPr>
        <w:pStyle w:val="Heading3"/>
        <w:spacing w:before="281" w:beforeAutospacing="off" w:after="281" w:afterAutospacing="off"/>
        <w:jc w:val="both"/>
        <w:rPr>
          <w:rFonts w:ascii="Arial" w:hAnsi="Arial" w:eastAsia="Arial" w:cs="Arial"/>
          <w:b w:val="1"/>
          <w:bCs w:val="1"/>
          <w:noProof w:val="0"/>
          <w:color w:val="000000" w:themeColor="text1" w:themeTint="FF" w:themeShade="FF"/>
          <w:sz w:val="22"/>
          <w:szCs w:val="22"/>
          <w:lang w:val="es-ES"/>
        </w:rPr>
      </w:pPr>
      <w:r w:rsidRPr="2E3FB79C" w:rsidR="44F02FC7">
        <w:rPr>
          <w:rFonts w:ascii="Arial" w:hAnsi="Arial" w:eastAsia="Arial" w:cs="Arial"/>
          <w:b w:val="1"/>
          <w:bCs w:val="1"/>
          <w:noProof w:val="0"/>
          <w:color w:val="000000" w:themeColor="text1" w:themeTint="FF" w:themeShade="FF"/>
          <w:sz w:val="24"/>
          <w:szCs w:val="24"/>
          <w:lang w:val="es-ES"/>
        </w:rPr>
        <w:t>Joyería con propósito</w:t>
      </w:r>
    </w:p>
    <w:p w:rsidR="44F02FC7" w:rsidP="2E3FB79C" w:rsidRDefault="44F02FC7" w14:paraId="3E622EBA" w14:textId="0F0A6FA1">
      <w:pPr>
        <w:spacing w:before="240" w:beforeAutospacing="off" w:after="240" w:afterAutospacing="off"/>
        <w:jc w:val="both"/>
      </w:pPr>
      <w:r w:rsidRPr="2E3FB79C" w:rsidR="44F02FC7">
        <w:rPr>
          <w:rFonts w:ascii="Arial" w:hAnsi="Arial" w:eastAsia="Arial" w:cs="Arial"/>
          <w:noProof w:val="0"/>
          <w:color w:val="000000" w:themeColor="text1" w:themeTint="FF" w:themeShade="FF"/>
          <w:sz w:val="20"/>
          <w:szCs w:val="20"/>
          <w:lang w:val="es-ES"/>
        </w:rPr>
        <w:t xml:space="preserve">Más allá del diseño, esta colaboración conecta el lenguaje emocional de la joyería con un impacto social tangible. Cada pieza se convierte en un recordatorio de que los pequeños gestos pueden generar grandes cambios, reforzando el compromiso de </w:t>
      </w:r>
      <w:r w:rsidRPr="2E3FB79C" w:rsidR="44F02FC7">
        <w:rPr>
          <w:rFonts w:ascii="Arial" w:hAnsi="Arial" w:eastAsia="Arial" w:cs="Arial"/>
          <w:b w:val="1"/>
          <w:bCs w:val="1"/>
          <w:noProof w:val="0"/>
          <w:color w:val="000000" w:themeColor="text1" w:themeTint="FF" w:themeShade="FF"/>
          <w:sz w:val="20"/>
          <w:szCs w:val="20"/>
          <w:lang w:val="es-ES"/>
        </w:rPr>
        <w:t xml:space="preserve">Pandora </w:t>
      </w:r>
      <w:r w:rsidRPr="2E3FB79C" w:rsidR="44F02FC7">
        <w:rPr>
          <w:rFonts w:ascii="Arial" w:hAnsi="Arial" w:eastAsia="Arial" w:cs="Arial"/>
          <w:noProof w:val="0"/>
          <w:color w:val="000000" w:themeColor="text1" w:themeTint="FF" w:themeShade="FF"/>
          <w:sz w:val="20"/>
          <w:szCs w:val="20"/>
          <w:lang w:val="es-ES"/>
        </w:rPr>
        <w:t>con una visión de negocio responsable y sostenible.</w:t>
      </w:r>
    </w:p>
    <w:p w:rsidR="44F02FC7" w:rsidP="2E3FB79C" w:rsidRDefault="44F02FC7" w14:paraId="6D88085E" w14:textId="166E9633">
      <w:pPr>
        <w:spacing w:before="240" w:beforeAutospacing="off" w:after="240" w:afterAutospacing="off"/>
        <w:jc w:val="both"/>
      </w:pPr>
      <w:r w:rsidRPr="2E3FB79C" w:rsidR="44F02FC7">
        <w:rPr>
          <w:rFonts w:ascii="Arial" w:hAnsi="Arial" w:eastAsia="Arial" w:cs="Arial"/>
          <w:noProof w:val="0"/>
          <w:color w:val="000000" w:themeColor="text1" w:themeTint="FF" w:themeShade="FF"/>
          <w:sz w:val="20"/>
          <w:szCs w:val="20"/>
          <w:lang w:val="es-ES"/>
        </w:rPr>
        <w:t xml:space="preserve">La alianza con UNICEF forma parte de la estrategia global de sostenibilidad de </w:t>
      </w:r>
      <w:r w:rsidRPr="2E3FB79C" w:rsidR="44F02FC7">
        <w:rPr>
          <w:rFonts w:ascii="Arial" w:hAnsi="Arial" w:eastAsia="Arial" w:cs="Arial"/>
          <w:b w:val="1"/>
          <w:bCs w:val="1"/>
          <w:noProof w:val="0"/>
          <w:color w:val="000000" w:themeColor="text1" w:themeTint="FF" w:themeShade="FF"/>
          <w:sz w:val="20"/>
          <w:szCs w:val="20"/>
          <w:lang w:val="es-ES"/>
        </w:rPr>
        <w:t>Pandora</w:t>
      </w:r>
      <w:r w:rsidRPr="2E3FB79C" w:rsidR="44F02FC7">
        <w:rPr>
          <w:rFonts w:ascii="Arial" w:hAnsi="Arial" w:eastAsia="Arial" w:cs="Arial"/>
          <w:noProof w:val="0"/>
          <w:color w:val="000000" w:themeColor="text1" w:themeTint="FF" w:themeShade="FF"/>
          <w:sz w:val="20"/>
          <w:szCs w:val="20"/>
          <w:lang w:val="es-ES"/>
        </w:rPr>
        <w:t>, que integra materiales reciclados, energía renovable y programas sociales como pilares fundamentales de su operación. A través de esta campaña, la marca consolida su posicionamiento como una empresa que combina estilo, significado y responsabilidad.</w:t>
      </w:r>
    </w:p>
    <w:p w:rsidR="44F02FC7" w:rsidP="2E3FB79C" w:rsidRDefault="44F02FC7" w14:paraId="0623665A" w14:textId="6431ED81">
      <w:pPr>
        <w:spacing w:before="240" w:beforeAutospacing="off" w:after="240" w:afterAutospacing="off"/>
        <w:jc w:val="both"/>
      </w:pPr>
      <w:r w:rsidRPr="2E3FB79C" w:rsidR="44F02FC7">
        <w:rPr>
          <w:rFonts w:ascii="Arial" w:hAnsi="Arial" w:eastAsia="Arial" w:cs="Arial"/>
          <w:noProof w:val="0"/>
          <w:color w:val="000000" w:themeColor="text1" w:themeTint="FF" w:themeShade="FF"/>
          <w:sz w:val="20"/>
          <w:szCs w:val="20"/>
          <w:lang w:val="es-ES"/>
        </w:rPr>
        <w:t xml:space="preserve">El </w:t>
      </w:r>
      <w:r w:rsidRPr="2E3FB79C" w:rsidR="44F02FC7">
        <w:rPr>
          <w:rFonts w:ascii="Arial" w:hAnsi="Arial" w:eastAsia="Arial" w:cs="Arial"/>
          <w:noProof w:val="0"/>
          <w:color w:val="000000" w:themeColor="text1" w:themeTint="FF" w:themeShade="FF"/>
          <w:sz w:val="20"/>
          <w:szCs w:val="20"/>
          <w:lang w:val="es-ES"/>
        </w:rPr>
        <w:t>charm</w:t>
      </w:r>
      <w:r w:rsidRPr="2E3FB79C" w:rsidR="44F02FC7">
        <w:rPr>
          <w:rFonts w:ascii="Arial" w:hAnsi="Arial" w:eastAsia="Arial" w:cs="Arial"/>
          <w:noProof w:val="0"/>
          <w:color w:val="000000" w:themeColor="text1" w:themeTint="FF" w:themeShade="FF"/>
          <w:sz w:val="20"/>
          <w:szCs w:val="20"/>
          <w:lang w:val="es-ES"/>
        </w:rPr>
        <w:t xml:space="preserve"> </w:t>
      </w:r>
      <w:r w:rsidRPr="2E3FB79C" w:rsidR="44F02FC7">
        <w:rPr>
          <w:rFonts w:ascii="Arial" w:hAnsi="Arial" w:eastAsia="Arial" w:cs="Arial"/>
          <w:b w:val="1"/>
          <w:bCs w:val="1"/>
          <w:noProof w:val="0"/>
          <w:color w:val="000000" w:themeColor="text1" w:themeTint="FF" w:themeShade="FF"/>
          <w:sz w:val="20"/>
          <w:szCs w:val="20"/>
          <w:lang w:val="es-ES"/>
        </w:rPr>
        <w:t>Pandora x UNICEF</w:t>
      </w:r>
      <w:r w:rsidRPr="2E3FB79C" w:rsidR="44F02FC7">
        <w:rPr>
          <w:rFonts w:ascii="Arial" w:hAnsi="Arial" w:eastAsia="Arial" w:cs="Arial"/>
          <w:noProof w:val="0"/>
          <w:color w:val="000000" w:themeColor="text1" w:themeTint="FF" w:themeShade="FF"/>
          <w:sz w:val="20"/>
          <w:szCs w:val="20"/>
          <w:lang w:val="es-ES"/>
        </w:rPr>
        <w:t xml:space="preserve"> estará disponible en boutiques </w:t>
      </w:r>
      <w:r w:rsidRPr="2E3FB79C" w:rsidR="44F02FC7">
        <w:rPr>
          <w:rFonts w:ascii="Arial" w:hAnsi="Arial" w:eastAsia="Arial" w:cs="Arial"/>
          <w:b w:val="1"/>
          <w:bCs w:val="1"/>
          <w:noProof w:val="0"/>
          <w:color w:val="000000" w:themeColor="text1" w:themeTint="FF" w:themeShade="FF"/>
          <w:sz w:val="20"/>
          <w:szCs w:val="20"/>
          <w:lang w:val="es-ES"/>
        </w:rPr>
        <w:t xml:space="preserve">Pandora </w:t>
      </w:r>
      <w:r w:rsidRPr="2E3FB79C" w:rsidR="44F02FC7">
        <w:rPr>
          <w:rFonts w:ascii="Arial" w:hAnsi="Arial" w:eastAsia="Arial" w:cs="Arial"/>
          <w:noProof w:val="0"/>
          <w:color w:val="000000" w:themeColor="text1" w:themeTint="FF" w:themeShade="FF"/>
          <w:sz w:val="20"/>
          <w:szCs w:val="20"/>
          <w:lang w:val="es-ES"/>
        </w:rPr>
        <w:t>y en línea, invitando a los clientes a sumarse a una iniciativa que transforma cada compra en una oportunidad para contribuir al futuro de nuevas generaciones.</w:t>
      </w:r>
    </w:p>
    <w:p w:rsidR="30AC4B79" w:rsidP="579224B1" w:rsidRDefault="30AC4B79" w14:paraId="201E1CE2" w14:textId="00981492">
      <w:pPr>
        <w:spacing w:before="240" w:after="240"/>
        <w:jc w:val="both"/>
        <w:rPr>
          <w:sz w:val="20"/>
          <w:szCs w:val="20"/>
          <w:lang w:val="es-ES"/>
        </w:rPr>
      </w:pPr>
      <w:r w:rsidRPr="2E3FB79C" w:rsidR="347BEB59">
        <w:rPr>
          <w:b w:val="1"/>
          <w:bCs w:val="1"/>
          <w:sz w:val="20"/>
          <w:szCs w:val="20"/>
          <w:lang w:val="es-ES"/>
        </w:rPr>
        <w:t xml:space="preserve">Descarga imágenes </w:t>
      </w:r>
      <w:hyperlink r:id="R6205accd35104bcf">
        <w:r w:rsidRPr="2E3FB79C" w:rsidR="347BEB59">
          <w:rPr>
            <w:rStyle w:val="Hyperlink"/>
            <w:b w:val="1"/>
            <w:bCs w:val="1"/>
            <w:sz w:val="20"/>
            <w:szCs w:val="20"/>
            <w:lang w:val="es-ES"/>
          </w:rPr>
          <w:t>aquí</w:t>
        </w:r>
      </w:hyperlink>
      <w:r w:rsidRPr="2E3FB79C" w:rsidR="347BEB59">
        <w:rPr>
          <w:b w:val="1"/>
          <w:bCs w:val="1"/>
          <w:color w:val="F9CED6"/>
          <w:sz w:val="20"/>
          <w:szCs w:val="20"/>
          <w:lang w:val="es-ES"/>
        </w:rPr>
        <w:t xml:space="preserve"> </w:t>
      </w:r>
    </w:p>
    <w:p w:rsidR="001B37FF" w:rsidP="579224B1" w:rsidRDefault="4E253D86" w14:paraId="0CE53409" w14:textId="5D185AB0">
      <w:pPr>
        <w:spacing w:before="240" w:after="240"/>
        <w:jc w:val="both"/>
        <w:rPr>
          <w:color w:val="000000" w:themeColor="text1"/>
          <w:sz w:val="20"/>
          <w:szCs w:val="20"/>
          <w:lang w:val="es-ES"/>
        </w:rPr>
      </w:pPr>
      <w:r w:rsidRPr="18C94DF4" w:rsidR="4E253D86">
        <w:rPr>
          <w:color w:val="000000" w:themeColor="text1" w:themeTint="FF" w:themeShade="FF"/>
          <w:sz w:val="20"/>
          <w:szCs w:val="20"/>
          <w:lang w:val="es-419"/>
        </w:rPr>
        <w:t xml:space="preserve">Para </w:t>
      </w:r>
      <w:r w:rsidRPr="18C94DF4" w:rsidR="554E9CD6">
        <w:rPr>
          <w:color w:val="000000" w:themeColor="text1" w:themeTint="FF" w:themeShade="FF"/>
          <w:sz w:val="20"/>
          <w:szCs w:val="20"/>
          <w:lang w:val="es-419"/>
        </w:rPr>
        <w:t>más información</w:t>
      </w:r>
      <w:r w:rsidRPr="18C94DF4" w:rsidR="4E253D86">
        <w:rPr>
          <w:color w:val="000000" w:themeColor="text1" w:themeTint="FF" w:themeShade="FF"/>
          <w:sz w:val="20"/>
          <w:szCs w:val="20"/>
          <w:lang w:val="es-419"/>
        </w:rPr>
        <w:t xml:space="preserve"> por favor contactar a:</w:t>
      </w:r>
    </w:p>
    <w:p w:rsidRPr="00693A63" w:rsidR="579224B1" w:rsidP="7BD6FC1C" w:rsidRDefault="579224B1" w14:paraId="7D6FA52D" w14:textId="17F81AD9">
      <w:pPr>
        <w:jc w:val="both"/>
        <w:rPr>
          <w:color w:val="000000" w:themeColor="text1"/>
          <w:sz w:val="20"/>
          <w:szCs w:val="20"/>
          <w:lang w:val="es-ES"/>
        </w:rPr>
      </w:pPr>
      <w:hyperlink r:id="Rb22530aa939f4e03">
        <w:r w:rsidRPr="7BD6FC1C" w:rsidR="7C51F6F6">
          <w:rPr>
            <w:rStyle w:val="Hyperlink"/>
            <w:color w:val="F9CED6"/>
            <w:sz w:val="20"/>
            <w:szCs w:val="20"/>
            <w:lang w:val="es-419"/>
          </w:rPr>
          <w:t>alberto.guerrero@another.co</w:t>
        </w:r>
      </w:hyperlink>
      <w:r w:rsidRPr="7BD6FC1C" w:rsidR="7C51F6F6">
        <w:rPr>
          <w:color w:val="F9CED6"/>
          <w:sz w:val="20"/>
          <w:szCs w:val="20"/>
          <w:lang w:val="es-419"/>
        </w:rPr>
        <w:t xml:space="preserve"> </w:t>
      </w:r>
      <w:r w:rsidRPr="7BD6FC1C" w:rsidR="7C51F6F6">
        <w:rPr>
          <w:color w:val="000000" w:themeColor="text1" w:themeTint="FF" w:themeShade="FF"/>
          <w:sz w:val="20"/>
          <w:szCs w:val="20"/>
          <w:lang w:val="es-419"/>
        </w:rPr>
        <w:t>– Alberto Guerrero</w:t>
      </w:r>
    </w:p>
    <w:p w:rsidR="340AD836" w:rsidP="1C07441B" w:rsidRDefault="340AD836" w14:paraId="3FC7DA8C" w14:textId="24BFBC31">
      <w:pPr>
        <w:pStyle w:val="Normal"/>
        <w:jc w:val="both"/>
        <w:rPr>
          <w:b w:val="1"/>
          <w:bCs w:val="1"/>
          <w:color w:val="000000" w:themeColor="text1" w:themeTint="FF" w:themeShade="FF"/>
          <w:sz w:val="20"/>
          <w:szCs w:val="20"/>
          <w:lang w:val="es-419"/>
        </w:rPr>
      </w:pPr>
    </w:p>
    <w:p w:rsidR="01152E0F" w:rsidP="1C07441B" w:rsidRDefault="01152E0F" w14:paraId="57D20C2D" w14:textId="4E158BE7">
      <w:pPr>
        <w:spacing w:before="240" w:beforeAutospacing="off" w:after="240" w:afterAutospacing="off"/>
        <w:jc w:val="both"/>
        <w:rPr>
          <w:rFonts w:ascii="Arial" w:hAnsi="Arial" w:eastAsia="Arial" w:cs="Arial"/>
          <w:noProof w:val="0"/>
          <w:color w:val="000000" w:themeColor="text1" w:themeTint="FF" w:themeShade="FF"/>
          <w:sz w:val="20"/>
          <w:szCs w:val="20"/>
          <w:lang w:val="en-US"/>
        </w:rPr>
      </w:pPr>
      <w:r w:rsidRPr="1C07441B" w:rsidR="75D64E96">
        <w:rPr>
          <w:rFonts w:ascii="Arial" w:hAnsi="Arial" w:eastAsia="Arial" w:cs="Arial"/>
          <w:b w:val="1"/>
          <w:bCs w:val="1"/>
          <w:noProof w:val="0"/>
          <w:color w:val="000000" w:themeColor="text1" w:themeTint="FF" w:themeShade="FF"/>
          <w:sz w:val="20"/>
          <w:szCs w:val="20"/>
          <w:lang w:val="en-US"/>
        </w:rPr>
        <w:t>ACERCA DE PANDORA</w:t>
      </w:r>
    </w:p>
    <w:p w:rsidR="01152E0F" w:rsidP="1C07441B" w:rsidRDefault="01152E0F" w14:paraId="74DBE33C" w14:textId="44167BCB">
      <w:pPr>
        <w:spacing w:before="240" w:beforeAutospacing="off" w:after="240" w:afterAutospacing="off"/>
        <w:jc w:val="both"/>
        <w:rPr>
          <w:rFonts w:ascii="Arial" w:hAnsi="Arial" w:eastAsia="Arial" w:cs="Arial"/>
          <w:noProof w:val="0"/>
          <w:color w:val="000000" w:themeColor="text1" w:themeTint="FF" w:themeShade="FF"/>
          <w:sz w:val="20"/>
          <w:szCs w:val="20"/>
          <w:lang w:val="es-ES"/>
        </w:rPr>
      </w:pPr>
      <w:r w:rsidRPr="2E3FB79C" w:rsidR="75D64E96">
        <w:rPr>
          <w:rFonts w:ascii="Arial" w:hAnsi="Arial" w:eastAsia="Arial" w:cs="Arial"/>
          <w:b w:val="1"/>
          <w:bCs w:val="1"/>
          <w:noProof w:val="0"/>
          <w:color w:val="000000" w:themeColor="text1" w:themeTint="FF" w:themeShade="FF"/>
          <w:sz w:val="20"/>
          <w:szCs w:val="20"/>
          <w:lang w:val="en-US"/>
        </w:rPr>
        <w:t xml:space="preserve">Pandora </w:t>
      </w:r>
      <w:r w:rsidRPr="2E3FB79C" w:rsidR="75D64E96">
        <w:rPr>
          <w:rFonts w:ascii="Arial" w:hAnsi="Arial" w:eastAsia="Arial" w:cs="Arial"/>
          <w:noProof w:val="0"/>
          <w:color w:val="000000" w:themeColor="text1" w:themeTint="FF" w:themeShade="FF"/>
          <w:sz w:val="20"/>
          <w:szCs w:val="20"/>
          <w:lang w:val="en-US"/>
        </w:rPr>
        <w:t xml:space="preserve">es la </w:t>
      </w:r>
      <w:r w:rsidRPr="2E3FB79C" w:rsidR="75D64E96">
        <w:rPr>
          <w:rFonts w:ascii="Arial" w:hAnsi="Arial" w:eastAsia="Arial" w:cs="Arial"/>
          <w:noProof w:val="0"/>
          <w:color w:val="000000" w:themeColor="text1" w:themeTint="FF" w:themeShade="FF"/>
          <w:sz w:val="20"/>
          <w:szCs w:val="20"/>
          <w:lang w:val="en-US"/>
        </w:rPr>
        <w:t>marca</w:t>
      </w:r>
      <w:r w:rsidRPr="2E3FB79C" w:rsidR="75D64E96">
        <w:rPr>
          <w:rFonts w:ascii="Arial" w:hAnsi="Arial" w:eastAsia="Arial" w:cs="Arial"/>
          <w:noProof w:val="0"/>
          <w:color w:val="000000" w:themeColor="text1" w:themeTint="FF" w:themeShade="FF"/>
          <w:sz w:val="20"/>
          <w:szCs w:val="20"/>
          <w:lang w:val="en-US"/>
        </w:rPr>
        <w:t xml:space="preserve"> de </w:t>
      </w:r>
      <w:r w:rsidRPr="2E3FB79C" w:rsidR="75D64E96">
        <w:rPr>
          <w:rFonts w:ascii="Arial" w:hAnsi="Arial" w:eastAsia="Arial" w:cs="Arial"/>
          <w:noProof w:val="0"/>
          <w:color w:val="000000" w:themeColor="text1" w:themeTint="FF" w:themeShade="FF"/>
          <w:sz w:val="20"/>
          <w:szCs w:val="20"/>
          <w:lang w:val="en-US"/>
        </w:rPr>
        <w:t>joyería</w:t>
      </w:r>
      <w:r w:rsidRPr="2E3FB79C" w:rsidR="75D64E96">
        <w:rPr>
          <w:rFonts w:ascii="Arial" w:hAnsi="Arial" w:eastAsia="Arial" w:cs="Arial"/>
          <w:noProof w:val="0"/>
          <w:color w:val="000000" w:themeColor="text1" w:themeTint="FF" w:themeShade="FF"/>
          <w:sz w:val="20"/>
          <w:szCs w:val="20"/>
          <w:lang w:val="en-US"/>
        </w:rPr>
        <w:t xml:space="preserve"> </w:t>
      </w:r>
      <w:r w:rsidRPr="2E3FB79C" w:rsidR="75D64E96">
        <w:rPr>
          <w:rFonts w:ascii="Arial" w:hAnsi="Arial" w:eastAsia="Arial" w:cs="Arial"/>
          <w:noProof w:val="0"/>
          <w:color w:val="000000" w:themeColor="text1" w:themeTint="FF" w:themeShade="FF"/>
          <w:sz w:val="20"/>
          <w:szCs w:val="20"/>
          <w:lang w:val="en-US"/>
        </w:rPr>
        <w:t>más</w:t>
      </w:r>
      <w:r w:rsidRPr="2E3FB79C" w:rsidR="75D64E96">
        <w:rPr>
          <w:rFonts w:ascii="Arial" w:hAnsi="Arial" w:eastAsia="Arial" w:cs="Arial"/>
          <w:noProof w:val="0"/>
          <w:color w:val="000000" w:themeColor="text1" w:themeTint="FF" w:themeShade="FF"/>
          <w:sz w:val="20"/>
          <w:szCs w:val="20"/>
          <w:lang w:val="en-US"/>
        </w:rPr>
        <w:t xml:space="preserve"> grande del </w:t>
      </w:r>
      <w:r w:rsidRPr="2E3FB79C" w:rsidR="75D64E96">
        <w:rPr>
          <w:rFonts w:ascii="Arial" w:hAnsi="Arial" w:eastAsia="Arial" w:cs="Arial"/>
          <w:noProof w:val="0"/>
          <w:color w:val="000000" w:themeColor="text1" w:themeTint="FF" w:themeShade="FF"/>
          <w:sz w:val="20"/>
          <w:szCs w:val="20"/>
          <w:lang w:val="en-US"/>
        </w:rPr>
        <w:t>mundo</w:t>
      </w:r>
      <w:r w:rsidRPr="2E3FB79C" w:rsidR="75D64E96">
        <w:rPr>
          <w:rFonts w:ascii="Arial" w:hAnsi="Arial" w:eastAsia="Arial" w:cs="Arial"/>
          <w:noProof w:val="0"/>
          <w:color w:val="000000" w:themeColor="text1" w:themeTint="FF" w:themeShade="FF"/>
          <w:sz w:val="20"/>
          <w:szCs w:val="20"/>
          <w:lang w:val="en-US"/>
        </w:rPr>
        <w:t xml:space="preserve">. La </w:t>
      </w:r>
      <w:r w:rsidRPr="2E3FB79C" w:rsidR="75D64E96">
        <w:rPr>
          <w:rFonts w:ascii="Arial" w:hAnsi="Arial" w:eastAsia="Arial" w:cs="Arial"/>
          <w:noProof w:val="0"/>
          <w:color w:val="000000" w:themeColor="text1" w:themeTint="FF" w:themeShade="FF"/>
          <w:sz w:val="20"/>
          <w:szCs w:val="20"/>
          <w:lang w:val="en-US"/>
        </w:rPr>
        <w:t>joyería</w:t>
      </w:r>
      <w:r w:rsidRPr="2E3FB79C" w:rsidR="75D64E96">
        <w:rPr>
          <w:rFonts w:ascii="Arial" w:hAnsi="Arial" w:eastAsia="Arial" w:cs="Arial"/>
          <w:noProof w:val="0"/>
          <w:color w:val="000000" w:themeColor="text1" w:themeTint="FF" w:themeShade="FF"/>
          <w:sz w:val="20"/>
          <w:szCs w:val="20"/>
          <w:lang w:val="en-US"/>
        </w:rPr>
        <w:t xml:space="preserve"> de </w:t>
      </w:r>
      <w:r w:rsidRPr="2E3FB79C" w:rsidR="75D64E96">
        <w:rPr>
          <w:rFonts w:ascii="Arial" w:hAnsi="Arial" w:eastAsia="Arial" w:cs="Arial"/>
          <w:b w:val="1"/>
          <w:bCs w:val="1"/>
          <w:noProof w:val="0"/>
          <w:color w:val="000000" w:themeColor="text1" w:themeTint="FF" w:themeShade="FF"/>
          <w:sz w:val="20"/>
          <w:szCs w:val="20"/>
          <w:lang w:val="en-US"/>
        </w:rPr>
        <w:t>Pandora</w:t>
      </w:r>
      <w:r w:rsidRPr="2E3FB79C" w:rsidR="75D64E96">
        <w:rPr>
          <w:rFonts w:ascii="Arial" w:hAnsi="Arial" w:eastAsia="Arial" w:cs="Arial"/>
          <w:noProof w:val="0"/>
          <w:color w:val="000000" w:themeColor="text1" w:themeTint="FF" w:themeShade="FF"/>
          <w:sz w:val="20"/>
          <w:szCs w:val="20"/>
          <w:lang w:val="en-US"/>
        </w:rPr>
        <w:t xml:space="preserve">, </w:t>
      </w:r>
      <w:r w:rsidRPr="2E3FB79C" w:rsidR="75D64E96">
        <w:rPr>
          <w:rFonts w:ascii="Arial" w:hAnsi="Arial" w:eastAsia="Arial" w:cs="Arial"/>
          <w:noProof w:val="0"/>
          <w:color w:val="000000" w:themeColor="text1" w:themeTint="FF" w:themeShade="FF"/>
          <w:sz w:val="20"/>
          <w:szCs w:val="20"/>
          <w:lang w:val="en-US"/>
        </w:rPr>
        <w:t>terminada</w:t>
      </w:r>
      <w:r w:rsidRPr="2E3FB79C" w:rsidR="75D64E96">
        <w:rPr>
          <w:rFonts w:ascii="Arial" w:hAnsi="Arial" w:eastAsia="Arial" w:cs="Arial"/>
          <w:noProof w:val="0"/>
          <w:color w:val="000000" w:themeColor="text1" w:themeTint="FF" w:themeShade="FF"/>
          <w:sz w:val="20"/>
          <w:szCs w:val="20"/>
          <w:lang w:val="en-US"/>
        </w:rPr>
        <w:t xml:space="preserve"> a mano y </w:t>
      </w:r>
      <w:r w:rsidRPr="2E3FB79C" w:rsidR="75D64E96">
        <w:rPr>
          <w:rFonts w:ascii="Arial" w:hAnsi="Arial" w:eastAsia="Arial" w:cs="Arial"/>
          <w:noProof w:val="0"/>
          <w:color w:val="000000" w:themeColor="text1" w:themeTint="FF" w:themeShade="FF"/>
          <w:sz w:val="20"/>
          <w:szCs w:val="20"/>
          <w:lang w:val="en-US"/>
        </w:rPr>
        <w:t>elaborada</w:t>
      </w:r>
      <w:r w:rsidRPr="2E3FB79C" w:rsidR="75D64E96">
        <w:rPr>
          <w:rFonts w:ascii="Arial" w:hAnsi="Arial" w:eastAsia="Arial" w:cs="Arial"/>
          <w:noProof w:val="0"/>
          <w:color w:val="000000" w:themeColor="text1" w:themeTint="FF" w:themeShade="FF"/>
          <w:sz w:val="20"/>
          <w:szCs w:val="20"/>
          <w:lang w:val="en-US"/>
        </w:rPr>
        <w:t xml:space="preserve"> con </w:t>
      </w:r>
      <w:r w:rsidRPr="2E3FB79C" w:rsidR="75D64E96">
        <w:rPr>
          <w:rFonts w:ascii="Arial" w:hAnsi="Arial" w:eastAsia="Arial" w:cs="Arial"/>
          <w:noProof w:val="0"/>
          <w:color w:val="000000" w:themeColor="text1" w:themeTint="FF" w:themeShade="FF"/>
          <w:sz w:val="20"/>
          <w:szCs w:val="20"/>
          <w:lang w:val="en-US"/>
        </w:rPr>
        <w:t>materiales</w:t>
      </w:r>
      <w:r w:rsidRPr="2E3FB79C" w:rsidR="75D64E96">
        <w:rPr>
          <w:rFonts w:ascii="Arial" w:hAnsi="Arial" w:eastAsia="Arial" w:cs="Arial"/>
          <w:noProof w:val="0"/>
          <w:color w:val="000000" w:themeColor="text1" w:themeTint="FF" w:themeShade="FF"/>
          <w:sz w:val="20"/>
          <w:szCs w:val="20"/>
          <w:lang w:val="en-US"/>
        </w:rPr>
        <w:t xml:space="preserve"> de </w:t>
      </w:r>
      <w:r w:rsidRPr="2E3FB79C" w:rsidR="75D64E96">
        <w:rPr>
          <w:rFonts w:ascii="Arial" w:hAnsi="Arial" w:eastAsia="Arial" w:cs="Arial"/>
          <w:noProof w:val="0"/>
          <w:color w:val="000000" w:themeColor="text1" w:themeTint="FF" w:themeShade="FF"/>
          <w:sz w:val="20"/>
          <w:szCs w:val="20"/>
          <w:lang w:val="en-US"/>
        </w:rPr>
        <w:t>alta</w:t>
      </w:r>
      <w:r w:rsidRPr="2E3FB79C" w:rsidR="75D64E96">
        <w:rPr>
          <w:rFonts w:ascii="Arial" w:hAnsi="Arial" w:eastAsia="Arial" w:cs="Arial"/>
          <w:noProof w:val="0"/>
          <w:color w:val="000000" w:themeColor="text1" w:themeTint="FF" w:themeShade="FF"/>
          <w:sz w:val="20"/>
          <w:szCs w:val="20"/>
          <w:lang w:val="en-US"/>
        </w:rPr>
        <w:t xml:space="preserve"> </w:t>
      </w:r>
      <w:r w:rsidRPr="2E3FB79C" w:rsidR="75D64E96">
        <w:rPr>
          <w:rFonts w:ascii="Arial" w:hAnsi="Arial" w:eastAsia="Arial" w:cs="Arial"/>
          <w:noProof w:val="0"/>
          <w:color w:val="000000" w:themeColor="text1" w:themeTint="FF" w:themeShade="FF"/>
          <w:sz w:val="20"/>
          <w:szCs w:val="20"/>
          <w:lang w:val="en-US"/>
        </w:rPr>
        <w:t>calidad</w:t>
      </w:r>
      <w:r w:rsidRPr="2E3FB79C" w:rsidR="75D64E96">
        <w:rPr>
          <w:rFonts w:ascii="Arial" w:hAnsi="Arial" w:eastAsia="Arial" w:cs="Arial"/>
          <w:noProof w:val="0"/>
          <w:color w:val="000000" w:themeColor="text1" w:themeTint="FF" w:themeShade="FF"/>
          <w:sz w:val="20"/>
          <w:szCs w:val="20"/>
          <w:lang w:val="en-US"/>
        </w:rPr>
        <w:t xml:space="preserve">, </w:t>
      </w:r>
      <w:r w:rsidRPr="2E3FB79C" w:rsidR="75D64E96">
        <w:rPr>
          <w:rFonts w:ascii="Arial" w:hAnsi="Arial" w:eastAsia="Arial" w:cs="Arial"/>
          <w:noProof w:val="0"/>
          <w:color w:val="000000" w:themeColor="text1" w:themeTint="FF" w:themeShade="FF"/>
          <w:sz w:val="20"/>
          <w:szCs w:val="20"/>
          <w:lang w:val="en-US"/>
        </w:rPr>
        <w:t>ofrece</w:t>
      </w:r>
      <w:r w:rsidRPr="2E3FB79C" w:rsidR="75D64E96">
        <w:rPr>
          <w:rFonts w:ascii="Arial" w:hAnsi="Arial" w:eastAsia="Arial" w:cs="Arial"/>
          <w:noProof w:val="0"/>
          <w:color w:val="000000" w:themeColor="text1" w:themeTint="FF" w:themeShade="FF"/>
          <w:sz w:val="20"/>
          <w:szCs w:val="20"/>
          <w:lang w:val="en-US"/>
        </w:rPr>
        <w:t xml:space="preserve"> </w:t>
      </w:r>
      <w:r w:rsidRPr="2E3FB79C" w:rsidR="75D64E96">
        <w:rPr>
          <w:rFonts w:ascii="Arial" w:hAnsi="Arial" w:eastAsia="Arial" w:cs="Arial"/>
          <w:noProof w:val="0"/>
          <w:color w:val="000000" w:themeColor="text1" w:themeTint="FF" w:themeShade="FF"/>
          <w:sz w:val="20"/>
          <w:szCs w:val="20"/>
          <w:lang w:val="en-US"/>
        </w:rPr>
        <w:t>infinitas</w:t>
      </w:r>
      <w:r w:rsidRPr="2E3FB79C" w:rsidR="75D64E96">
        <w:rPr>
          <w:rFonts w:ascii="Arial" w:hAnsi="Arial" w:eastAsia="Arial" w:cs="Arial"/>
          <w:noProof w:val="0"/>
          <w:color w:val="000000" w:themeColor="text1" w:themeTint="FF" w:themeShade="FF"/>
          <w:sz w:val="20"/>
          <w:szCs w:val="20"/>
          <w:lang w:val="en-US"/>
        </w:rPr>
        <w:t xml:space="preserve"> </w:t>
      </w:r>
      <w:r w:rsidRPr="2E3FB79C" w:rsidR="75D64E96">
        <w:rPr>
          <w:rFonts w:ascii="Arial" w:hAnsi="Arial" w:eastAsia="Arial" w:cs="Arial"/>
          <w:noProof w:val="0"/>
          <w:color w:val="000000" w:themeColor="text1" w:themeTint="FF" w:themeShade="FF"/>
          <w:sz w:val="20"/>
          <w:szCs w:val="20"/>
          <w:lang w:val="en-US"/>
        </w:rPr>
        <w:t>posibilidades</w:t>
      </w:r>
      <w:r w:rsidRPr="2E3FB79C" w:rsidR="75D64E96">
        <w:rPr>
          <w:rFonts w:ascii="Arial" w:hAnsi="Arial" w:eastAsia="Arial" w:cs="Arial"/>
          <w:noProof w:val="0"/>
          <w:color w:val="000000" w:themeColor="text1" w:themeTint="FF" w:themeShade="FF"/>
          <w:sz w:val="20"/>
          <w:szCs w:val="20"/>
          <w:lang w:val="en-US"/>
        </w:rPr>
        <w:t xml:space="preserve"> de </w:t>
      </w:r>
      <w:r w:rsidRPr="2E3FB79C" w:rsidR="75D64E96">
        <w:rPr>
          <w:rFonts w:ascii="Arial" w:hAnsi="Arial" w:eastAsia="Arial" w:cs="Arial"/>
          <w:noProof w:val="0"/>
          <w:color w:val="000000" w:themeColor="text1" w:themeTint="FF" w:themeShade="FF"/>
          <w:sz w:val="20"/>
          <w:szCs w:val="20"/>
          <w:lang w:val="en-US"/>
        </w:rPr>
        <w:t>personalización</w:t>
      </w:r>
      <w:r w:rsidRPr="2E3FB79C" w:rsidR="75D64E96">
        <w:rPr>
          <w:rFonts w:ascii="Arial" w:hAnsi="Arial" w:eastAsia="Arial" w:cs="Arial"/>
          <w:noProof w:val="0"/>
          <w:color w:val="000000" w:themeColor="text1" w:themeTint="FF" w:themeShade="FF"/>
          <w:sz w:val="20"/>
          <w:szCs w:val="20"/>
          <w:lang w:val="en-US"/>
        </w:rPr>
        <w:t xml:space="preserve">, </w:t>
      </w:r>
      <w:r w:rsidRPr="2E3FB79C" w:rsidR="75D64E96">
        <w:rPr>
          <w:rFonts w:ascii="Arial" w:hAnsi="Arial" w:eastAsia="Arial" w:cs="Arial"/>
          <w:noProof w:val="0"/>
          <w:color w:val="000000" w:themeColor="text1" w:themeTint="FF" w:themeShade="FF"/>
          <w:sz w:val="20"/>
          <w:szCs w:val="20"/>
          <w:lang w:val="en-US"/>
        </w:rPr>
        <w:t>permitiendo</w:t>
      </w:r>
      <w:r w:rsidRPr="2E3FB79C" w:rsidR="75D64E96">
        <w:rPr>
          <w:rFonts w:ascii="Arial" w:hAnsi="Arial" w:eastAsia="Arial" w:cs="Arial"/>
          <w:noProof w:val="0"/>
          <w:color w:val="000000" w:themeColor="text1" w:themeTint="FF" w:themeShade="FF"/>
          <w:sz w:val="20"/>
          <w:szCs w:val="20"/>
          <w:lang w:val="en-US"/>
        </w:rPr>
        <w:t xml:space="preserve"> a las personas </w:t>
      </w:r>
      <w:r w:rsidRPr="2E3FB79C" w:rsidR="75D64E96">
        <w:rPr>
          <w:rFonts w:ascii="Arial" w:hAnsi="Arial" w:eastAsia="Arial" w:cs="Arial"/>
          <w:noProof w:val="0"/>
          <w:color w:val="000000" w:themeColor="text1" w:themeTint="FF" w:themeShade="FF"/>
          <w:sz w:val="20"/>
          <w:szCs w:val="20"/>
          <w:lang w:val="en-US"/>
        </w:rPr>
        <w:t>expresar</w:t>
      </w:r>
      <w:r w:rsidRPr="2E3FB79C" w:rsidR="75D64E96">
        <w:rPr>
          <w:rFonts w:ascii="Arial" w:hAnsi="Arial" w:eastAsia="Arial" w:cs="Arial"/>
          <w:noProof w:val="0"/>
          <w:color w:val="000000" w:themeColor="text1" w:themeTint="FF" w:themeShade="FF"/>
          <w:sz w:val="20"/>
          <w:szCs w:val="20"/>
          <w:lang w:val="en-US"/>
        </w:rPr>
        <w:t xml:space="preserve"> </w:t>
      </w:r>
      <w:r w:rsidRPr="2E3FB79C" w:rsidR="75D64E96">
        <w:rPr>
          <w:rFonts w:ascii="Arial" w:hAnsi="Arial" w:eastAsia="Arial" w:cs="Arial"/>
          <w:noProof w:val="0"/>
          <w:color w:val="000000" w:themeColor="text1" w:themeTint="FF" w:themeShade="FF"/>
          <w:sz w:val="20"/>
          <w:szCs w:val="20"/>
          <w:lang w:val="en-US"/>
        </w:rPr>
        <w:t>su</w:t>
      </w:r>
      <w:r w:rsidRPr="2E3FB79C" w:rsidR="75D64E96">
        <w:rPr>
          <w:rFonts w:ascii="Arial" w:hAnsi="Arial" w:eastAsia="Arial" w:cs="Arial"/>
          <w:noProof w:val="0"/>
          <w:color w:val="000000" w:themeColor="text1" w:themeTint="FF" w:themeShade="FF"/>
          <w:sz w:val="20"/>
          <w:szCs w:val="20"/>
          <w:lang w:val="en-US"/>
        </w:rPr>
        <w:t xml:space="preserve"> </w:t>
      </w:r>
      <w:r w:rsidRPr="2E3FB79C" w:rsidR="75D64E96">
        <w:rPr>
          <w:rFonts w:ascii="Arial" w:hAnsi="Arial" w:eastAsia="Arial" w:cs="Arial"/>
          <w:noProof w:val="0"/>
          <w:color w:val="000000" w:themeColor="text1" w:themeTint="FF" w:themeShade="FF"/>
          <w:sz w:val="20"/>
          <w:szCs w:val="20"/>
          <w:lang w:val="en-US"/>
        </w:rPr>
        <w:t>estilopersonal</w:t>
      </w:r>
      <w:r w:rsidRPr="2E3FB79C" w:rsidR="75D64E96">
        <w:rPr>
          <w:rFonts w:ascii="Arial" w:hAnsi="Arial" w:eastAsia="Arial" w:cs="Arial"/>
          <w:noProof w:val="0"/>
          <w:color w:val="000000" w:themeColor="text1" w:themeTint="FF" w:themeShade="FF"/>
          <w:sz w:val="20"/>
          <w:szCs w:val="20"/>
          <w:lang w:val="en-US"/>
        </w:rPr>
        <w:t xml:space="preserve"> a </w:t>
      </w:r>
      <w:r w:rsidRPr="2E3FB79C" w:rsidR="75D64E96">
        <w:rPr>
          <w:rFonts w:ascii="Arial" w:hAnsi="Arial" w:eastAsia="Arial" w:cs="Arial"/>
          <w:noProof w:val="0"/>
          <w:color w:val="000000" w:themeColor="text1" w:themeTint="FF" w:themeShade="FF"/>
          <w:sz w:val="20"/>
          <w:szCs w:val="20"/>
          <w:lang w:val="en-US"/>
        </w:rPr>
        <w:t>través</w:t>
      </w:r>
      <w:r w:rsidRPr="2E3FB79C" w:rsidR="75D64E96">
        <w:rPr>
          <w:rFonts w:ascii="Arial" w:hAnsi="Arial" w:eastAsia="Arial" w:cs="Arial"/>
          <w:noProof w:val="0"/>
          <w:color w:val="000000" w:themeColor="text1" w:themeTint="FF" w:themeShade="FF"/>
          <w:sz w:val="20"/>
          <w:szCs w:val="20"/>
          <w:lang w:val="en-US"/>
        </w:rPr>
        <w:t xml:space="preserve"> de </w:t>
      </w:r>
      <w:r w:rsidRPr="2E3FB79C" w:rsidR="75D64E96">
        <w:rPr>
          <w:rFonts w:ascii="Arial" w:hAnsi="Arial" w:eastAsia="Arial" w:cs="Arial"/>
          <w:noProof w:val="0"/>
          <w:color w:val="000000" w:themeColor="text1" w:themeTint="FF" w:themeShade="FF"/>
          <w:sz w:val="20"/>
          <w:szCs w:val="20"/>
          <w:lang w:val="en-US"/>
        </w:rPr>
        <w:t>cada</w:t>
      </w:r>
      <w:r w:rsidRPr="2E3FB79C" w:rsidR="75D64E96">
        <w:rPr>
          <w:rFonts w:ascii="Arial" w:hAnsi="Arial" w:eastAsia="Arial" w:cs="Arial"/>
          <w:noProof w:val="0"/>
          <w:color w:val="000000" w:themeColor="text1" w:themeTint="FF" w:themeShade="FF"/>
          <w:sz w:val="20"/>
          <w:szCs w:val="20"/>
          <w:lang w:val="en-US"/>
        </w:rPr>
        <w:t xml:space="preserve"> </w:t>
      </w:r>
      <w:r w:rsidRPr="2E3FB79C" w:rsidR="75D64E96">
        <w:rPr>
          <w:rFonts w:ascii="Arial" w:hAnsi="Arial" w:eastAsia="Arial" w:cs="Arial"/>
          <w:noProof w:val="0"/>
          <w:color w:val="000000" w:themeColor="text1" w:themeTint="FF" w:themeShade="FF"/>
          <w:sz w:val="20"/>
          <w:szCs w:val="20"/>
          <w:lang w:val="en-US"/>
        </w:rPr>
        <w:t>pieza</w:t>
      </w:r>
      <w:r w:rsidRPr="2E3FB79C" w:rsidR="75D64E96">
        <w:rPr>
          <w:rFonts w:ascii="Arial" w:hAnsi="Arial" w:eastAsia="Arial" w:cs="Arial"/>
          <w:noProof w:val="0"/>
          <w:color w:val="000000" w:themeColor="text1" w:themeTint="FF" w:themeShade="FF"/>
          <w:sz w:val="20"/>
          <w:szCs w:val="20"/>
          <w:lang w:val="en-US"/>
        </w:rPr>
        <w:t xml:space="preserve">. Lo </w:t>
      </w:r>
      <w:r w:rsidRPr="2E3FB79C" w:rsidR="75D64E96">
        <w:rPr>
          <w:rFonts w:ascii="Arial" w:hAnsi="Arial" w:eastAsia="Arial" w:cs="Arial"/>
          <w:noProof w:val="0"/>
          <w:color w:val="000000" w:themeColor="text1" w:themeTint="FF" w:themeShade="FF"/>
          <w:sz w:val="20"/>
          <w:szCs w:val="20"/>
          <w:lang w:val="en-US"/>
        </w:rPr>
        <w:t>que</w:t>
      </w:r>
      <w:r w:rsidRPr="2E3FB79C" w:rsidR="75D64E96">
        <w:rPr>
          <w:rFonts w:ascii="Arial" w:hAnsi="Arial" w:eastAsia="Arial" w:cs="Arial"/>
          <w:noProof w:val="0"/>
          <w:color w:val="000000" w:themeColor="text1" w:themeTint="FF" w:themeShade="FF"/>
          <w:sz w:val="20"/>
          <w:szCs w:val="20"/>
          <w:lang w:val="en-US"/>
        </w:rPr>
        <w:t xml:space="preserve"> </w:t>
      </w:r>
      <w:r w:rsidRPr="2E3FB79C" w:rsidR="75D64E96">
        <w:rPr>
          <w:rFonts w:ascii="Arial" w:hAnsi="Arial" w:eastAsia="Arial" w:cs="Arial"/>
          <w:noProof w:val="0"/>
          <w:color w:val="000000" w:themeColor="text1" w:themeTint="FF" w:themeShade="FF"/>
          <w:sz w:val="20"/>
          <w:szCs w:val="20"/>
          <w:lang w:val="en-US"/>
        </w:rPr>
        <w:t>comenzó</w:t>
      </w:r>
      <w:r w:rsidRPr="2E3FB79C" w:rsidR="75D64E96">
        <w:rPr>
          <w:rFonts w:ascii="Arial" w:hAnsi="Arial" w:eastAsia="Arial" w:cs="Arial"/>
          <w:noProof w:val="0"/>
          <w:color w:val="000000" w:themeColor="text1" w:themeTint="FF" w:themeShade="FF"/>
          <w:sz w:val="20"/>
          <w:szCs w:val="20"/>
          <w:lang w:val="en-US"/>
        </w:rPr>
        <w:t xml:space="preserve"> </w:t>
      </w:r>
      <w:r w:rsidRPr="2E3FB79C" w:rsidR="75D64E96">
        <w:rPr>
          <w:rFonts w:ascii="Arial" w:hAnsi="Arial" w:eastAsia="Arial" w:cs="Arial"/>
          <w:noProof w:val="0"/>
          <w:color w:val="000000" w:themeColor="text1" w:themeTint="FF" w:themeShade="FF"/>
          <w:sz w:val="20"/>
          <w:szCs w:val="20"/>
          <w:lang w:val="en-US"/>
        </w:rPr>
        <w:t>como</w:t>
      </w:r>
      <w:r w:rsidRPr="2E3FB79C" w:rsidR="75D64E96">
        <w:rPr>
          <w:rFonts w:ascii="Arial" w:hAnsi="Arial" w:eastAsia="Arial" w:cs="Arial"/>
          <w:noProof w:val="0"/>
          <w:color w:val="000000" w:themeColor="text1" w:themeTint="FF" w:themeShade="FF"/>
          <w:sz w:val="20"/>
          <w:szCs w:val="20"/>
          <w:lang w:val="en-US"/>
        </w:rPr>
        <w:t xml:space="preserve"> </w:t>
      </w:r>
      <w:r w:rsidRPr="2E3FB79C" w:rsidR="75D64E96">
        <w:rPr>
          <w:rFonts w:ascii="Arial" w:hAnsi="Arial" w:eastAsia="Arial" w:cs="Arial"/>
          <w:noProof w:val="0"/>
          <w:color w:val="000000" w:themeColor="text1" w:themeTint="FF" w:themeShade="FF"/>
          <w:sz w:val="20"/>
          <w:szCs w:val="20"/>
          <w:lang w:val="en-US"/>
        </w:rPr>
        <w:t>una</w:t>
      </w:r>
      <w:r w:rsidRPr="2E3FB79C" w:rsidR="75D64E96">
        <w:rPr>
          <w:rFonts w:ascii="Arial" w:hAnsi="Arial" w:eastAsia="Arial" w:cs="Arial"/>
          <w:noProof w:val="0"/>
          <w:color w:val="000000" w:themeColor="text1" w:themeTint="FF" w:themeShade="FF"/>
          <w:sz w:val="20"/>
          <w:szCs w:val="20"/>
          <w:lang w:val="en-US"/>
        </w:rPr>
        <w:t xml:space="preserve"> </w:t>
      </w:r>
      <w:r w:rsidRPr="2E3FB79C" w:rsidR="75D64E96">
        <w:rPr>
          <w:rFonts w:ascii="Arial" w:hAnsi="Arial" w:eastAsia="Arial" w:cs="Arial"/>
          <w:noProof w:val="0"/>
          <w:color w:val="000000" w:themeColor="text1" w:themeTint="FF" w:themeShade="FF"/>
          <w:sz w:val="20"/>
          <w:szCs w:val="20"/>
          <w:lang w:val="en-US"/>
        </w:rPr>
        <w:t>pequeña</w:t>
      </w:r>
      <w:r w:rsidRPr="2E3FB79C" w:rsidR="75D64E96">
        <w:rPr>
          <w:rFonts w:ascii="Arial" w:hAnsi="Arial" w:eastAsia="Arial" w:cs="Arial"/>
          <w:noProof w:val="0"/>
          <w:color w:val="000000" w:themeColor="text1" w:themeTint="FF" w:themeShade="FF"/>
          <w:sz w:val="20"/>
          <w:szCs w:val="20"/>
          <w:lang w:val="en-US"/>
        </w:rPr>
        <w:t xml:space="preserve"> tienda de </w:t>
      </w:r>
      <w:r w:rsidRPr="2E3FB79C" w:rsidR="75D64E96">
        <w:rPr>
          <w:rFonts w:ascii="Arial" w:hAnsi="Arial" w:eastAsia="Arial" w:cs="Arial"/>
          <w:noProof w:val="0"/>
          <w:color w:val="000000" w:themeColor="text1" w:themeTint="FF" w:themeShade="FF"/>
          <w:sz w:val="20"/>
          <w:szCs w:val="20"/>
          <w:lang w:val="en-US"/>
        </w:rPr>
        <w:t>joyería</w:t>
      </w:r>
      <w:r w:rsidRPr="2E3FB79C" w:rsidR="75D64E96">
        <w:rPr>
          <w:rFonts w:ascii="Arial" w:hAnsi="Arial" w:eastAsia="Arial" w:cs="Arial"/>
          <w:noProof w:val="0"/>
          <w:color w:val="000000" w:themeColor="text1" w:themeTint="FF" w:themeShade="FF"/>
          <w:sz w:val="20"/>
          <w:szCs w:val="20"/>
          <w:lang w:val="en-US"/>
        </w:rPr>
        <w:t xml:space="preserve"> </w:t>
      </w:r>
      <w:r w:rsidRPr="2E3FB79C" w:rsidR="75D64E96">
        <w:rPr>
          <w:rFonts w:ascii="Arial" w:hAnsi="Arial" w:eastAsia="Arial" w:cs="Arial"/>
          <w:noProof w:val="0"/>
          <w:color w:val="000000" w:themeColor="text1" w:themeTint="FF" w:themeShade="FF"/>
          <w:sz w:val="20"/>
          <w:szCs w:val="20"/>
          <w:lang w:val="en-US"/>
        </w:rPr>
        <w:t>en</w:t>
      </w:r>
      <w:r w:rsidRPr="2E3FB79C" w:rsidR="75D64E96">
        <w:rPr>
          <w:rFonts w:ascii="Arial" w:hAnsi="Arial" w:eastAsia="Arial" w:cs="Arial"/>
          <w:noProof w:val="0"/>
          <w:color w:val="000000" w:themeColor="text1" w:themeTint="FF" w:themeShade="FF"/>
          <w:sz w:val="20"/>
          <w:szCs w:val="20"/>
          <w:lang w:val="en-US"/>
        </w:rPr>
        <w:t xml:space="preserve"> </w:t>
      </w:r>
      <w:r w:rsidRPr="2E3FB79C" w:rsidR="75D64E96">
        <w:rPr>
          <w:rFonts w:ascii="Arial" w:hAnsi="Arial" w:eastAsia="Arial" w:cs="Arial"/>
          <w:noProof w:val="0"/>
          <w:color w:val="000000" w:themeColor="text1" w:themeTint="FF" w:themeShade="FF"/>
          <w:sz w:val="20"/>
          <w:szCs w:val="20"/>
          <w:lang w:val="en-US"/>
        </w:rPr>
        <w:t>Copenhague</w:t>
      </w:r>
      <w:r w:rsidRPr="2E3FB79C" w:rsidR="75D64E96">
        <w:rPr>
          <w:rFonts w:ascii="Arial" w:hAnsi="Arial" w:eastAsia="Arial" w:cs="Arial"/>
          <w:noProof w:val="0"/>
          <w:color w:val="000000" w:themeColor="text1" w:themeTint="FF" w:themeShade="FF"/>
          <w:sz w:val="20"/>
          <w:szCs w:val="20"/>
          <w:lang w:val="en-US"/>
        </w:rPr>
        <w:t xml:space="preserve">, Dinamarca, </w:t>
      </w:r>
      <w:r w:rsidRPr="2E3FB79C" w:rsidR="75D64E96">
        <w:rPr>
          <w:rFonts w:ascii="Arial" w:hAnsi="Arial" w:eastAsia="Arial" w:cs="Arial"/>
          <w:noProof w:val="0"/>
          <w:color w:val="000000" w:themeColor="text1" w:themeTint="FF" w:themeShade="FF"/>
          <w:sz w:val="20"/>
          <w:szCs w:val="20"/>
          <w:lang w:val="en-US"/>
        </w:rPr>
        <w:t>hace</w:t>
      </w:r>
      <w:r w:rsidRPr="2E3FB79C" w:rsidR="75D64E96">
        <w:rPr>
          <w:rFonts w:ascii="Arial" w:hAnsi="Arial" w:eastAsia="Arial" w:cs="Arial"/>
          <w:noProof w:val="0"/>
          <w:color w:val="000000" w:themeColor="text1" w:themeTint="FF" w:themeShade="FF"/>
          <w:sz w:val="20"/>
          <w:szCs w:val="20"/>
          <w:lang w:val="en-US"/>
        </w:rPr>
        <w:t xml:space="preserve"> </w:t>
      </w:r>
      <w:r w:rsidRPr="2E3FB79C" w:rsidR="75D64E96">
        <w:rPr>
          <w:rFonts w:ascii="Arial" w:hAnsi="Arial" w:eastAsia="Arial" w:cs="Arial"/>
          <w:noProof w:val="0"/>
          <w:color w:val="000000" w:themeColor="text1" w:themeTint="FF" w:themeShade="FF"/>
          <w:sz w:val="20"/>
          <w:szCs w:val="20"/>
          <w:lang w:val="en-US"/>
        </w:rPr>
        <w:t>más</w:t>
      </w:r>
      <w:r w:rsidRPr="2E3FB79C" w:rsidR="75D64E96">
        <w:rPr>
          <w:rFonts w:ascii="Arial" w:hAnsi="Arial" w:eastAsia="Arial" w:cs="Arial"/>
          <w:noProof w:val="0"/>
          <w:color w:val="000000" w:themeColor="text1" w:themeTint="FF" w:themeShade="FF"/>
          <w:sz w:val="20"/>
          <w:szCs w:val="20"/>
          <w:lang w:val="en-US"/>
        </w:rPr>
        <w:t xml:space="preserve"> de 40 </w:t>
      </w:r>
      <w:r w:rsidRPr="2E3FB79C" w:rsidR="75D64E96">
        <w:rPr>
          <w:rFonts w:ascii="Arial" w:hAnsi="Arial" w:eastAsia="Arial" w:cs="Arial"/>
          <w:noProof w:val="0"/>
          <w:color w:val="000000" w:themeColor="text1" w:themeTint="FF" w:themeShade="FF"/>
          <w:sz w:val="20"/>
          <w:szCs w:val="20"/>
          <w:lang w:val="en-US"/>
        </w:rPr>
        <w:t>años</w:t>
      </w:r>
      <w:r w:rsidRPr="2E3FB79C" w:rsidR="75D64E96">
        <w:rPr>
          <w:rFonts w:ascii="Arial" w:hAnsi="Arial" w:eastAsia="Arial" w:cs="Arial"/>
          <w:noProof w:val="0"/>
          <w:color w:val="000000" w:themeColor="text1" w:themeTint="FF" w:themeShade="FF"/>
          <w:sz w:val="20"/>
          <w:szCs w:val="20"/>
          <w:lang w:val="en-US"/>
        </w:rPr>
        <w:t xml:space="preserve">, hoy </w:t>
      </w:r>
      <w:r w:rsidRPr="2E3FB79C" w:rsidR="75D64E96">
        <w:rPr>
          <w:rFonts w:ascii="Arial" w:hAnsi="Arial" w:eastAsia="Arial" w:cs="Arial"/>
          <w:noProof w:val="0"/>
          <w:color w:val="000000" w:themeColor="text1" w:themeTint="FF" w:themeShade="FF"/>
          <w:sz w:val="20"/>
          <w:szCs w:val="20"/>
          <w:lang w:val="en-US"/>
        </w:rPr>
        <w:t>está</w:t>
      </w:r>
      <w:r w:rsidRPr="2E3FB79C" w:rsidR="75D64E96">
        <w:rPr>
          <w:rFonts w:ascii="Arial" w:hAnsi="Arial" w:eastAsia="Arial" w:cs="Arial"/>
          <w:noProof w:val="0"/>
          <w:color w:val="000000" w:themeColor="text1" w:themeTint="FF" w:themeShade="FF"/>
          <w:sz w:val="20"/>
          <w:szCs w:val="20"/>
          <w:lang w:val="en-US"/>
        </w:rPr>
        <w:t xml:space="preserve"> </w:t>
      </w:r>
      <w:r w:rsidRPr="2E3FB79C" w:rsidR="75D64E96">
        <w:rPr>
          <w:rFonts w:ascii="Arial" w:hAnsi="Arial" w:eastAsia="Arial" w:cs="Arial"/>
          <w:noProof w:val="0"/>
          <w:color w:val="000000" w:themeColor="text1" w:themeTint="FF" w:themeShade="FF"/>
          <w:sz w:val="20"/>
          <w:szCs w:val="20"/>
          <w:lang w:val="en-US"/>
        </w:rPr>
        <w:t>presente</w:t>
      </w:r>
      <w:r w:rsidRPr="2E3FB79C" w:rsidR="75D64E96">
        <w:rPr>
          <w:rFonts w:ascii="Arial" w:hAnsi="Arial" w:eastAsia="Arial" w:cs="Arial"/>
          <w:noProof w:val="0"/>
          <w:color w:val="000000" w:themeColor="text1" w:themeTint="FF" w:themeShade="FF"/>
          <w:sz w:val="20"/>
          <w:szCs w:val="20"/>
          <w:lang w:val="en-US"/>
        </w:rPr>
        <w:t xml:space="preserve"> </w:t>
      </w:r>
      <w:r w:rsidRPr="2E3FB79C" w:rsidR="75D64E96">
        <w:rPr>
          <w:rFonts w:ascii="Arial" w:hAnsi="Arial" w:eastAsia="Arial" w:cs="Arial"/>
          <w:noProof w:val="0"/>
          <w:color w:val="000000" w:themeColor="text1" w:themeTint="FF" w:themeShade="FF"/>
          <w:sz w:val="20"/>
          <w:szCs w:val="20"/>
          <w:lang w:val="en-US"/>
        </w:rPr>
        <w:t>en</w:t>
      </w:r>
      <w:r w:rsidRPr="2E3FB79C" w:rsidR="75D64E96">
        <w:rPr>
          <w:rFonts w:ascii="Arial" w:hAnsi="Arial" w:eastAsia="Arial" w:cs="Arial"/>
          <w:noProof w:val="0"/>
          <w:color w:val="000000" w:themeColor="text1" w:themeTint="FF" w:themeShade="FF"/>
          <w:sz w:val="20"/>
          <w:szCs w:val="20"/>
          <w:lang w:val="en-US"/>
        </w:rPr>
        <w:t xml:space="preserve"> </w:t>
      </w:r>
      <w:r w:rsidRPr="2E3FB79C" w:rsidR="75D64E96">
        <w:rPr>
          <w:rFonts w:ascii="Arial" w:hAnsi="Arial" w:eastAsia="Arial" w:cs="Arial"/>
          <w:noProof w:val="0"/>
          <w:color w:val="000000" w:themeColor="text1" w:themeTint="FF" w:themeShade="FF"/>
          <w:sz w:val="20"/>
          <w:szCs w:val="20"/>
          <w:lang w:val="en-US"/>
        </w:rPr>
        <w:t>más</w:t>
      </w:r>
      <w:r w:rsidRPr="2E3FB79C" w:rsidR="75D64E96">
        <w:rPr>
          <w:rFonts w:ascii="Arial" w:hAnsi="Arial" w:eastAsia="Arial" w:cs="Arial"/>
          <w:noProof w:val="0"/>
          <w:color w:val="000000" w:themeColor="text1" w:themeTint="FF" w:themeShade="FF"/>
          <w:sz w:val="20"/>
          <w:szCs w:val="20"/>
          <w:lang w:val="en-US"/>
        </w:rPr>
        <w:t xml:space="preserve"> de 100 </w:t>
      </w:r>
      <w:r w:rsidRPr="2E3FB79C" w:rsidR="75D64E96">
        <w:rPr>
          <w:rFonts w:ascii="Arial" w:hAnsi="Arial" w:eastAsia="Arial" w:cs="Arial"/>
          <w:noProof w:val="0"/>
          <w:color w:val="000000" w:themeColor="text1" w:themeTint="FF" w:themeShade="FF"/>
          <w:sz w:val="20"/>
          <w:szCs w:val="20"/>
          <w:lang w:val="en-US"/>
        </w:rPr>
        <w:t>países</w:t>
      </w:r>
      <w:r w:rsidRPr="2E3FB79C" w:rsidR="75D64E96">
        <w:rPr>
          <w:rFonts w:ascii="Arial" w:hAnsi="Arial" w:eastAsia="Arial" w:cs="Arial"/>
          <w:noProof w:val="0"/>
          <w:color w:val="000000" w:themeColor="text1" w:themeTint="FF" w:themeShade="FF"/>
          <w:sz w:val="20"/>
          <w:szCs w:val="20"/>
          <w:lang w:val="en-US"/>
        </w:rPr>
        <w:t>.</w:t>
      </w:r>
    </w:p>
    <w:p w:rsidR="01152E0F" w:rsidP="1C07441B" w:rsidRDefault="01152E0F" w14:paraId="48B1C0D5" w14:textId="5E0E2504">
      <w:pPr>
        <w:spacing w:before="240" w:beforeAutospacing="off" w:after="240" w:afterAutospacing="off"/>
        <w:jc w:val="both"/>
        <w:rPr>
          <w:rFonts w:ascii="Arial" w:hAnsi="Arial" w:eastAsia="Arial" w:cs="Arial"/>
          <w:noProof w:val="0"/>
          <w:color w:val="000000" w:themeColor="text1" w:themeTint="FF" w:themeShade="FF"/>
          <w:sz w:val="20"/>
          <w:szCs w:val="20"/>
          <w:lang w:val="es-ES"/>
        </w:rPr>
      </w:pPr>
      <w:r w:rsidRPr="2E3FB79C" w:rsidR="75D64E96">
        <w:rPr>
          <w:rFonts w:ascii="Arial" w:hAnsi="Arial" w:eastAsia="Arial" w:cs="Arial"/>
          <w:b w:val="1"/>
          <w:bCs w:val="1"/>
          <w:noProof w:val="0"/>
          <w:color w:val="000000" w:themeColor="text1" w:themeTint="FF" w:themeShade="FF"/>
          <w:sz w:val="20"/>
          <w:szCs w:val="20"/>
          <w:lang w:val="en-US"/>
        </w:rPr>
        <w:t xml:space="preserve">Pandora </w:t>
      </w:r>
      <w:r w:rsidRPr="2E3FB79C" w:rsidR="75D64E96">
        <w:rPr>
          <w:rFonts w:ascii="Arial" w:hAnsi="Arial" w:eastAsia="Arial" w:cs="Arial"/>
          <w:noProof w:val="0"/>
          <w:color w:val="000000" w:themeColor="text1" w:themeTint="FF" w:themeShade="FF"/>
          <w:sz w:val="20"/>
          <w:szCs w:val="20"/>
          <w:lang w:val="en-US"/>
        </w:rPr>
        <w:t>está</w:t>
      </w:r>
      <w:r w:rsidRPr="2E3FB79C" w:rsidR="75D64E96">
        <w:rPr>
          <w:rFonts w:ascii="Arial" w:hAnsi="Arial" w:eastAsia="Arial" w:cs="Arial"/>
          <w:noProof w:val="0"/>
          <w:color w:val="000000" w:themeColor="text1" w:themeTint="FF" w:themeShade="FF"/>
          <w:sz w:val="20"/>
          <w:szCs w:val="20"/>
          <w:lang w:val="en-US"/>
        </w:rPr>
        <w:t xml:space="preserve"> </w:t>
      </w:r>
      <w:r w:rsidRPr="2E3FB79C" w:rsidR="75D64E96">
        <w:rPr>
          <w:rFonts w:ascii="Arial" w:hAnsi="Arial" w:eastAsia="Arial" w:cs="Arial"/>
          <w:noProof w:val="0"/>
          <w:color w:val="000000" w:themeColor="text1" w:themeTint="FF" w:themeShade="FF"/>
          <w:sz w:val="20"/>
          <w:szCs w:val="20"/>
          <w:lang w:val="en-US"/>
        </w:rPr>
        <w:t>comprometida</w:t>
      </w:r>
      <w:r w:rsidRPr="2E3FB79C" w:rsidR="75D64E96">
        <w:rPr>
          <w:rFonts w:ascii="Arial" w:hAnsi="Arial" w:eastAsia="Arial" w:cs="Arial"/>
          <w:noProof w:val="0"/>
          <w:color w:val="000000" w:themeColor="text1" w:themeTint="FF" w:themeShade="FF"/>
          <w:sz w:val="20"/>
          <w:szCs w:val="20"/>
          <w:lang w:val="en-US"/>
        </w:rPr>
        <w:t xml:space="preserve"> con </w:t>
      </w:r>
      <w:r w:rsidRPr="2E3FB79C" w:rsidR="75D64E96">
        <w:rPr>
          <w:rFonts w:ascii="Arial" w:hAnsi="Arial" w:eastAsia="Arial" w:cs="Arial"/>
          <w:noProof w:val="0"/>
          <w:color w:val="000000" w:themeColor="text1" w:themeTint="FF" w:themeShade="FF"/>
          <w:sz w:val="20"/>
          <w:szCs w:val="20"/>
          <w:lang w:val="en-US"/>
        </w:rPr>
        <w:t>el</w:t>
      </w:r>
      <w:r w:rsidRPr="2E3FB79C" w:rsidR="75D64E96">
        <w:rPr>
          <w:rFonts w:ascii="Arial" w:hAnsi="Arial" w:eastAsia="Arial" w:cs="Arial"/>
          <w:noProof w:val="0"/>
          <w:color w:val="000000" w:themeColor="text1" w:themeTint="FF" w:themeShade="FF"/>
          <w:sz w:val="20"/>
          <w:szCs w:val="20"/>
          <w:lang w:val="en-US"/>
        </w:rPr>
        <w:t xml:space="preserve"> </w:t>
      </w:r>
      <w:r w:rsidRPr="2E3FB79C" w:rsidR="75D64E96">
        <w:rPr>
          <w:rFonts w:ascii="Arial" w:hAnsi="Arial" w:eastAsia="Arial" w:cs="Arial"/>
          <w:noProof w:val="0"/>
          <w:color w:val="000000" w:themeColor="text1" w:themeTint="FF" w:themeShade="FF"/>
          <w:sz w:val="20"/>
          <w:szCs w:val="20"/>
          <w:lang w:val="en-US"/>
        </w:rPr>
        <w:t>liderazgo</w:t>
      </w:r>
      <w:r w:rsidRPr="2E3FB79C" w:rsidR="75D64E96">
        <w:rPr>
          <w:rFonts w:ascii="Arial" w:hAnsi="Arial" w:eastAsia="Arial" w:cs="Arial"/>
          <w:noProof w:val="0"/>
          <w:color w:val="000000" w:themeColor="text1" w:themeTint="FF" w:themeShade="FF"/>
          <w:sz w:val="20"/>
          <w:szCs w:val="20"/>
          <w:lang w:val="en-US"/>
        </w:rPr>
        <w:t xml:space="preserve"> </w:t>
      </w:r>
      <w:r w:rsidRPr="2E3FB79C" w:rsidR="75D64E96">
        <w:rPr>
          <w:rFonts w:ascii="Arial" w:hAnsi="Arial" w:eastAsia="Arial" w:cs="Arial"/>
          <w:noProof w:val="0"/>
          <w:color w:val="000000" w:themeColor="text1" w:themeTint="FF" w:themeShade="FF"/>
          <w:sz w:val="20"/>
          <w:szCs w:val="20"/>
          <w:lang w:val="en-US"/>
        </w:rPr>
        <w:t>en</w:t>
      </w:r>
      <w:r w:rsidRPr="2E3FB79C" w:rsidR="75D64E96">
        <w:rPr>
          <w:rFonts w:ascii="Arial" w:hAnsi="Arial" w:eastAsia="Arial" w:cs="Arial"/>
          <w:noProof w:val="0"/>
          <w:color w:val="000000" w:themeColor="text1" w:themeTint="FF" w:themeShade="FF"/>
          <w:sz w:val="20"/>
          <w:szCs w:val="20"/>
          <w:lang w:val="en-US"/>
        </w:rPr>
        <w:t xml:space="preserve"> </w:t>
      </w:r>
      <w:r w:rsidRPr="2E3FB79C" w:rsidR="75D64E96">
        <w:rPr>
          <w:rFonts w:ascii="Arial" w:hAnsi="Arial" w:eastAsia="Arial" w:cs="Arial"/>
          <w:noProof w:val="0"/>
          <w:color w:val="000000" w:themeColor="text1" w:themeTint="FF" w:themeShade="FF"/>
          <w:sz w:val="20"/>
          <w:szCs w:val="20"/>
          <w:lang w:val="en-US"/>
        </w:rPr>
        <w:t>sostenibilidad</w:t>
      </w:r>
      <w:r w:rsidRPr="2E3FB79C" w:rsidR="75D64E96">
        <w:rPr>
          <w:rFonts w:ascii="Arial" w:hAnsi="Arial" w:eastAsia="Arial" w:cs="Arial"/>
          <w:noProof w:val="0"/>
          <w:color w:val="000000" w:themeColor="text1" w:themeTint="FF" w:themeShade="FF"/>
          <w:sz w:val="20"/>
          <w:szCs w:val="20"/>
          <w:lang w:val="en-US"/>
        </w:rPr>
        <w:t xml:space="preserve"> y </w:t>
      </w:r>
      <w:r w:rsidRPr="2E3FB79C" w:rsidR="75D64E96">
        <w:rPr>
          <w:rFonts w:ascii="Arial" w:hAnsi="Arial" w:eastAsia="Arial" w:cs="Arial"/>
          <w:noProof w:val="0"/>
          <w:color w:val="000000" w:themeColor="text1" w:themeTint="FF" w:themeShade="FF"/>
          <w:sz w:val="20"/>
          <w:szCs w:val="20"/>
          <w:lang w:val="en-US"/>
        </w:rPr>
        <w:t>elabora</w:t>
      </w:r>
      <w:r w:rsidRPr="2E3FB79C" w:rsidR="75D64E96">
        <w:rPr>
          <w:rFonts w:ascii="Arial" w:hAnsi="Arial" w:eastAsia="Arial" w:cs="Arial"/>
          <w:noProof w:val="0"/>
          <w:color w:val="000000" w:themeColor="text1" w:themeTint="FF" w:themeShade="FF"/>
          <w:sz w:val="20"/>
          <w:szCs w:val="20"/>
          <w:lang w:val="en-US"/>
        </w:rPr>
        <w:t xml:space="preserve"> </w:t>
      </w:r>
      <w:r w:rsidRPr="2E3FB79C" w:rsidR="75D64E96">
        <w:rPr>
          <w:rFonts w:ascii="Arial" w:hAnsi="Arial" w:eastAsia="Arial" w:cs="Arial"/>
          <w:noProof w:val="0"/>
          <w:color w:val="000000" w:themeColor="text1" w:themeTint="FF" w:themeShade="FF"/>
          <w:sz w:val="20"/>
          <w:szCs w:val="20"/>
          <w:lang w:val="en-US"/>
        </w:rPr>
        <w:t>su</w:t>
      </w:r>
      <w:r w:rsidRPr="2E3FB79C" w:rsidR="75D64E96">
        <w:rPr>
          <w:rFonts w:ascii="Arial" w:hAnsi="Arial" w:eastAsia="Arial" w:cs="Arial"/>
          <w:noProof w:val="0"/>
          <w:color w:val="000000" w:themeColor="text1" w:themeTint="FF" w:themeShade="FF"/>
          <w:sz w:val="20"/>
          <w:szCs w:val="20"/>
          <w:lang w:val="en-US"/>
        </w:rPr>
        <w:t xml:space="preserve"> </w:t>
      </w:r>
      <w:r w:rsidRPr="2E3FB79C" w:rsidR="75D64E96">
        <w:rPr>
          <w:rFonts w:ascii="Arial" w:hAnsi="Arial" w:eastAsia="Arial" w:cs="Arial"/>
          <w:noProof w:val="0"/>
          <w:color w:val="000000" w:themeColor="text1" w:themeTint="FF" w:themeShade="FF"/>
          <w:sz w:val="20"/>
          <w:szCs w:val="20"/>
          <w:lang w:val="en-US"/>
        </w:rPr>
        <w:t>joyería</w:t>
      </w:r>
      <w:r w:rsidRPr="2E3FB79C" w:rsidR="75D64E96">
        <w:rPr>
          <w:rFonts w:ascii="Arial" w:hAnsi="Arial" w:eastAsia="Arial" w:cs="Arial"/>
          <w:noProof w:val="0"/>
          <w:color w:val="000000" w:themeColor="text1" w:themeTint="FF" w:themeShade="FF"/>
          <w:sz w:val="20"/>
          <w:szCs w:val="20"/>
          <w:lang w:val="en-US"/>
        </w:rPr>
        <w:t xml:space="preserve"> con </w:t>
      </w:r>
      <w:r w:rsidRPr="2E3FB79C" w:rsidR="75D64E96">
        <w:rPr>
          <w:rFonts w:ascii="Arial" w:hAnsi="Arial" w:eastAsia="Arial" w:cs="Arial"/>
          <w:noProof w:val="0"/>
          <w:color w:val="000000" w:themeColor="text1" w:themeTint="FF" w:themeShade="FF"/>
          <w:sz w:val="20"/>
          <w:szCs w:val="20"/>
          <w:lang w:val="en-US"/>
        </w:rPr>
        <w:t>plata</w:t>
      </w:r>
      <w:r w:rsidRPr="2E3FB79C" w:rsidR="75D64E96">
        <w:rPr>
          <w:rFonts w:ascii="Arial" w:hAnsi="Arial" w:eastAsia="Arial" w:cs="Arial"/>
          <w:noProof w:val="0"/>
          <w:color w:val="000000" w:themeColor="text1" w:themeTint="FF" w:themeShade="FF"/>
          <w:sz w:val="20"/>
          <w:szCs w:val="20"/>
          <w:lang w:val="en-US"/>
        </w:rPr>
        <w:t xml:space="preserve"> y </w:t>
      </w:r>
      <w:r w:rsidRPr="2E3FB79C" w:rsidR="75D64E96">
        <w:rPr>
          <w:rFonts w:ascii="Arial" w:hAnsi="Arial" w:eastAsia="Arial" w:cs="Arial"/>
          <w:noProof w:val="0"/>
          <w:color w:val="000000" w:themeColor="text1" w:themeTint="FF" w:themeShade="FF"/>
          <w:sz w:val="20"/>
          <w:szCs w:val="20"/>
          <w:lang w:val="en-US"/>
        </w:rPr>
        <w:t>oro</w:t>
      </w:r>
      <w:r w:rsidRPr="2E3FB79C" w:rsidR="75D64E96">
        <w:rPr>
          <w:rFonts w:ascii="Arial" w:hAnsi="Arial" w:eastAsia="Arial" w:cs="Arial"/>
          <w:noProof w:val="0"/>
          <w:color w:val="000000" w:themeColor="text1" w:themeTint="FF" w:themeShade="FF"/>
          <w:sz w:val="20"/>
          <w:szCs w:val="20"/>
          <w:lang w:val="en-US"/>
        </w:rPr>
        <w:t xml:space="preserve"> 100% </w:t>
      </w:r>
      <w:r w:rsidRPr="2E3FB79C" w:rsidR="75D64E96">
        <w:rPr>
          <w:rFonts w:ascii="Arial" w:hAnsi="Arial" w:eastAsia="Arial" w:cs="Arial"/>
          <w:noProof w:val="0"/>
          <w:color w:val="000000" w:themeColor="text1" w:themeTint="FF" w:themeShade="FF"/>
          <w:sz w:val="20"/>
          <w:szCs w:val="20"/>
          <w:lang w:val="en-US"/>
        </w:rPr>
        <w:t>reciclados</w:t>
      </w:r>
      <w:r w:rsidRPr="2E3FB79C" w:rsidR="75D64E96">
        <w:rPr>
          <w:rFonts w:ascii="Arial" w:hAnsi="Arial" w:eastAsia="Arial" w:cs="Arial"/>
          <w:noProof w:val="0"/>
          <w:color w:val="000000" w:themeColor="text1" w:themeTint="FF" w:themeShade="FF"/>
          <w:sz w:val="20"/>
          <w:szCs w:val="20"/>
          <w:lang w:val="en-US"/>
        </w:rPr>
        <w:t xml:space="preserve">. </w:t>
      </w:r>
      <w:r w:rsidRPr="2E3FB79C" w:rsidR="75D64E96">
        <w:rPr>
          <w:rFonts w:ascii="Arial" w:hAnsi="Arial" w:eastAsia="Arial" w:cs="Arial"/>
          <w:noProof w:val="0"/>
          <w:color w:val="000000" w:themeColor="text1" w:themeTint="FF" w:themeShade="FF"/>
          <w:sz w:val="20"/>
          <w:szCs w:val="20"/>
          <w:lang w:val="en-US"/>
        </w:rPr>
        <w:t>Además</w:t>
      </w:r>
      <w:r w:rsidRPr="2E3FB79C" w:rsidR="75D64E96">
        <w:rPr>
          <w:rFonts w:ascii="Arial" w:hAnsi="Arial" w:eastAsia="Arial" w:cs="Arial"/>
          <w:noProof w:val="0"/>
          <w:color w:val="000000" w:themeColor="text1" w:themeTint="FF" w:themeShade="FF"/>
          <w:sz w:val="20"/>
          <w:szCs w:val="20"/>
          <w:lang w:val="en-US"/>
        </w:rPr>
        <w:t xml:space="preserve">, la </w:t>
      </w:r>
      <w:r w:rsidRPr="2E3FB79C" w:rsidR="75D64E96">
        <w:rPr>
          <w:rFonts w:ascii="Arial" w:hAnsi="Arial" w:eastAsia="Arial" w:cs="Arial"/>
          <w:noProof w:val="0"/>
          <w:color w:val="000000" w:themeColor="text1" w:themeTint="FF" w:themeShade="FF"/>
          <w:sz w:val="20"/>
          <w:szCs w:val="20"/>
          <w:lang w:val="en-US"/>
        </w:rPr>
        <w:t>compañía</w:t>
      </w:r>
      <w:r w:rsidRPr="2E3FB79C" w:rsidR="75D64E96">
        <w:rPr>
          <w:rFonts w:ascii="Arial" w:hAnsi="Arial" w:eastAsia="Arial" w:cs="Arial"/>
          <w:noProof w:val="0"/>
          <w:color w:val="000000" w:themeColor="text1" w:themeTint="FF" w:themeShade="FF"/>
          <w:sz w:val="20"/>
          <w:szCs w:val="20"/>
          <w:lang w:val="en-US"/>
        </w:rPr>
        <w:t xml:space="preserve"> se ha </w:t>
      </w:r>
      <w:r w:rsidRPr="2E3FB79C" w:rsidR="75D64E96">
        <w:rPr>
          <w:rFonts w:ascii="Arial" w:hAnsi="Arial" w:eastAsia="Arial" w:cs="Arial"/>
          <w:noProof w:val="0"/>
          <w:color w:val="000000" w:themeColor="text1" w:themeTint="FF" w:themeShade="FF"/>
          <w:sz w:val="20"/>
          <w:szCs w:val="20"/>
          <w:lang w:val="en-US"/>
        </w:rPr>
        <w:t>propuesto</w:t>
      </w:r>
      <w:r w:rsidRPr="2E3FB79C" w:rsidR="75D64E96">
        <w:rPr>
          <w:rFonts w:ascii="Arial" w:hAnsi="Arial" w:eastAsia="Arial" w:cs="Arial"/>
          <w:noProof w:val="0"/>
          <w:color w:val="000000" w:themeColor="text1" w:themeTint="FF" w:themeShade="FF"/>
          <w:sz w:val="20"/>
          <w:szCs w:val="20"/>
          <w:lang w:val="en-US"/>
        </w:rPr>
        <w:t xml:space="preserve"> </w:t>
      </w:r>
      <w:r w:rsidRPr="2E3FB79C" w:rsidR="75D64E96">
        <w:rPr>
          <w:rFonts w:ascii="Arial" w:hAnsi="Arial" w:eastAsia="Arial" w:cs="Arial"/>
          <w:noProof w:val="0"/>
          <w:color w:val="000000" w:themeColor="text1" w:themeTint="FF" w:themeShade="FF"/>
          <w:sz w:val="20"/>
          <w:szCs w:val="20"/>
          <w:lang w:val="en-US"/>
        </w:rPr>
        <w:t>reducir</w:t>
      </w:r>
      <w:r w:rsidRPr="2E3FB79C" w:rsidR="75D64E96">
        <w:rPr>
          <w:rFonts w:ascii="Arial" w:hAnsi="Arial" w:eastAsia="Arial" w:cs="Arial"/>
          <w:noProof w:val="0"/>
          <w:color w:val="000000" w:themeColor="text1" w:themeTint="FF" w:themeShade="FF"/>
          <w:sz w:val="20"/>
          <w:szCs w:val="20"/>
          <w:lang w:val="en-US"/>
        </w:rPr>
        <w:t xml:space="preserve"> a la </w:t>
      </w:r>
      <w:r w:rsidRPr="2E3FB79C" w:rsidR="75D64E96">
        <w:rPr>
          <w:rFonts w:ascii="Arial" w:hAnsi="Arial" w:eastAsia="Arial" w:cs="Arial"/>
          <w:noProof w:val="0"/>
          <w:color w:val="000000" w:themeColor="text1" w:themeTint="FF" w:themeShade="FF"/>
          <w:sz w:val="20"/>
          <w:szCs w:val="20"/>
          <w:lang w:val="en-US"/>
        </w:rPr>
        <w:t>mitad</w:t>
      </w:r>
      <w:r w:rsidRPr="2E3FB79C" w:rsidR="75D64E96">
        <w:rPr>
          <w:rFonts w:ascii="Arial" w:hAnsi="Arial" w:eastAsia="Arial" w:cs="Arial"/>
          <w:noProof w:val="0"/>
          <w:color w:val="000000" w:themeColor="text1" w:themeTint="FF" w:themeShade="FF"/>
          <w:sz w:val="20"/>
          <w:szCs w:val="20"/>
          <w:lang w:val="en-US"/>
        </w:rPr>
        <w:t xml:space="preserve"> las </w:t>
      </w:r>
      <w:r w:rsidRPr="2E3FB79C" w:rsidR="75D64E96">
        <w:rPr>
          <w:rFonts w:ascii="Arial" w:hAnsi="Arial" w:eastAsia="Arial" w:cs="Arial"/>
          <w:noProof w:val="0"/>
          <w:color w:val="000000" w:themeColor="text1" w:themeTint="FF" w:themeShade="FF"/>
          <w:sz w:val="20"/>
          <w:szCs w:val="20"/>
          <w:lang w:val="en-US"/>
        </w:rPr>
        <w:t>emisiones</w:t>
      </w:r>
      <w:r w:rsidRPr="2E3FB79C" w:rsidR="75D64E96">
        <w:rPr>
          <w:rFonts w:ascii="Arial" w:hAnsi="Arial" w:eastAsia="Arial" w:cs="Arial"/>
          <w:noProof w:val="0"/>
          <w:color w:val="000000" w:themeColor="text1" w:themeTint="FF" w:themeShade="FF"/>
          <w:sz w:val="20"/>
          <w:szCs w:val="20"/>
          <w:lang w:val="en-US"/>
        </w:rPr>
        <w:t xml:space="preserve"> de gases de </w:t>
      </w:r>
      <w:r w:rsidRPr="2E3FB79C" w:rsidR="75D64E96">
        <w:rPr>
          <w:rFonts w:ascii="Arial" w:hAnsi="Arial" w:eastAsia="Arial" w:cs="Arial"/>
          <w:noProof w:val="0"/>
          <w:color w:val="000000" w:themeColor="text1" w:themeTint="FF" w:themeShade="FF"/>
          <w:sz w:val="20"/>
          <w:szCs w:val="20"/>
          <w:lang w:val="en-US"/>
        </w:rPr>
        <w:t>efecto</w:t>
      </w:r>
      <w:r w:rsidRPr="2E3FB79C" w:rsidR="75D64E96">
        <w:rPr>
          <w:rFonts w:ascii="Arial" w:hAnsi="Arial" w:eastAsia="Arial" w:cs="Arial"/>
          <w:noProof w:val="0"/>
          <w:color w:val="000000" w:themeColor="text1" w:themeTint="FF" w:themeShade="FF"/>
          <w:sz w:val="20"/>
          <w:szCs w:val="20"/>
          <w:lang w:val="en-US"/>
        </w:rPr>
        <w:t xml:space="preserve"> </w:t>
      </w:r>
      <w:r w:rsidRPr="2E3FB79C" w:rsidR="75D64E96">
        <w:rPr>
          <w:rFonts w:ascii="Arial" w:hAnsi="Arial" w:eastAsia="Arial" w:cs="Arial"/>
          <w:noProof w:val="0"/>
          <w:color w:val="000000" w:themeColor="text1" w:themeTint="FF" w:themeShade="FF"/>
          <w:sz w:val="20"/>
          <w:szCs w:val="20"/>
          <w:lang w:val="en-US"/>
        </w:rPr>
        <w:t>invernadero</w:t>
      </w:r>
      <w:r w:rsidRPr="2E3FB79C" w:rsidR="75D64E96">
        <w:rPr>
          <w:rFonts w:ascii="Arial" w:hAnsi="Arial" w:eastAsia="Arial" w:cs="Arial"/>
          <w:noProof w:val="0"/>
          <w:color w:val="000000" w:themeColor="text1" w:themeTint="FF" w:themeShade="FF"/>
          <w:sz w:val="20"/>
          <w:szCs w:val="20"/>
          <w:lang w:val="en-US"/>
        </w:rPr>
        <w:t xml:space="preserve"> </w:t>
      </w:r>
      <w:r w:rsidRPr="2E3FB79C" w:rsidR="75D64E96">
        <w:rPr>
          <w:rFonts w:ascii="Arial" w:hAnsi="Arial" w:eastAsia="Arial" w:cs="Arial"/>
          <w:noProof w:val="0"/>
          <w:color w:val="000000" w:themeColor="text1" w:themeTint="FF" w:themeShade="FF"/>
          <w:sz w:val="20"/>
          <w:szCs w:val="20"/>
          <w:lang w:val="en-US"/>
        </w:rPr>
        <w:t>en</w:t>
      </w:r>
      <w:r w:rsidRPr="2E3FB79C" w:rsidR="75D64E96">
        <w:rPr>
          <w:rFonts w:ascii="Arial" w:hAnsi="Arial" w:eastAsia="Arial" w:cs="Arial"/>
          <w:noProof w:val="0"/>
          <w:color w:val="000000" w:themeColor="text1" w:themeTint="FF" w:themeShade="FF"/>
          <w:sz w:val="20"/>
          <w:szCs w:val="20"/>
          <w:lang w:val="en-US"/>
        </w:rPr>
        <w:t xml:space="preserve"> </w:t>
      </w:r>
      <w:r w:rsidRPr="2E3FB79C" w:rsidR="75D64E96">
        <w:rPr>
          <w:rFonts w:ascii="Arial" w:hAnsi="Arial" w:eastAsia="Arial" w:cs="Arial"/>
          <w:noProof w:val="0"/>
          <w:color w:val="000000" w:themeColor="text1" w:themeTint="FF" w:themeShade="FF"/>
          <w:sz w:val="20"/>
          <w:szCs w:val="20"/>
          <w:lang w:val="en-US"/>
        </w:rPr>
        <w:t>toda</w:t>
      </w:r>
      <w:r w:rsidRPr="2E3FB79C" w:rsidR="75D64E96">
        <w:rPr>
          <w:rFonts w:ascii="Arial" w:hAnsi="Arial" w:eastAsia="Arial" w:cs="Arial"/>
          <w:noProof w:val="0"/>
          <w:color w:val="000000" w:themeColor="text1" w:themeTint="FF" w:themeShade="FF"/>
          <w:sz w:val="20"/>
          <w:szCs w:val="20"/>
          <w:lang w:val="en-US"/>
        </w:rPr>
        <w:t xml:space="preserve"> </w:t>
      </w:r>
      <w:r w:rsidRPr="2E3FB79C" w:rsidR="75D64E96">
        <w:rPr>
          <w:rFonts w:ascii="Arial" w:hAnsi="Arial" w:eastAsia="Arial" w:cs="Arial"/>
          <w:noProof w:val="0"/>
          <w:color w:val="000000" w:themeColor="text1" w:themeTint="FF" w:themeShade="FF"/>
          <w:sz w:val="20"/>
          <w:szCs w:val="20"/>
          <w:lang w:val="en-US"/>
        </w:rPr>
        <w:t>su</w:t>
      </w:r>
      <w:r w:rsidRPr="2E3FB79C" w:rsidR="75D64E96">
        <w:rPr>
          <w:rFonts w:ascii="Arial" w:hAnsi="Arial" w:eastAsia="Arial" w:cs="Arial"/>
          <w:noProof w:val="0"/>
          <w:color w:val="000000" w:themeColor="text1" w:themeTint="FF" w:themeShade="FF"/>
          <w:sz w:val="20"/>
          <w:szCs w:val="20"/>
          <w:lang w:val="en-US"/>
        </w:rPr>
        <w:t xml:space="preserve"> </w:t>
      </w:r>
      <w:r w:rsidRPr="2E3FB79C" w:rsidR="75D64E96">
        <w:rPr>
          <w:rFonts w:ascii="Arial" w:hAnsi="Arial" w:eastAsia="Arial" w:cs="Arial"/>
          <w:noProof w:val="0"/>
          <w:color w:val="000000" w:themeColor="text1" w:themeTint="FF" w:themeShade="FF"/>
          <w:sz w:val="20"/>
          <w:szCs w:val="20"/>
          <w:lang w:val="en-US"/>
        </w:rPr>
        <w:t>cadenade</w:t>
      </w:r>
      <w:r w:rsidRPr="2E3FB79C" w:rsidR="75D64E96">
        <w:rPr>
          <w:rFonts w:ascii="Arial" w:hAnsi="Arial" w:eastAsia="Arial" w:cs="Arial"/>
          <w:noProof w:val="0"/>
          <w:color w:val="000000" w:themeColor="text1" w:themeTint="FF" w:themeShade="FF"/>
          <w:sz w:val="20"/>
          <w:szCs w:val="20"/>
          <w:lang w:val="en-US"/>
        </w:rPr>
        <w:t xml:space="preserve"> valor para 2030.</w:t>
      </w:r>
    </w:p>
    <w:p w:rsidR="01152E0F" w:rsidP="579224B1" w:rsidRDefault="01152E0F" w14:paraId="55DE5C10" w14:textId="2B3E201A">
      <w:pPr>
        <w:spacing w:before="240" w:after="240"/>
        <w:jc w:val="both"/>
        <w:rPr>
          <w:color w:val="000000" w:themeColor="text1"/>
          <w:sz w:val="20"/>
          <w:szCs w:val="20"/>
          <w:lang w:val="es-ES"/>
        </w:rPr>
      </w:pPr>
    </w:p>
    <w:sectPr w:rsidR="01152E0F">
      <w:headerReference w:type="default" r:id="rId17"/>
      <w:footerReference w:type="even" r:id="rId18"/>
      <w:footerReference w:type="default" r:id="rId19"/>
      <w:footerReference w:type="first" r:id="rId20"/>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92A74" w:rsidRDefault="00892A74" w14:paraId="2189E529" w14:textId="77777777">
      <w:pPr>
        <w:spacing w:line="240" w:lineRule="auto"/>
      </w:pPr>
      <w:r>
        <w:separator/>
      </w:r>
    </w:p>
  </w:endnote>
  <w:endnote w:type="continuationSeparator" w:id="0">
    <w:p w:rsidR="00892A74" w:rsidRDefault="00892A74" w14:paraId="409A96A9" w14:textId="77777777">
      <w:pPr>
        <w:spacing w:line="240" w:lineRule="auto"/>
      </w:pPr>
      <w:r>
        <w:continuationSeparator/>
      </w:r>
    </w:p>
  </w:endnote>
  <w:endnote w:type="continuationNotice" w:id="1">
    <w:p w:rsidR="00892A74" w:rsidRDefault="00892A74" w14:paraId="651C4159"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w:fontKey="{E288F89A-ECFB-F644-A214-3F5BD322C255}" r:id="rId1"/>
  </w:font>
  <w:font w:name="Times New Roman">
    <w:panose1 w:val="02020603050405020304"/>
    <w:charset w:val="00"/>
    <w:family w:val="roman"/>
    <w:pitch w:val="variable"/>
    <w:sig w:usb0="E0002EFF" w:usb1="C000785B" w:usb2="00000009" w:usb3="00000000" w:csb0="000001FF" w:csb1="00000000"/>
    <w:embedRegular w:fontKey="{47844670-5B10-6246-9744-DF861D2F2CA4}" r:id="rId2"/>
    <w:embedBold w:fontKey="{80B0AF57-B7CA-D44C-9269-AA0EA2DDD6AF}" r:id="rId3"/>
  </w:font>
  <w:font w:name="Courier New">
    <w:panose1 w:val="02070309020205020404"/>
    <w:charset w:val="00"/>
    <w:family w:val="modern"/>
    <w:pitch w:val="fixed"/>
    <w:sig w:usb0="E0002EFF" w:usb1="C0007843" w:usb2="00000009" w:usb3="00000000" w:csb0="000001FF" w:csb1="00000000"/>
    <w:embedRegular w:fontKey="{368FFCFE-DCB7-8B47-A7A0-82A0F5C89BF1}" r:id="rId4"/>
  </w:font>
  <w:font w:name="Wingdings">
    <w:panose1 w:val="05000000000000000000"/>
    <w:charset w:val="4D"/>
    <w:family w:val="decorative"/>
    <w:pitch w:val="variable"/>
    <w:sig w:usb0="00000003" w:usb1="00000000" w:usb2="00000000" w:usb3="00000000" w:csb0="80000001" w:csb1="00000000"/>
    <w:embedRegular w:fontKey="{7CAD231D-7F57-1341-A2BB-0CA42681B6DB}" r:id="rId5"/>
  </w:font>
  <w:font w:name="Arial">
    <w:panose1 w:val="020B0604020202020204"/>
    <w:charset w:val="00"/>
    <w:family w:val="swiss"/>
    <w:pitch w:val="variable"/>
    <w:sig w:usb0="E0002AFF" w:usb1="C0007843" w:usb2="00000009" w:usb3="00000000" w:csb0="000001FF" w:csb1="00000000"/>
    <w:embedRegular w:fontKey="{FCB01B0E-A5BA-784B-931B-A26B74A243B6}" r:id="rId6"/>
    <w:embedBold w:fontKey="{8DF37D20-81B9-804A-AE44-C61BDA725053}" r:id="rId7"/>
    <w:embedItalic w:fontKey="{EEAD358A-3985-A84A-B6E0-E27A2CAD0998}" r:id="rId8"/>
  </w:font>
  <w:font w:name="Segoe UI">
    <w:panose1 w:val="020B0502040204020203"/>
    <w:charset w:val="00"/>
    <w:family w:val="swiss"/>
    <w:pitch w:val="variable"/>
    <w:sig w:usb0="E4002EFF" w:usb1="C000E47F" w:usb2="00000009" w:usb3="00000000" w:csb0="000001FF" w:csb1="00000000"/>
    <w:embedRegular w:fontKey="{BD0818FB-B90E-3349-951B-482F50FBC65F}" r:id="rId9"/>
  </w:font>
  <w:font w:name="Calibri">
    <w:panose1 w:val="020F0502020204030204"/>
    <w:charset w:val="00"/>
    <w:family w:val="swiss"/>
    <w:pitch w:val="variable"/>
    <w:sig w:usb0="E4002EFF" w:usb1="C200247B" w:usb2="00000009" w:usb3="00000000" w:csb0="000001FF" w:csb1="00000000"/>
    <w:embedRegular w:fontKey="{13BBB83B-C976-3C4D-8129-4DD180C8B879}" r:id="rId1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w:fontKey="{5E5C4B0C-FD63-CF4B-B76C-93B75E768560}" r:id="rId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693A63" w:rsidRDefault="00693A63" w14:paraId="1CDD94CD" w14:textId="322323AA">
    <w:pPr>
      <w:pStyle w:val="Footer"/>
    </w:pPr>
    <w:r>
      <w:rPr>
        <w:noProof/>
      </w:rPr>
      <mc:AlternateContent>
        <mc:Choice Requires="wps">
          <w:drawing>
            <wp:anchor distT="0" distB="0" distL="0" distR="0" simplePos="0" relativeHeight="251659264" behindDoc="0" locked="0" layoutInCell="1" allowOverlap="1" wp14:anchorId="091C0847" wp14:editId="165A2586">
              <wp:simplePos x="635" y="635"/>
              <wp:positionH relativeFrom="page">
                <wp:align>center</wp:align>
              </wp:positionH>
              <wp:positionV relativeFrom="page">
                <wp:align>bottom</wp:align>
              </wp:positionV>
              <wp:extent cx="1923415" cy="404495"/>
              <wp:effectExtent l="0" t="0" r="635" b="0"/>
              <wp:wrapNone/>
              <wp:docPr id="1113529679" name="Text Box 2" descr="Classification: Pandora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923415" cy="404495"/>
                      </a:xfrm>
                      <a:prstGeom prst="rect">
                        <a:avLst/>
                      </a:prstGeom>
                      <a:noFill/>
                      <a:ln>
                        <a:noFill/>
                      </a:ln>
                    </wps:spPr>
                    <wps:txbx>
                      <w:txbxContent>
                        <w:p w:rsidRPr="00693A63" w:rsidR="00693A63" w:rsidP="00693A63" w:rsidRDefault="00693A63" w14:paraId="6DDE424D" w14:textId="02A2702C">
                          <w:pPr>
                            <w:rPr>
                              <w:rFonts w:ascii="Calibri" w:hAnsi="Calibri" w:eastAsia="Calibri" w:cs="Calibri"/>
                              <w:noProof/>
                              <w:color w:val="000000"/>
                              <w:sz w:val="24"/>
                              <w:szCs w:val="24"/>
                            </w:rPr>
                          </w:pPr>
                          <w:r w:rsidRPr="00693A63">
                            <w:rPr>
                              <w:rFonts w:ascii="Calibri" w:hAnsi="Calibri" w:eastAsia="Calibri" w:cs="Calibri"/>
                              <w:noProof/>
                              <w:color w:val="000000"/>
                              <w:sz w:val="24"/>
                              <w:szCs w:val="24"/>
                            </w:rPr>
                            <w:t>Classification: Pandora 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091C0847">
              <v:stroke joinstyle="miter"/>
              <v:path gradientshapeok="t" o:connecttype="rect"/>
            </v:shapetype>
            <v:shape id="Text Box 2" style="position:absolute;margin-left:0;margin-top:0;width:151.45pt;height:31.85pt;z-index:251659264;visibility:visible;mso-wrap-style:none;mso-wrap-distance-left:0;mso-wrap-distance-top:0;mso-wrap-distance-right:0;mso-wrap-distance-bottom:0;mso-position-horizontal:center;mso-position-horizontal-relative:page;mso-position-vertical:bottom;mso-position-vertical-relative:page;v-text-anchor:bottom" alt="Classification: Pandora Internal" o:spid="_x0000_s1026"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">
              <v:textbox style="mso-fit-shape-to-text:t" inset="0,0,0,15pt">
                <w:txbxContent>
                  <w:p w:rsidRPr="00693A63" w:rsidR="00693A63" w:rsidP="00693A63" w:rsidRDefault="00693A63" w14:paraId="6DDE424D" w14:textId="02A2702C">
                    <w:pPr>
                      <w:rPr>
                        <w:rFonts w:ascii="Calibri" w:hAnsi="Calibri" w:eastAsia="Calibri" w:cs="Calibri"/>
                        <w:noProof/>
                        <w:color w:val="000000"/>
                        <w:sz w:val="24"/>
                        <w:szCs w:val="24"/>
                      </w:rPr>
                    </w:pPr>
                    <w:r w:rsidRPr="00693A63">
                      <w:rPr>
                        <w:rFonts w:ascii="Calibri" w:hAnsi="Calibri" w:eastAsia="Calibri" w:cs="Calibri"/>
                        <w:noProof/>
                        <w:color w:val="000000"/>
                        <w:sz w:val="24"/>
                        <w:szCs w:val="24"/>
                      </w:rPr>
                      <w:t>Classification: Pandora 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C618573" w:rsidTr="70AFF43C" w14:paraId="4918F731" w14:textId="77777777">
      <w:trPr>
        <w:trHeight w:val="300"/>
      </w:trPr>
      <w:tc>
        <w:tcPr>
          <w:tcW w:w="3120" w:type="dxa"/>
          <w:tcMar/>
        </w:tcPr>
        <w:p w:rsidR="3C618573" w:rsidP="3C618573" w:rsidRDefault="00693A63" w14:paraId="003D7004" w14:textId="0975BD30">
          <w:pPr>
            <w:pStyle w:val="Header"/>
            <w:ind w:left="-115"/>
          </w:pPr>
        </w:p>
      </w:tc>
      <w:tc>
        <w:tcPr>
          <w:tcW w:w="3120" w:type="dxa"/>
          <w:tcMar/>
        </w:tcPr>
        <w:p w:rsidR="3C618573" w:rsidP="3C618573" w:rsidRDefault="3C618573" w14:paraId="4C3C622D" w14:textId="0009E66C">
          <w:pPr>
            <w:pStyle w:val="Header"/>
            <w:jc w:val="center"/>
          </w:pPr>
        </w:p>
      </w:tc>
      <w:tc>
        <w:tcPr>
          <w:tcW w:w="3120" w:type="dxa"/>
          <w:tcMar/>
        </w:tcPr>
        <w:p w:rsidR="3C618573" w:rsidP="3C618573" w:rsidRDefault="3C618573" w14:paraId="15BEFE0F" w14:textId="0C760D17">
          <w:pPr>
            <w:pStyle w:val="Header"/>
            <w:ind w:right="-115"/>
            <w:jc w:val="right"/>
          </w:pPr>
        </w:p>
      </w:tc>
    </w:tr>
  </w:tbl>
  <w:p w:rsidR="3C618573" w:rsidP="3C618573" w:rsidRDefault="3C618573" w14:paraId="722790D2" w14:textId="63BACD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693A63" w:rsidRDefault="00693A63" w14:paraId="7BED8F6A" w14:textId="71689ADB">
    <w:pPr>
      <w:pStyle w:val="Footer"/>
    </w:pPr>
    <w:r>
      <w:rPr>
        <w:noProof/>
      </w:rPr>
      <mc:AlternateContent>
        <mc:Choice Requires="wps">
          <w:drawing>
            <wp:anchor distT="0" distB="0" distL="0" distR="0" simplePos="0" relativeHeight="251658240" behindDoc="0" locked="0" layoutInCell="1" allowOverlap="1" wp14:anchorId="5509B9F2" wp14:editId="3AE402BF">
              <wp:simplePos x="635" y="635"/>
              <wp:positionH relativeFrom="page">
                <wp:align>center</wp:align>
              </wp:positionH>
              <wp:positionV relativeFrom="page">
                <wp:align>bottom</wp:align>
              </wp:positionV>
              <wp:extent cx="1923415" cy="404495"/>
              <wp:effectExtent l="0" t="0" r="635" b="0"/>
              <wp:wrapNone/>
              <wp:docPr id="1108836292" name="Text Box 1" descr="Classification: Pandora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923415" cy="404495"/>
                      </a:xfrm>
                      <a:prstGeom prst="rect">
                        <a:avLst/>
                      </a:prstGeom>
                      <a:noFill/>
                      <a:ln>
                        <a:noFill/>
                      </a:ln>
                    </wps:spPr>
                    <wps:txbx>
                      <w:txbxContent>
                        <w:p w:rsidRPr="00693A63" w:rsidR="00693A63" w:rsidP="00693A63" w:rsidRDefault="00693A63" w14:paraId="6DFA5BFE" w14:textId="38A8204D">
                          <w:pPr>
                            <w:rPr>
                              <w:rFonts w:ascii="Calibri" w:hAnsi="Calibri" w:eastAsia="Calibri" w:cs="Calibri"/>
                              <w:noProof/>
                              <w:color w:val="000000"/>
                              <w:sz w:val="24"/>
                              <w:szCs w:val="24"/>
                            </w:rPr>
                          </w:pPr>
                          <w:r w:rsidRPr="00693A63">
                            <w:rPr>
                              <w:rFonts w:ascii="Calibri" w:hAnsi="Calibri" w:eastAsia="Calibri" w:cs="Calibri"/>
                              <w:noProof/>
                              <w:color w:val="000000"/>
                              <w:sz w:val="24"/>
                              <w:szCs w:val="24"/>
                            </w:rPr>
                            <w:t>Classification: Pandora 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5509B9F2">
              <v:stroke joinstyle="miter"/>
              <v:path gradientshapeok="t" o:connecttype="rect"/>
            </v:shapetype>
            <v:shape id="Text Box 1" style="position:absolute;margin-left:0;margin-top:0;width:151.45pt;height:31.85pt;z-index:251658240;visibility:visible;mso-wrap-style:none;mso-wrap-distance-left:0;mso-wrap-distance-top:0;mso-wrap-distance-right:0;mso-wrap-distance-bottom:0;mso-position-horizontal:center;mso-position-horizontal-relative:page;mso-position-vertical:bottom;mso-position-vertical-relative:page;v-text-anchor:bottom" alt="Classification: Pandora Internal" o:spid="_x0000_s1028"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">
              <v:textbox style="mso-fit-shape-to-text:t" inset="0,0,0,15pt">
                <w:txbxContent>
                  <w:p w:rsidRPr="00693A63" w:rsidR="00693A63" w:rsidP="00693A63" w:rsidRDefault="00693A63" w14:paraId="6DFA5BFE" w14:textId="38A8204D">
                    <w:pPr>
                      <w:rPr>
                        <w:rFonts w:ascii="Calibri" w:hAnsi="Calibri" w:eastAsia="Calibri" w:cs="Calibri"/>
                        <w:noProof/>
                        <w:color w:val="000000"/>
                        <w:sz w:val="24"/>
                        <w:szCs w:val="24"/>
                      </w:rPr>
                    </w:pPr>
                    <w:r w:rsidRPr="00693A63">
                      <w:rPr>
                        <w:rFonts w:ascii="Calibri" w:hAnsi="Calibri" w:eastAsia="Calibri" w:cs="Calibri"/>
                        <w:noProof/>
                        <w:color w:val="000000"/>
                        <w:sz w:val="24"/>
                        <w:szCs w:val="24"/>
                      </w:rPr>
                      <w:t>Classification: Pandora 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92A74" w:rsidRDefault="00892A74" w14:paraId="60C926DE" w14:textId="77777777">
      <w:pPr>
        <w:spacing w:line="240" w:lineRule="auto"/>
      </w:pPr>
      <w:r>
        <w:separator/>
      </w:r>
    </w:p>
  </w:footnote>
  <w:footnote w:type="continuationSeparator" w:id="0">
    <w:p w:rsidR="00892A74" w:rsidRDefault="00892A74" w14:paraId="2C068C72" w14:textId="77777777">
      <w:pPr>
        <w:spacing w:line="240" w:lineRule="auto"/>
      </w:pPr>
      <w:r>
        <w:continuationSeparator/>
      </w:r>
    </w:p>
  </w:footnote>
  <w:footnote w:type="continuationNotice" w:id="1">
    <w:p w:rsidR="00892A74" w:rsidRDefault="00892A74" w14:paraId="3FAE5CC5"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1B37FF" w:rsidRDefault="005A4D74" w14:paraId="1FC39945" w14:textId="4909C4B5">
    <w:pPr>
      <w:jc w:val="center"/>
    </w:pPr>
    <w:r>
      <w:rPr>
        <w:noProof/>
      </w:rPr>
      <w:drawing>
        <wp:inline distT="0" distB="0" distL="0" distR="0" wp14:anchorId="3F80DEC5" wp14:editId="2A3D0871">
          <wp:extent cx="2000250" cy="407660"/>
          <wp:effectExtent l="0" t="0" r="0" b="0"/>
          <wp:docPr id="5228328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5224" cy="414788"/>
                  </a:xfrm>
                  <a:prstGeom prst="rect">
                    <a:avLst/>
                  </a:prstGeom>
                  <a:noFill/>
                  <a:ln>
                    <a:noFill/>
                  </a:ln>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LzLiMH3f950LWH" int2:id="0NdKzZik">
      <int2:state int2:value="Rejected" int2:type="AugLoop_Text_Critique"/>
    </int2:textHash>
    <int2:textHash int2:hashCode="wwP9oELIB3V8FD" int2:id="2EahCOy4">
      <int2:state int2:value="Rejected" int2:type="AugLoop_Text_Critique"/>
    </int2:textHash>
    <int2:textHash int2:hashCode="r74KETYCAVCrEZ" int2:id="5AIVoL4O">
      <int2:state int2:value="Rejected" int2:type="AugLoop_Text_Critique"/>
    </int2:textHash>
    <int2:textHash int2:hashCode="EZh8lei8Sw7NiU" int2:id="92eV1zjw">
      <int2:state int2:value="Rejected" int2:type="AugLoop_Text_Critique"/>
    </int2:textHash>
    <int2:textHash int2:hashCode="EQF25Szb4s6dL1" int2:id="9U2io816">
      <int2:state int2:value="Rejected" int2:type="AugLoop_Text_Critique"/>
    </int2:textHash>
    <int2:textHash int2:hashCode="ZbeERhYbxTqIux" int2:id="FrSSvo8q">
      <int2:state int2:value="Rejected" int2:type="AugLoop_Text_Critique"/>
    </int2:textHash>
    <int2:textHash int2:hashCode="nJxoZXkozrbs/V" int2:id="MS3WfxHt">
      <int2:state int2:value="Rejected" int2:type="AugLoop_Text_Critique"/>
    </int2:textHash>
    <int2:textHash int2:hashCode="TbdBI5dAH9Zuj0" int2:id="SJ44DIMJ">
      <int2:state int2:value="Rejected" int2:type="AugLoop_Text_Critique"/>
    </int2:textHash>
    <int2:textHash int2:hashCode="rfABiOO4pNm1Y0" int2:id="SSUeEiAT">
      <int2:state int2:value="Rejected" int2:type="AugLoop_Text_Critique"/>
    </int2:textHash>
    <int2:textHash int2:hashCode="6O+g9wbJd4fd8d" int2:id="WC1BtMtq">
      <int2:state int2:value="Rejected" int2:type="AugLoop_Text_Critique"/>
    </int2:textHash>
    <int2:textHash int2:hashCode="QdOPWdElHQ8g9o" int2:id="YclkZMVn">
      <int2:state int2:value="Rejected" int2:type="AugLoop_Text_Critique"/>
    </int2:textHash>
    <int2:textHash int2:hashCode="ZUSxql4y9I3KOh" int2:id="aS6LIaAT">
      <int2:state int2:value="Rejected" int2:type="AugLoop_Text_Critique"/>
    </int2:textHash>
    <int2:textHash int2:hashCode="ccYa/T5sArXkwr" int2:id="c7Y4REFW">
      <int2:state int2:value="Rejected" int2:type="AugLoop_Text_Critique"/>
    </int2:textHash>
    <int2:textHash int2:hashCode="Ke9AdNhVfw43QB" int2:id="hf2tzrHY">
      <int2:state int2:value="Rejected" int2:type="AugLoop_Text_Critique"/>
    </int2:textHash>
    <int2:textHash int2:hashCode="q/PDcnFRaD037e" int2:id="kbuHoHoC">
      <int2:state int2:value="Rejected" int2:type="AugLoop_Text_Critique"/>
    </int2:textHash>
    <int2:textHash int2:hashCode="NrZYZyW6Ho0Tdk" int2:id="oTj0rmja">
      <int2:state int2:value="Rejected" int2:type="AugLoop_Text_Critique"/>
    </int2:textHash>
    <int2:textHash int2:hashCode="RkBP1Q+/BU46bu" int2:id="pIKLfPQ8">
      <int2:state int2:value="Rejected" int2:type="AugLoop_Text_Critique"/>
    </int2:textHash>
    <int2:textHash int2:hashCode="RF/VcqIikkVX7a" int2:id="vyFPFwjG">
      <int2:state int2:value="Rejected" int2:type="AugLoop_Text_Critique"/>
    </int2:textHash>
    <int2:textHash int2:hashCode="Tx6k8J2yqq+wqS" int2:id="x3vHNLK8">
      <int2:state int2:value="Rejected" int2:type="AugLoop_Text_Critique"/>
    </int2:textHash>
    <int2:textHash int2:hashCode="y29fIIIyKQBOxA" int2:id="xQyCb8os">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25">
    <w:nsid w:val="7e0f687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40FDEFF"/>
    <w:multiLevelType w:val="hybridMultilevel"/>
    <w:tmpl w:val="B492F13A"/>
    <w:lvl w:ilvl="0" w:tplc="F95C0056">
      <w:start w:val="1"/>
      <w:numFmt w:val="bullet"/>
      <w:lvlText w:val=""/>
      <w:lvlJc w:val="left"/>
      <w:pPr>
        <w:ind w:left="720" w:hanging="360"/>
      </w:pPr>
      <w:rPr>
        <w:rFonts w:hint="default" w:ascii="Symbol" w:hAnsi="Symbol"/>
      </w:rPr>
    </w:lvl>
    <w:lvl w:ilvl="1" w:tplc="3BDA840C">
      <w:start w:val="1"/>
      <w:numFmt w:val="bullet"/>
      <w:lvlText w:val="o"/>
      <w:lvlJc w:val="left"/>
      <w:pPr>
        <w:ind w:left="1440" w:hanging="360"/>
      </w:pPr>
      <w:rPr>
        <w:rFonts w:hint="default" w:ascii="Courier New" w:hAnsi="Courier New"/>
      </w:rPr>
    </w:lvl>
    <w:lvl w:ilvl="2" w:tplc="67CC59AE">
      <w:start w:val="1"/>
      <w:numFmt w:val="bullet"/>
      <w:lvlText w:val=""/>
      <w:lvlJc w:val="left"/>
      <w:pPr>
        <w:ind w:left="2160" w:hanging="360"/>
      </w:pPr>
      <w:rPr>
        <w:rFonts w:hint="default" w:ascii="Wingdings" w:hAnsi="Wingdings"/>
      </w:rPr>
    </w:lvl>
    <w:lvl w:ilvl="3" w:tplc="FCECAA94">
      <w:start w:val="1"/>
      <w:numFmt w:val="bullet"/>
      <w:lvlText w:val=""/>
      <w:lvlJc w:val="left"/>
      <w:pPr>
        <w:ind w:left="2880" w:hanging="360"/>
      </w:pPr>
      <w:rPr>
        <w:rFonts w:hint="default" w:ascii="Symbol" w:hAnsi="Symbol"/>
      </w:rPr>
    </w:lvl>
    <w:lvl w:ilvl="4" w:tplc="6DDC0D68">
      <w:start w:val="1"/>
      <w:numFmt w:val="bullet"/>
      <w:lvlText w:val="o"/>
      <w:lvlJc w:val="left"/>
      <w:pPr>
        <w:ind w:left="3600" w:hanging="360"/>
      </w:pPr>
      <w:rPr>
        <w:rFonts w:hint="default" w:ascii="Courier New" w:hAnsi="Courier New"/>
      </w:rPr>
    </w:lvl>
    <w:lvl w:ilvl="5" w:tplc="D0444760">
      <w:start w:val="1"/>
      <w:numFmt w:val="bullet"/>
      <w:lvlText w:val=""/>
      <w:lvlJc w:val="left"/>
      <w:pPr>
        <w:ind w:left="4320" w:hanging="360"/>
      </w:pPr>
      <w:rPr>
        <w:rFonts w:hint="default" w:ascii="Wingdings" w:hAnsi="Wingdings"/>
      </w:rPr>
    </w:lvl>
    <w:lvl w:ilvl="6" w:tplc="8450794C">
      <w:start w:val="1"/>
      <w:numFmt w:val="bullet"/>
      <w:lvlText w:val=""/>
      <w:lvlJc w:val="left"/>
      <w:pPr>
        <w:ind w:left="5040" w:hanging="360"/>
      </w:pPr>
      <w:rPr>
        <w:rFonts w:hint="default" w:ascii="Symbol" w:hAnsi="Symbol"/>
      </w:rPr>
    </w:lvl>
    <w:lvl w:ilvl="7" w:tplc="F7DAE7C4">
      <w:start w:val="1"/>
      <w:numFmt w:val="bullet"/>
      <w:lvlText w:val="o"/>
      <w:lvlJc w:val="left"/>
      <w:pPr>
        <w:ind w:left="5760" w:hanging="360"/>
      </w:pPr>
      <w:rPr>
        <w:rFonts w:hint="default" w:ascii="Courier New" w:hAnsi="Courier New"/>
      </w:rPr>
    </w:lvl>
    <w:lvl w:ilvl="8" w:tplc="0444F9D6">
      <w:start w:val="1"/>
      <w:numFmt w:val="bullet"/>
      <w:lvlText w:val=""/>
      <w:lvlJc w:val="left"/>
      <w:pPr>
        <w:ind w:left="6480" w:hanging="360"/>
      </w:pPr>
      <w:rPr>
        <w:rFonts w:hint="default" w:ascii="Wingdings" w:hAnsi="Wingdings"/>
      </w:rPr>
    </w:lvl>
  </w:abstractNum>
  <w:abstractNum w:abstractNumId="1" w15:restartNumberingAfterBreak="0">
    <w:nsid w:val="074C4BD1"/>
    <w:multiLevelType w:val="hybridMultilevel"/>
    <w:tmpl w:val="53426B72"/>
    <w:lvl w:ilvl="0" w:tplc="57889484">
      <w:start w:val="1"/>
      <w:numFmt w:val="bullet"/>
      <w:lvlText w:val=""/>
      <w:lvlJc w:val="left"/>
      <w:pPr>
        <w:ind w:left="720" w:hanging="360"/>
      </w:pPr>
      <w:rPr>
        <w:rFonts w:hint="default" w:ascii="Symbol" w:hAnsi="Symbol"/>
      </w:rPr>
    </w:lvl>
    <w:lvl w:ilvl="1" w:tplc="EFEE244E">
      <w:start w:val="1"/>
      <w:numFmt w:val="bullet"/>
      <w:lvlText w:val="o"/>
      <w:lvlJc w:val="left"/>
      <w:pPr>
        <w:ind w:left="1440" w:hanging="360"/>
      </w:pPr>
      <w:rPr>
        <w:rFonts w:hint="default" w:ascii="Courier New" w:hAnsi="Courier New"/>
      </w:rPr>
    </w:lvl>
    <w:lvl w:ilvl="2" w:tplc="067E7FAE">
      <w:start w:val="1"/>
      <w:numFmt w:val="bullet"/>
      <w:lvlText w:val=""/>
      <w:lvlJc w:val="left"/>
      <w:pPr>
        <w:ind w:left="2160" w:hanging="360"/>
      </w:pPr>
      <w:rPr>
        <w:rFonts w:hint="default" w:ascii="Wingdings" w:hAnsi="Wingdings"/>
      </w:rPr>
    </w:lvl>
    <w:lvl w:ilvl="3" w:tplc="ADA632D0">
      <w:start w:val="1"/>
      <w:numFmt w:val="bullet"/>
      <w:lvlText w:val=""/>
      <w:lvlJc w:val="left"/>
      <w:pPr>
        <w:ind w:left="2880" w:hanging="360"/>
      </w:pPr>
      <w:rPr>
        <w:rFonts w:hint="default" w:ascii="Symbol" w:hAnsi="Symbol"/>
      </w:rPr>
    </w:lvl>
    <w:lvl w:ilvl="4" w:tplc="E6C243FA">
      <w:start w:val="1"/>
      <w:numFmt w:val="bullet"/>
      <w:lvlText w:val="o"/>
      <w:lvlJc w:val="left"/>
      <w:pPr>
        <w:ind w:left="3600" w:hanging="360"/>
      </w:pPr>
      <w:rPr>
        <w:rFonts w:hint="default" w:ascii="Courier New" w:hAnsi="Courier New"/>
      </w:rPr>
    </w:lvl>
    <w:lvl w:ilvl="5" w:tplc="2442430A">
      <w:start w:val="1"/>
      <w:numFmt w:val="bullet"/>
      <w:lvlText w:val=""/>
      <w:lvlJc w:val="left"/>
      <w:pPr>
        <w:ind w:left="4320" w:hanging="360"/>
      </w:pPr>
      <w:rPr>
        <w:rFonts w:hint="default" w:ascii="Wingdings" w:hAnsi="Wingdings"/>
      </w:rPr>
    </w:lvl>
    <w:lvl w:ilvl="6" w:tplc="6C5EE774">
      <w:start w:val="1"/>
      <w:numFmt w:val="bullet"/>
      <w:lvlText w:val=""/>
      <w:lvlJc w:val="left"/>
      <w:pPr>
        <w:ind w:left="5040" w:hanging="360"/>
      </w:pPr>
      <w:rPr>
        <w:rFonts w:hint="default" w:ascii="Symbol" w:hAnsi="Symbol"/>
      </w:rPr>
    </w:lvl>
    <w:lvl w:ilvl="7" w:tplc="E7EC04A2">
      <w:start w:val="1"/>
      <w:numFmt w:val="bullet"/>
      <w:lvlText w:val="o"/>
      <w:lvlJc w:val="left"/>
      <w:pPr>
        <w:ind w:left="5760" w:hanging="360"/>
      </w:pPr>
      <w:rPr>
        <w:rFonts w:hint="default" w:ascii="Courier New" w:hAnsi="Courier New"/>
      </w:rPr>
    </w:lvl>
    <w:lvl w:ilvl="8" w:tplc="006CA806">
      <w:start w:val="1"/>
      <w:numFmt w:val="bullet"/>
      <w:lvlText w:val=""/>
      <w:lvlJc w:val="left"/>
      <w:pPr>
        <w:ind w:left="6480" w:hanging="360"/>
      </w:pPr>
      <w:rPr>
        <w:rFonts w:hint="default" w:ascii="Wingdings" w:hAnsi="Wingdings"/>
      </w:rPr>
    </w:lvl>
  </w:abstractNum>
  <w:abstractNum w:abstractNumId="2" w15:restartNumberingAfterBreak="0">
    <w:nsid w:val="07A265C0"/>
    <w:multiLevelType w:val="hybridMultilevel"/>
    <w:tmpl w:val="C142789A"/>
    <w:lvl w:ilvl="0" w:tplc="121C3DC0">
      <w:start w:val="1"/>
      <w:numFmt w:val="bullet"/>
      <w:lvlText w:val=""/>
      <w:lvlJc w:val="left"/>
      <w:pPr>
        <w:ind w:left="720" w:hanging="360"/>
      </w:pPr>
      <w:rPr>
        <w:rFonts w:hint="default" w:ascii="Symbol" w:hAnsi="Symbol"/>
      </w:rPr>
    </w:lvl>
    <w:lvl w:ilvl="1" w:tplc="789A2FC4">
      <w:start w:val="1"/>
      <w:numFmt w:val="bullet"/>
      <w:lvlText w:val="o"/>
      <w:lvlJc w:val="left"/>
      <w:pPr>
        <w:ind w:left="1440" w:hanging="360"/>
      </w:pPr>
      <w:rPr>
        <w:rFonts w:hint="default" w:ascii="Courier New" w:hAnsi="Courier New"/>
      </w:rPr>
    </w:lvl>
    <w:lvl w:ilvl="2" w:tplc="CA6AEF24">
      <w:start w:val="1"/>
      <w:numFmt w:val="bullet"/>
      <w:lvlText w:val=""/>
      <w:lvlJc w:val="left"/>
      <w:pPr>
        <w:ind w:left="2160" w:hanging="360"/>
      </w:pPr>
      <w:rPr>
        <w:rFonts w:hint="default" w:ascii="Wingdings" w:hAnsi="Wingdings"/>
      </w:rPr>
    </w:lvl>
    <w:lvl w:ilvl="3" w:tplc="D196EE90">
      <w:start w:val="1"/>
      <w:numFmt w:val="bullet"/>
      <w:lvlText w:val=""/>
      <w:lvlJc w:val="left"/>
      <w:pPr>
        <w:ind w:left="2880" w:hanging="360"/>
      </w:pPr>
      <w:rPr>
        <w:rFonts w:hint="default" w:ascii="Symbol" w:hAnsi="Symbol"/>
      </w:rPr>
    </w:lvl>
    <w:lvl w:ilvl="4" w:tplc="8B62AE6A">
      <w:start w:val="1"/>
      <w:numFmt w:val="bullet"/>
      <w:lvlText w:val="o"/>
      <w:lvlJc w:val="left"/>
      <w:pPr>
        <w:ind w:left="3600" w:hanging="360"/>
      </w:pPr>
      <w:rPr>
        <w:rFonts w:hint="default" w:ascii="Courier New" w:hAnsi="Courier New"/>
      </w:rPr>
    </w:lvl>
    <w:lvl w:ilvl="5" w:tplc="A906BFA8">
      <w:start w:val="1"/>
      <w:numFmt w:val="bullet"/>
      <w:lvlText w:val=""/>
      <w:lvlJc w:val="left"/>
      <w:pPr>
        <w:ind w:left="4320" w:hanging="360"/>
      </w:pPr>
      <w:rPr>
        <w:rFonts w:hint="default" w:ascii="Wingdings" w:hAnsi="Wingdings"/>
      </w:rPr>
    </w:lvl>
    <w:lvl w:ilvl="6" w:tplc="0A7A4526">
      <w:start w:val="1"/>
      <w:numFmt w:val="bullet"/>
      <w:lvlText w:val=""/>
      <w:lvlJc w:val="left"/>
      <w:pPr>
        <w:ind w:left="5040" w:hanging="360"/>
      </w:pPr>
      <w:rPr>
        <w:rFonts w:hint="default" w:ascii="Symbol" w:hAnsi="Symbol"/>
      </w:rPr>
    </w:lvl>
    <w:lvl w:ilvl="7" w:tplc="517A48BC">
      <w:start w:val="1"/>
      <w:numFmt w:val="bullet"/>
      <w:lvlText w:val="o"/>
      <w:lvlJc w:val="left"/>
      <w:pPr>
        <w:ind w:left="5760" w:hanging="360"/>
      </w:pPr>
      <w:rPr>
        <w:rFonts w:hint="default" w:ascii="Courier New" w:hAnsi="Courier New"/>
      </w:rPr>
    </w:lvl>
    <w:lvl w:ilvl="8" w:tplc="D9649158">
      <w:start w:val="1"/>
      <w:numFmt w:val="bullet"/>
      <w:lvlText w:val=""/>
      <w:lvlJc w:val="left"/>
      <w:pPr>
        <w:ind w:left="6480" w:hanging="360"/>
      </w:pPr>
      <w:rPr>
        <w:rFonts w:hint="default" w:ascii="Wingdings" w:hAnsi="Wingdings"/>
      </w:rPr>
    </w:lvl>
  </w:abstractNum>
  <w:abstractNum w:abstractNumId="3" w15:restartNumberingAfterBreak="0">
    <w:nsid w:val="13729261"/>
    <w:multiLevelType w:val="hybridMultilevel"/>
    <w:tmpl w:val="02B2A0E6"/>
    <w:lvl w:ilvl="0" w:tplc="08E69D9A">
      <w:start w:val="1"/>
      <w:numFmt w:val="bullet"/>
      <w:lvlText w:val=""/>
      <w:lvlJc w:val="left"/>
      <w:pPr>
        <w:ind w:left="720" w:hanging="360"/>
      </w:pPr>
      <w:rPr>
        <w:rFonts w:hint="default" w:ascii="Symbol" w:hAnsi="Symbol"/>
      </w:rPr>
    </w:lvl>
    <w:lvl w:ilvl="1" w:tplc="B36CE7A8">
      <w:start w:val="1"/>
      <w:numFmt w:val="bullet"/>
      <w:lvlText w:val="o"/>
      <w:lvlJc w:val="left"/>
      <w:pPr>
        <w:ind w:left="1440" w:hanging="360"/>
      </w:pPr>
      <w:rPr>
        <w:rFonts w:hint="default" w:ascii="Courier New" w:hAnsi="Courier New"/>
      </w:rPr>
    </w:lvl>
    <w:lvl w:ilvl="2" w:tplc="A16654A8">
      <w:start w:val="1"/>
      <w:numFmt w:val="bullet"/>
      <w:lvlText w:val=""/>
      <w:lvlJc w:val="left"/>
      <w:pPr>
        <w:ind w:left="2160" w:hanging="360"/>
      </w:pPr>
      <w:rPr>
        <w:rFonts w:hint="default" w:ascii="Wingdings" w:hAnsi="Wingdings"/>
      </w:rPr>
    </w:lvl>
    <w:lvl w:ilvl="3" w:tplc="277C49CA">
      <w:start w:val="1"/>
      <w:numFmt w:val="bullet"/>
      <w:lvlText w:val=""/>
      <w:lvlJc w:val="left"/>
      <w:pPr>
        <w:ind w:left="2880" w:hanging="360"/>
      </w:pPr>
      <w:rPr>
        <w:rFonts w:hint="default" w:ascii="Symbol" w:hAnsi="Symbol"/>
      </w:rPr>
    </w:lvl>
    <w:lvl w:ilvl="4" w:tplc="1A06A3F2">
      <w:start w:val="1"/>
      <w:numFmt w:val="bullet"/>
      <w:lvlText w:val="o"/>
      <w:lvlJc w:val="left"/>
      <w:pPr>
        <w:ind w:left="3600" w:hanging="360"/>
      </w:pPr>
      <w:rPr>
        <w:rFonts w:hint="default" w:ascii="Courier New" w:hAnsi="Courier New"/>
      </w:rPr>
    </w:lvl>
    <w:lvl w:ilvl="5" w:tplc="0EBE03FC">
      <w:start w:val="1"/>
      <w:numFmt w:val="bullet"/>
      <w:lvlText w:val=""/>
      <w:lvlJc w:val="left"/>
      <w:pPr>
        <w:ind w:left="4320" w:hanging="360"/>
      </w:pPr>
      <w:rPr>
        <w:rFonts w:hint="default" w:ascii="Wingdings" w:hAnsi="Wingdings"/>
      </w:rPr>
    </w:lvl>
    <w:lvl w:ilvl="6" w:tplc="3B7430CA">
      <w:start w:val="1"/>
      <w:numFmt w:val="bullet"/>
      <w:lvlText w:val=""/>
      <w:lvlJc w:val="left"/>
      <w:pPr>
        <w:ind w:left="5040" w:hanging="360"/>
      </w:pPr>
      <w:rPr>
        <w:rFonts w:hint="default" w:ascii="Symbol" w:hAnsi="Symbol"/>
      </w:rPr>
    </w:lvl>
    <w:lvl w:ilvl="7" w:tplc="2AC4F8C0">
      <w:start w:val="1"/>
      <w:numFmt w:val="bullet"/>
      <w:lvlText w:val="o"/>
      <w:lvlJc w:val="left"/>
      <w:pPr>
        <w:ind w:left="5760" w:hanging="360"/>
      </w:pPr>
      <w:rPr>
        <w:rFonts w:hint="default" w:ascii="Courier New" w:hAnsi="Courier New"/>
      </w:rPr>
    </w:lvl>
    <w:lvl w:ilvl="8" w:tplc="8AA2DE9C">
      <w:start w:val="1"/>
      <w:numFmt w:val="bullet"/>
      <w:lvlText w:val=""/>
      <w:lvlJc w:val="left"/>
      <w:pPr>
        <w:ind w:left="6480" w:hanging="360"/>
      </w:pPr>
      <w:rPr>
        <w:rFonts w:hint="default" w:ascii="Wingdings" w:hAnsi="Wingdings"/>
      </w:rPr>
    </w:lvl>
  </w:abstractNum>
  <w:abstractNum w:abstractNumId="4" w15:restartNumberingAfterBreak="0">
    <w:nsid w:val="19AABA5B"/>
    <w:multiLevelType w:val="hybridMultilevel"/>
    <w:tmpl w:val="5F26C02C"/>
    <w:lvl w:ilvl="0" w:tplc="CA281330">
      <w:start w:val="1"/>
      <w:numFmt w:val="bullet"/>
      <w:lvlText w:val=""/>
      <w:lvlJc w:val="left"/>
      <w:pPr>
        <w:ind w:left="720" w:hanging="360"/>
      </w:pPr>
      <w:rPr>
        <w:rFonts w:hint="default" w:ascii="Symbol" w:hAnsi="Symbol"/>
      </w:rPr>
    </w:lvl>
    <w:lvl w:ilvl="1" w:tplc="7F182006">
      <w:start w:val="1"/>
      <w:numFmt w:val="bullet"/>
      <w:lvlText w:val="o"/>
      <w:lvlJc w:val="left"/>
      <w:pPr>
        <w:ind w:left="1440" w:hanging="360"/>
      </w:pPr>
      <w:rPr>
        <w:rFonts w:hint="default" w:ascii="Courier New" w:hAnsi="Courier New"/>
      </w:rPr>
    </w:lvl>
    <w:lvl w:ilvl="2" w:tplc="D06C41EE">
      <w:start w:val="1"/>
      <w:numFmt w:val="bullet"/>
      <w:lvlText w:val=""/>
      <w:lvlJc w:val="left"/>
      <w:pPr>
        <w:ind w:left="2160" w:hanging="360"/>
      </w:pPr>
      <w:rPr>
        <w:rFonts w:hint="default" w:ascii="Wingdings" w:hAnsi="Wingdings"/>
      </w:rPr>
    </w:lvl>
    <w:lvl w:ilvl="3" w:tplc="B8EEF1A6">
      <w:start w:val="1"/>
      <w:numFmt w:val="bullet"/>
      <w:lvlText w:val=""/>
      <w:lvlJc w:val="left"/>
      <w:pPr>
        <w:ind w:left="2880" w:hanging="360"/>
      </w:pPr>
      <w:rPr>
        <w:rFonts w:hint="default" w:ascii="Symbol" w:hAnsi="Symbol"/>
      </w:rPr>
    </w:lvl>
    <w:lvl w:ilvl="4" w:tplc="28E8B33E">
      <w:start w:val="1"/>
      <w:numFmt w:val="bullet"/>
      <w:lvlText w:val="o"/>
      <w:lvlJc w:val="left"/>
      <w:pPr>
        <w:ind w:left="3600" w:hanging="360"/>
      </w:pPr>
      <w:rPr>
        <w:rFonts w:hint="default" w:ascii="Courier New" w:hAnsi="Courier New"/>
      </w:rPr>
    </w:lvl>
    <w:lvl w:ilvl="5" w:tplc="BDC84C5A">
      <w:start w:val="1"/>
      <w:numFmt w:val="bullet"/>
      <w:lvlText w:val=""/>
      <w:lvlJc w:val="left"/>
      <w:pPr>
        <w:ind w:left="4320" w:hanging="360"/>
      </w:pPr>
      <w:rPr>
        <w:rFonts w:hint="default" w:ascii="Wingdings" w:hAnsi="Wingdings"/>
      </w:rPr>
    </w:lvl>
    <w:lvl w:ilvl="6" w:tplc="765654E0">
      <w:start w:val="1"/>
      <w:numFmt w:val="bullet"/>
      <w:lvlText w:val=""/>
      <w:lvlJc w:val="left"/>
      <w:pPr>
        <w:ind w:left="5040" w:hanging="360"/>
      </w:pPr>
      <w:rPr>
        <w:rFonts w:hint="default" w:ascii="Symbol" w:hAnsi="Symbol"/>
      </w:rPr>
    </w:lvl>
    <w:lvl w:ilvl="7" w:tplc="A1827FC4">
      <w:start w:val="1"/>
      <w:numFmt w:val="bullet"/>
      <w:lvlText w:val="o"/>
      <w:lvlJc w:val="left"/>
      <w:pPr>
        <w:ind w:left="5760" w:hanging="360"/>
      </w:pPr>
      <w:rPr>
        <w:rFonts w:hint="default" w:ascii="Courier New" w:hAnsi="Courier New"/>
      </w:rPr>
    </w:lvl>
    <w:lvl w:ilvl="8" w:tplc="F17CBBFA">
      <w:start w:val="1"/>
      <w:numFmt w:val="bullet"/>
      <w:lvlText w:val=""/>
      <w:lvlJc w:val="left"/>
      <w:pPr>
        <w:ind w:left="6480" w:hanging="360"/>
      </w:pPr>
      <w:rPr>
        <w:rFonts w:hint="default" w:ascii="Wingdings" w:hAnsi="Wingdings"/>
      </w:rPr>
    </w:lvl>
  </w:abstractNum>
  <w:abstractNum w:abstractNumId="5" w15:restartNumberingAfterBreak="0">
    <w:nsid w:val="1A552BC7"/>
    <w:multiLevelType w:val="hybridMultilevel"/>
    <w:tmpl w:val="2F4E3CAC"/>
    <w:lvl w:ilvl="0" w:tplc="07269C50">
      <w:start w:val="1"/>
      <w:numFmt w:val="decimal"/>
      <w:lvlText w:val="%1."/>
      <w:lvlJc w:val="left"/>
      <w:pPr>
        <w:ind w:left="1080" w:hanging="360"/>
      </w:pPr>
    </w:lvl>
    <w:lvl w:ilvl="1" w:tplc="1B748C2C">
      <w:start w:val="1"/>
      <w:numFmt w:val="lowerLetter"/>
      <w:lvlText w:val="%2."/>
      <w:lvlJc w:val="left"/>
      <w:pPr>
        <w:ind w:left="1800" w:hanging="360"/>
      </w:pPr>
    </w:lvl>
    <w:lvl w:ilvl="2" w:tplc="EF38BC4A">
      <w:start w:val="1"/>
      <w:numFmt w:val="lowerRoman"/>
      <w:lvlText w:val="%3."/>
      <w:lvlJc w:val="right"/>
      <w:pPr>
        <w:ind w:left="2520" w:hanging="180"/>
      </w:pPr>
    </w:lvl>
    <w:lvl w:ilvl="3" w:tplc="DC9C107A">
      <w:start w:val="1"/>
      <w:numFmt w:val="decimal"/>
      <w:lvlText w:val="%4."/>
      <w:lvlJc w:val="left"/>
      <w:pPr>
        <w:ind w:left="3240" w:hanging="360"/>
      </w:pPr>
    </w:lvl>
    <w:lvl w:ilvl="4" w:tplc="5E8212AA">
      <w:start w:val="1"/>
      <w:numFmt w:val="lowerLetter"/>
      <w:lvlText w:val="%5."/>
      <w:lvlJc w:val="left"/>
      <w:pPr>
        <w:ind w:left="3960" w:hanging="360"/>
      </w:pPr>
    </w:lvl>
    <w:lvl w:ilvl="5" w:tplc="8304BF5C">
      <w:start w:val="1"/>
      <w:numFmt w:val="lowerRoman"/>
      <w:lvlText w:val="%6."/>
      <w:lvlJc w:val="right"/>
      <w:pPr>
        <w:ind w:left="4680" w:hanging="180"/>
      </w:pPr>
    </w:lvl>
    <w:lvl w:ilvl="6" w:tplc="E0B63CE8">
      <w:start w:val="1"/>
      <w:numFmt w:val="decimal"/>
      <w:lvlText w:val="%7."/>
      <w:lvlJc w:val="left"/>
      <w:pPr>
        <w:ind w:left="5400" w:hanging="360"/>
      </w:pPr>
    </w:lvl>
    <w:lvl w:ilvl="7" w:tplc="1F7C2664">
      <w:start w:val="1"/>
      <w:numFmt w:val="lowerLetter"/>
      <w:lvlText w:val="%8."/>
      <w:lvlJc w:val="left"/>
      <w:pPr>
        <w:ind w:left="6120" w:hanging="360"/>
      </w:pPr>
    </w:lvl>
    <w:lvl w:ilvl="8" w:tplc="2DC2EAD0">
      <w:start w:val="1"/>
      <w:numFmt w:val="lowerRoman"/>
      <w:lvlText w:val="%9."/>
      <w:lvlJc w:val="right"/>
      <w:pPr>
        <w:ind w:left="6840" w:hanging="180"/>
      </w:pPr>
    </w:lvl>
  </w:abstractNum>
  <w:abstractNum w:abstractNumId="6" w15:restartNumberingAfterBreak="0">
    <w:nsid w:val="1BCD60A0"/>
    <w:multiLevelType w:val="hybridMultilevel"/>
    <w:tmpl w:val="92508A24"/>
    <w:lvl w:ilvl="0" w:tplc="1F2422A0">
      <w:start w:val="1"/>
      <w:numFmt w:val="bullet"/>
      <w:lvlText w:val=""/>
      <w:lvlJc w:val="left"/>
      <w:pPr>
        <w:ind w:left="720" w:hanging="360"/>
      </w:pPr>
      <w:rPr>
        <w:rFonts w:hint="default" w:ascii="Symbol" w:hAnsi="Symbol"/>
      </w:rPr>
    </w:lvl>
    <w:lvl w:ilvl="1" w:tplc="9904CAFA">
      <w:start w:val="1"/>
      <w:numFmt w:val="bullet"/>
      <w:lvlText w:val="o"/>
      <w:lvlJc w:val="left"/>
      <w:pPr>
        <w:ind w:left="1440" w:hanging="360"/>
      </w:pPr>
      <w:rPr>
        <w:rFonts w:hint="default" w:ascii="Courier New" w:hAnsi="Courier New"/>
      </w:rPr>
    </w:lvl>
    <w:lvl w:ilvl="2" w:tplc="6532BB72">
      <w:start w:val="1"/>
      <w:numFmt w:val="bullet"/>
      <w:lvlText w:val=""/>
      <w:lvlJc w:val="left"/>
      <w:pPr>
        <w:ind w:left="2160" w:hanging="360"/>
      </w:pPr>
      <w:rPr>
        <w:rFonts w:hint="default" w:ascii="Wingdings" w:hAnsi="Wingdings"/>
      </w:rPr>
    </w:lvl>
    <w:lvl w:ilvl="3" w:tplc="A49A1946">
      <w:start w:val="1"/>
      <w:numFmt w:val="bullet"/>
      <w:lvlText w:val=""/>
      <w:lvlJc w:val="left"/>
      <w:pPr>
        <w:ind w:left="2880" w:hanging="360"/>
      </w:pPr>
      <w:rPr>
        <w:rFonts w:hint="default" w:ascii="Symbol" w:hAnsi="Symbol"/>
      </w:rPr>
    </w:lvl>
    <w:lvl w:ilvl="4" w:tplc="F7B6ACAA">
      <w:start w:val="1"/>
      <w:numFmt w:val="bullet"/>
      <w:lvlText w:val="o"/>
      <w:lvlJc w:val="left"/>
      <w:pPr>
        <w:ind w:left="3600" w:hanging="360"/>
      </w:pPr>
      <w:rPr>
        <w:rFonts w:hint="default" w:ascii="Courier New" w:hAnsi="Courier New"/>
      </w:rPr>
    </w:lvl>
    <w:lvl w:ilvl="5" w:tplc="7D2EEEEA">
      <w:start w:val="1"/>
      <w:numFmt w:val="bullet"/>
      <w:lvlText w:val=""/>
      <w:lvlJc w:val="left"/>
      <w:pPr>
        <w:ind w:left="4320" w:hanging="360"/>
      </w:pPr>
      <w:rPr>
        <w:rFonts w:hint="default" w:ascii="Wingdings" w:hAnsi="Wingdings"/>
      </w:rPr>
    </w:lvl>
    <w:lvl w:ilvl="6" w:tplc="223EF118">
      <w:start w:val="1"/>
      <w:numFmt w:val="bullet"/>
      <w:lvlText w:val=""/>
      <w:lvlJc w:val="left"/>
      <w:pPr>
        <w:ind w:left="5040" w:hanging="360"/>
      </w:pPr>
      <w:rPr>
        <w:rFonts w:hint="default" w:ascii="Symbol" w:hAnsi="Symbol"/>
      </w:rPr>
    </w:lvl>
    <w:lvl w:ilvl="7" w:tplc="E99A724A">
      <w:start w:val="1"/>
      <w:numFmt w:val="bullet"/>
      <w:lvlText w:val="o"/>
      <w:lvlJc w:val="left"/>
      <w:pPr>
        <w:ind w:left="5760" w:hanging="360"/>
      </w:pPr>
      <w:rPr>
        <w:rFonts w:hint="default" w:ascii="Courier New" w:hAnsi="Courier New"/>
      </w:rPr>
    </w:lvl>
    <w:lvl w:ilvl="8" w:tplc="10EEDE28">
      <w:start w:val="1"/>
      <w:numFmt w:val="bullet"/>
      <w:lvlText w:val=""/>
      <w:lvlJc w:val="left"/>
      <w:pPr>
        <w:ind w:left="6480" w:hanging="360"/>
      </w:pPr>
      <w:rPr>
        <w:rFonts w:hint="default" w:ascii="Wingdings" w:hAnsi="Wingdings"/>
      </w:rPr>
    </w:lvl>
  </w:abstractNum>
  <w:abstractNum w:abstractNumId="7" w15:restartNumberingAfterBreak="0">
    <w:nsid w:val="23A915E7"/>
    <w:multiLevelType w:val="hybridMultilevel"/>
    <w:tmpl w:val="277E6C82"/>
    <w:lvl w:ilvl="0" w:tplc="29CA7766">
      <w:start w:val="1"/>
      <w:numFmt w:val="bullet"/>
      <w:lvlText w:val=""/>
      <w:lvlJc w:val="left"/>
      <w:pPr>
        <w:ind w:left="720" w:hanging="360"/>
      </w:pPr>
      <w:rPr>
        <w:rFonts w:hint="default" w:ascii="Symbol" w:hAnsi="Symbol"/>
      </w:rPr>
    </w:lvl>
    <w:lvl w:ilvl="1" w:tplc="E9AE7A46">
      <w:start w:val="1"/>
      <w:numFmt w:val="bullet"/>
      <w:lvlText w:val="o"/>
      <w:lvlJc w:val="left"/>
      <w:pPr>
        <w:ind w:left="1440" w:hanging="360"/>
      </w:pPr>
      <w:rPr>
        <w:rFonts w:hint="default" w:ascii="Courier New" w:hAnsi="Courier New"/>
      </w:rPr>
    </w:lvl>
    <w:lvl w:ilvl="2" w:tplc="5114F562">
      <w:start w:val="1"/>
      <w:numFmt w:val="bullet"/>
      <w:lvlText w:val=""/>
      <w:lvlJc w:val="left"/>
      <w:pPr>
        <w:ind w:left="2160" w:hanging="360"/>
      </w:pPr>
      <w:rPr>
        <w:rFonts w:hint="default" w:ascii="Wingdings" w:hAnsi="Wingdings"/>
      </w:rPr>
    </w:lvl>
    <w:lvl w:ilvl="3" w:tplc="7634321C">
      <w:start w:val="1"/>
      <w:numFmt w:val="bullet"/>
      <w:lvlText w:val=""/>
      <w:lvlJc w:val="left"/>
      <w:pPr>
        <w:ind w:left="2880" w:hanging="360"/>
      </w:pPr>
      <w:rPr>
        <w:rFonts w:hint="default" w:ascii="Symbol" w:hAnsi="Symbol"/>
      </w:rPr>
    </w:lvl>
    <w:lvl w:ilvl="4" w:tplc="D8302692">
      <w:start w:val="1"/>
      <w:numFmt w:val="bullet"/>
      <w:lvlText w:val="o"/>
      <w:lvlJc w:val="left"/>
      <w:pPr>
        <w:ind w:left="3600" w:hanging="360"/>
      </w:pPr>
      <w:rPr>
        <w:rFonts w:hint="default" w:ascii="Courier New" w:hAnsi="Courier New"/>
      </w:rPr>
    </w:lvl>
    <w:lvl w:ilvl="5" w:tplc="08447ACE">
      <w:start w:val="1"/>
      <w:numFmt w:val="bullet"/>
      <w:lvlText w:val=""/>
      <w:lvlJc w:val="left"/>
      <w:pPr>
        <w:ind w:left="4320" w:hanging="360"/>
      </w:pPr>
      <w:rPr>
        <w:rFonts w:hint="default" w:ascii="Wingdings" w:hAnsi="Wingdings"/>
      </w:rPr>
    </w:lvl>
    <w:lvl w:ilvl="6" w:tplc="90FA6EF4">
      <w:start w:val="1"/>
      <w:numFmt w:val="bullet"/>
      <w:lvlText w:val=""/>
      <w:lvlJc w:val="left"/>
      <w:pPr>
        <w:ind w:left="5040" w:hanging="360"/>
      </w:pPr>
      <w:rPr>
        <w:rFonts w:hint="default" w:ascii="Symbol" w:hAnsi="Symbol"/>
      </w:rPr>
    </w:lvl>
    <w:lvl w:ilvl="7" w:tplc="1A1854C8">
      <w:start w:val="1"/>
      <w:numFmt w:val="bullet"/>
      <w:lvlText w:val="o"/>
      <w:lvlJc w:val="left"/>
      <w:pPr>
        <w:ind w:left="5760" w:hanging="360"/>
      </w:pPr>
      <w:rPr>
        <w:rFonts w:hint="default" w:ascii="Courier New" w:hAnsi="Courier New"/>
      </w:rPr>
    </w:lvl>
    <w:lvl w:ilvl="8" w:tplc="EBF6E810">
      <w:start w:val="1"/>
      <w:numFmt w:val="bullet"/>
      <w:lvlText w:val=""/>
      <w:lvlJc w:val="left"/>
      <w:pPr>
        <w:ind w:left="6480" w:hanging="360"/>
      </w:pPr>
      <w:rPr>
        <w:rFonts w:hint="default" w:ascii="Wingdings" w:hAnsi="Wingdings"/>
      </w:rPr>
    </w:lvl>
  </w:abstractNum>
  <w:abstractNum w:abstractNumId="8" w15:restartNumberingAfterBreak="0">
    <w:nsid w:val="25667AD1"/>
    <w:multiLevelType w:val="hybridMultilevel"/>
    <w:tmpl w:val="7A56D192"/>
    <w:lvl w:ilvl="0" w:tplc="56DE03CA">
      <w:start w:val="1"/>
      <w:numFmt w:val="bullet"/>
      <w:lvlText w:val=""/>
      <w:lvlJc w:val="left"/>
      <w:pPr>
        <w:ind w:left="720" w:hanging="360"/>
      </w:pPr>
      <w:rPr>
        <w:rFonts w:hint="default" w:ascii="Symbol" w:hAnsi="Symbol"/>
      </w:rPr>
    </w:lvl>
    <w:lvl w:ilvl="1" w:tplc="AE20A580">
      <w:start w:val="1"/>
      <w:numFmt w:val="bullet"/>
      <w:lvlText w:val="o"/>
      <w:lvlJc w:val="left"/>
      <w:pPr>
        <w:ind w:left="1440" w:hanging="360"/>
      </w:pPr>
      <w:rPr>
        <w:rFonts w:hint="default" w:ascii="Courier New" w:hAnsi="Courier New"/>
      </w:rPr>
    </w:lvl>
    <w:lvl w:ilvl="2" w:tplc="BB04FEB2">
      <w:start w:val="1"/>
      <w:numFmt w:val="bullet"/>
      <w:lvlText w:val=""/>
      <w:lvlJc w:val="left"/>
      <w:pPr>
        <w:ind w:left="2160" w:hanging="360"/>
      </w:pPr>
      <w:rPr>
        <w:rFonts w:hint="default" w:ascii="Wingdings" w:hAnsi="Wingdings"/>
      </w:rPr>
    </w:lvl>
    <w:lvl w:ilvl="3" w:tplc="80F60344">
      <w:start w:val="1"/>
      <w:numFmt w:val="bullet"/>
      <w:lvlText w:val=""/>
      <w:lvlJc w:val="left"/>
      <w:pPr>
        <w:ind w:left="2880" w:hanging="360"/>
      </w:pPr>
      <w:rPr>
        <w:rFonts w:hint="default" w:ascii="Symbol" w:hAnsi="Symbol"/>
      </w:rPr>
    </w:lvl>
    <w:lvl w:ilvl="4" w:tplc="8E0CF8B0">
      <w:start w:val="1"/>
      <w:numFmt w:val="bullet"/>
      <w:lvlText w:val="o"/>
      <w:lvlJc w:val="left"/>
      <w:pPr>
        <w:ind w:left="3600" w:hanging="360"/>
      </w:pPr>
      <w:rPr>
        <w:rFonts w:hint="default" w:ascii="Courier New" w:hAnsi="Courier New"/>
      </w:rPr>
    </w:lvl>
    <w:lvl w:ilvl="5" w:tplc="32AC40A4">
      <w:start w:val="1"/>
      <w:numFmt w:val="bullet"/>
      <w:lvlText w:val=""/>
      <w:lvlJc w:val="left"/>
      <w:pPr>
        <w:ind w:left="4320" w:hanging="360"/>
      </w:pPr>
      <w:rPr>
        <w:rFonts w:hint="default" w:ascii="Wingdings" w:hAnsi="Wingdings"/>
      </w:rPr>
    </w:lvl>
    <w:lvl w:ilvl="6" w:tplc="5A92309C">
      <w:start w:val="1"/>
      <w:numFmt w:val="bullet"/>
      <w:lvlText w:val=""/>
      <w:lvlJc w:val="left"/>
      <w:pPr>
        <w:ind w:left="5040" w:hanging="360"/>
      </w:pPr>
      <w:rPr>
        <w:rFonts w:hint="default" w:ascii="Symbol" w:hAnsi="Symbol"/>
      </w:rPr>
    </w:lvl>
    <w:lvl w:ilvl="7" w:tplc="3CD65258">
      <w:start w:val="1"/>
      <w:numFmt w:val="bullet"/>
      <w:lvlText w:val="o"/>
      <w:lvlJc w:val="left"/>
      <w:pPr>
        <w:ind w:left="5760" w:hanging="360"/>
      </w:pPr>
      <w:rPr>
        <w:rFonts w:hint="default" w:ascii="Courier New" w:hAnsi="Courier New"/>
      </w:rPr>
    </w:lvl>
    <w:lvl w:ilvl="8" w:tplc="522608E0">
      <w:start w:val="1"/>
      <w:numFmt w:val="bullet"/>
      <w:lvlText w:val=""/>
      <w:lvlJc w:val="left"/>
      <w:pPr>
        <w:ind w:left="6480" w:hanging="360"/>
      </w:pPr>
      <w:rPr>
        <w:rFonts w:hint="default" w:ascii="Wingdings" w:hAnsi="Wingdings"/>
      </w:rPr>
    </w:lvl>
  </w:abstractNum>
  <w:abstractNum w:abstractNumId="9" w15:restartNumberingAfterBreak="0">
    <w:nsid w:val="2569AB08"/>
    <w:multiLevelType w:val="hybridMultilevel"/>
    <w:tmpl w:val="58089DF4"/>
    <w:lvl w:ilvl="0" w:tplc="18C0FF1A">
      <w:start w:val="1"/>
      <w:numFmt w:val="bullet"/>
      <w:lvlText w:val=""/>
      <w:lvlJc w:val="left"/>
      <w:pPr>
        <w:ind w:left="720" w:hanging="360"/>
      </w:pPr>
      <w:rPr>
        <w:rFonts w:hint="default" w:ascii="Symbol" w:hAnsi="Symbol"/>
      </w:rPr>
    </w:lvl>
    <w:lvl w:ilvl="1" w:tplc="3ABC8A0E">
      <w:start w:val="1"/>
      <w:numFmt w:val="bullet"/>
      <w:lvlText w:val="o"/>
      <w:lvlJc w:val="left"/>
      <w:pPr>
        <w:ind w:left="1440" w:hanging="360"/>
      </w:pPr>
      <w:rPr>
        <w:rFonts w:hint="default" w:ascii="Courier New" w:hAnsi="Courier New"/>
      </w:rPr>
    </w:lvl>
    <w:lvl w:ilvl="2" w:tplc="9D9CF856">
      <w:start w:val="1"/>
      <w:numFmt w:val="bullet"/>
      <w:lvlText w:val=""/>
      <w:lvlJc w:val="left"/>
      <w:pPr>
        <w:ind w:left="2160" w:hanging="360"/>
      </w:pPr>
      <w:rPr>
        <w:rFonts w:hint="default" w:ascii="Wingdings" w:hAnsi="Wingdings"/>
      </w:rPr>
    </w:lvl>
    <w:lvl w:ilvl="3" w:tplc="902C8566">
      <w:start w:val="1"/>
      <w:numFmt w:val="bullet"/>
      <w:lvlText w:val=""/>
      <w:lvlJc w:val="left"/>
      <w:pPr>
        <w:ind w:left="2880" w:hanging="360"/>
      </w:pPr>
      <w:rPr>
        <w:rFonts w:hint="default" w:ascii="Symbol" w:hAnsi="Symbol"/>
      </w:rPr>
    </w:lvl>
    <w:lvl w:ilvl="4" w:tplc="F9027502">
      <w:start w:val="1"/>
      <w:numFmt w:val="bullet"/>
      <w:lvlText w:val="o"/>
      <w:lvlJc w:val="left"/>
      <w:pPr>
        <w:ind w:left="3600" w:hanging="360"/>
      </w:pPr>
      <w:rPr>
        <w:rFonts w:hint="default" w:ascii="Courier New" w:hAnsi="Courier New"/>
      </w:rPr>
    </w:lvl>
    <w:lvl w:ilvl="5" w:tplc="38F0D57C">
      <w:start w:val="1"/>
      <w:numFmt w:val="bullet"/>
      <w:lvlText w:val=""/>
      <w:lvlJc w:val="left"/>
      <w:pPr>
        <w:ind w:left="4320" w:hanging="360"/>
      </w:pPr>
      <w:rPr>
        <w:rFonts w:hint="default" w:ascii="Wingdings" w:hAnsi="Wingdings"/>
      </w:rPr>
    </w:lvl>
    <w:lvl w:ilvl="6" w:tplc="8B7823E4">
      <w:start w:val="1"/>
      <w:numFmt w:val="bullet"/>
      <w:lvlText w:val=""/>
      <w:lvlJc w:val="left"/>
      <w:pPr>
        <w:ind w:left="5040" w:hanging="360"/>
      </w:pPr>
      <w:rPr>
        <w:rFonts w:hint="default" w:ascii="Symbol" w:hAnsi="Symbol"/>
      </w:rPr>
    </w:lvl>
    <w:lvl w:ilvl="7" w:tplc="49FE0992">
      <w:start w:val="1"/>
      <w:numFmt w:val="bullet"/>
      <w:lvlText w:val="o"/>
      <w:lvlJc w:val="left"/>
      <w:pPr>
        <w:ind w:left="5760" w:hanging="360"/>
      </w:pPr>
      <w:rPr>
        <w:rFonts w:hint="default" w:ascii="Courier New" w:hAnsi="Courier New"/>
      </w:rPr>
    </w:lvl>
    <w:lvl w:ilvl="8" w:tplc="720E2074">
      <w:start w:val="1"/>
      <w:numFmt w:val="bullet"/>
      <w:lvlText w:val=""/>
      <w:lvlJc w:val="left"/>
      <w:pPr>
        <w:ind w:left="6480" w:hanging="360"/>
      </w:pPr>
      <w:rPr>
        <w:rFonts w:hint="default" w:ascii="Wingdings" w:hAnsi="Wingdings"/>
      </w:rPr>
    </w:lvl>
  </w:abstractNum>
  <w:abstractNum w:abstractNumId="10" w15:restartNumberingAfterBreak="0">
    <w:nsid w:val="269AE50B"/>
    <w:multiLevelType w:val="hybridMultilevel"/>
    <w:tmpl w:val="CFFA6698"/>
    <w:lvl w:ilvl="0" w:tplc="452E8A16">
      <w:start w:val="2"/>
      <w:numFmt w:val="decimal"/>
      <w:lvlText w:val="%1."/>
      <w:lvlJc w:val="left"/>
      <w:pPr>
        <w:ind w:left="720" w:hanging="360"/>
      </w:pPr>
    </w:lvl>
    <w:lvl w:ilvl="1" w:tplc="18C23C42">
      <w:start w:val="1"/>
      <w:numFmt w:val="lowerLetter"/>
      <w:lvlText w:val="%2."/>
      <w:lvlJc w:val="left"/>
      <w:pPr>
        <w:ind w:left="1440" w:hanging="360"/>
      </w:pPr>
    </w:lvl>
    <w:lvl w:ilvl="2" w:tplc="0B123676">
      <w:start w:val="1"/>
      <w:numFmt w:val="lowerRoman"/>
      <w:lvlText w:val="%3."/>
      <w:lvlJc w:val="right"/>
      <w:pPr>
        <w:ind w:left="2160" w:hanging="180"/>
      </w:pPr>
    </w:lvl>
    <w:lvl w:ilvl="3" w:tplc="A978E7A0">
      <w:start w:val="1"/>
      <w:numFmt w:val="decimal"/>
      <w:lvlText w:val="%4."/>
      <w:lvlJc w:val="left"/>
      <w:pPr>
        <w:ind w:left="2880" w:hanging="360"/>
      </w:pPr>
    </w:lvl>
    <w:lvl w:ilvl="4" w:tplc="6EA4FB32">
      <w:start w:val="1"/>
      <w:numFmt w:val="lowerLetter"/>
      <w:lvlText w:val="%5."/>
      <w:lvlJc w:val="left"/>
      <w:pPr>
        <w:ind w:left="3600" w:hanging="360"/>
      </w:pPr>
    </w:lvl>
    <w:lvl w:ilvl="5" w:tplc="5BE24AE0">
      <w:start w:val="1"/>
      <w:numFmt w:val="lowerRoman"/>
      <w:lvlText w:val="%6."/>
      <w:lvlJc w:val="right"/>
      <w:pPr>
        <w:ind w:left="4320" w:hanging="180"/>
      </w:pPr>
    </w:lvl>
    <w:lvl w:ilvl="6" w:tplc="F2A2CF80">
      <w:start w:val="1"/>
      <w:numFmt w:val="decimal"/>
      <w:lvlText w:val="%7."/>
      <w:lvlJc w:val="left"/>
      <w:pPr>
        <w:ind w:left="5040" w:hanging="360"/>
      </w:pPr>
    </w:lvl>
    <w:lvl w:ilvl="7" w:tplc="1766EAF2">
      <w:start w:val="1"/>
      <w:numFmt w:val="lowerLetter"/>
      <w:lvlText w:val="%8."/>
      <w:lvlJc w:val="left"/>
      <w:pPr>
        <w:ind w:left="5760" w:hanging="360"/>
      </w:pPr>
    </w:lvl>
    <w:lvl w:ilvl="8" w:tplc="FAE00A42">
      <w:start w:val="1"/>
      <w:numFmt w:val="lowerRoman"/>
      <w:lvlText w:val="%9."/>
      <w:lvlJc w:val="right"/>
      <w:pPr>
        <w:ind w:left="6480" w:hanging="180"/>
      </w:pPr>
    </w:lvl>
  </w:abstractNum>
  <w:abstractNum w:abstractNumId="11" w15:restartNumberingAfterBreak="0">
    <w:nsid w:val="297A9DD3"/>
    <w:multiLevelType w:val="hybridMultilevel"/>
    <w:tmpl w:val="51C69558"/>
    <w:lvl w:ilvl="0" w:tplc="F5567E08">
      <w:start w:val="1"/>
      <w:numFmt w:val="bullet"/>
      <w:lvlText w:val=""/>
      <w:lvlJc w:val="left"/>
      <w:pPr>
        <w:ind w:left="720" w:hanging="360"/>
      </w:pPr>
      <w:rPr>
        <w:rFonts w:hint="default" w:ascii="Symbol" w:hAnsi="Symbol"/>
      </w:rPr>
    </w:lvl>
    <w:lvl w:ilvl="1" w:tplc="75C4720A">
      <w:start w:val="1"/>
      <w:numFmt w:val="bullet"/>
      <w:lvlText w:val="o"/>
      <w:lvlJc w:val="left"/>
      <w:pPr>
        <w:ind w:left="1440" w:hanging="360"/>
      </w:pPr>
      <w:rPr>
        <w:rFonts w:hint="default" w:ascii="Courier New" w:hAnsi="Courier New"/>
      </w:rPr>
    </w:lvl>
    <w:lvl w:ilvl="2" w:tplc="7C88CAE2">
      <w:start w:val="1"/>
      <w:numFmt w:val="bullet"/>
      <w:lvlText w:val=""/>
      <w:lvlJc w:val="left"/>
      <w:pPr>
        <w:ind w:left="2160" w:hanging="360"/>
      </w:pPr>
      <w:rPr>
        <w:rFonts w:hint="default" w:ascii="Wingdings" w:hAnsi="Wingdings"/>
      </w:rPr>
    </w:lvl>
    <w:lvl w:ilvl="3" w:tplc="CAF22DBA">
      <w:start w:val="1"/>
      <w:numFmt w:val="bullet"/>
      <w:lvlText w:val=""/>
      <w:lvlJc w:val="left"/>
      <w:pPr>
        <w:ind w:left="2880" w:hanging="360"/>
      </w:pPr>
      <w:rPr>
        <w:rFonts w:hint="default" w:ascii="Symbol" w:hAnsi="Symbol"/>
      </w:rPr>
    </w:lvl>
    <w:lvl w:ilvl="4" w:tplc="8DA0AAEE">
      <w:start w:val="1"/>
      <w:numFmt w:val="bullet"/>
      <w:lvlText w:val="o"/>
      <w:lvlJc w:val="left"/>
      <w:pPr>
        <w:ind w:left="3600" w:hanging="360"/>
      </w:pPr>
      <w:rPr>
        <w:rFonts w:hint="default" w:ascii="Courier New" w:hAnsi="Courier New"/>
      </w:rPr>
    </w:lvl>
    <w:lvl w:ilvl="5" w:tplc="EE9C657E">
      <w:start w:val="1"/>
      <w:numFmt w:val="bullet"/>
      <w:lvlText w:val=""/>
      <w:lvlJc w:val="left"/>
      <w:pPr>
        <w:ind w:left="4320" w:hanging="360"/>
      </w:pPr>
      <w:rPr>
        <w:rFonts w:hint="default" w:ascii="Wingdings" w:hAnsi="Wingdings"/>
      </w:rPr>
    </w:lvl>
    <w:lvl w:ilvl="6" w:tplc="049C3082">
      <w:start w:val="1"/>
      <w:numFmt w:val="bullet"/>
      <w:lvlText w:val=""/>
      <w:lvlJc w:val="left"/>
      <w:pPr>
        <w:ind w:left="5040" w:hanging="360"/>
      </w:pPr>
      <w:rPr>
        <w:rFonts w:hint="default" w:ascii="Symbol" w:hAnsi="Symbol"/>
      </w:rPr>
    </w:lvl>
    <w:lvl w:ilvl="7" w:tplc="38A2074C">
      <w:start w:val="1"/>
      <w:numFmt w:val="bullet"/>
      <w:lvlText w:val="o"/>
      <w:lvlJc w:val="left"/>
      <w:pPr>
        <w:ind w:left="5760" w:hanging="360"/>
      </w:pPr>
      <w:rPr>
        <w:rFonts w:hint="default" w:ascii="Courier New" w:hAnsi="Courier New"/>
      </w:rPr>
    </w:lvl>
    <w:lvl w:ilvl="8" w:tplc="323A3724">
      <w:start w:val="1"/>
      <w:numFmt w:val="bullet"/>
      <w:lvlText w:val=""/>
      <w:lvlJc w:val="left"/>
      <w:pPr>
        <w:ind w:left="6480" w:hanging="360"/>
      </w:pPr>
      <w:rPr>
        <w:rFonts w:hint="default" w:ascii="Wingdings" w:hAnsi="Wingdings"/>
      </w:rPr>
    </w:lvl>
  </w:abstractNum>
  <w:abstractNum w:abstractNumId="12" w15:restartNumberingAfterBreak="0">
    <w:nsid w:val="3CD559E1"/>
    <w:multiLevelType w:val="hybridMultilevel"/>
    <w:tmpl w:val="FB14C67E"/>
    <w:lvl w:ilvl="0" w:tplc="73109536">
      <w:start w:val="1"/>
      <w:numFmt w:val="bullet"/>
      <w:lvlText w:val=""/>
      <w:lvlJc w:val="left"/>
      <w:pPr>
        <w:ind w:left="720" w:hanging="360"/>
      </w:pPr>
      <w:rPr>
        <w:rFonts w:hint="default" w:ascii="Symbol" w:hAnsi="Symbol"/>
      </w:rPr>
    </w:lvl>
    <w:lvl w:ilvl="1" w:tplc="DF8C933A">
      <w:start w:val="1"/>
      <w:numFmt w:val="bullet"/>
      <w:lvlText w:val="o"/>
      <w:lvlJc w:val="left"/>
      <w:pPr>
        <w:ind w:left="1440" w:hanging="360"/>
      </w:pPr>
      <w:rPr>
        <w:rFonts w:hint="default" w:ascii="Courier New" w:hAnsi="Courier New"/>
      </w:rPr>
    </w:lvl>
    <w:lvl w:ilvl="2" w:tplc="92DC90B0">
      <w:start w:val="1"/>
      <w:numFmt w:val="bullet"/>
      <w:lvlText w:val=""/>
      <w:lvlJc w:val="left"/>
      <w:pPr>
        <w:ind w:left="2160" w:hanging="360"/>
      </w:pPr>
      <w:rPr>
        <w:rFonts w:hint="default" w:ascii="Wingdings" w:hAnsi="Wingdings"/>
      </w:rPr>
    </w:lvl>
    <w:lvl w:ilvl="3" w:tplc="193ED052">
      <w:start w:val="1"/>
      <w:numFmt w:val="bullet"/>
      <w:lvlText w:val=""/>
      <w:lvlJc w:val="left"/>
      <w:pPr>
        <w:ind w:left="2880" w:hanging="360"/>
      </w:pPr>
      <w:rPr>
        <w:rFonts w:hint="default" w:ascii="Symbol" w:hAnsi="Symbol"/>
      </w:rPr>
    </w:lvl>
    <w:lvl w:ilvl="4" w:tplc="5290E7A8">
      <w:start w:val="1"/>
      <w:numFmt w:val="bullet"/>
      <w:lvlText w:val="o"/>
      <w:lvlJc w:val="left"/>
      <w:pPr>
        <w:ind w:left="3600" w:hanging="360"/>
      </w:pPr>
      <w:rPr>
        <w:rFonts w:hint="default" w:ascii="Courier New" w:hAnsi="Courier New"/>
      </w:rPr>
    </w:lvl>
    <w:lvl w:ilvl="5" w:tplc="C8947F30">
      <w:start w:val="1"/>
      <w:numFmt w:val="bullet"/>
      <w:lvlText w:val=""/>
      <w:lvlJc w:val="left"/>
      <w:pPr>
        <w:ind w:left="4320" w:hanging="360"/>
      </w:pPr>
      <w:rPr>
        <w:rFonts w:hint="default" w:ascii="Wingdings" w:hAnsi="Wingdings"/>
      </w:rPr>
    </w:lvl>
    <w:lvl w:ilvl="6" w:tplc="C3A2D36A">
      <w:start w:val="1"/>
      <w:numFmt w:val="bullet"/>
      <w:lvlText w:val=""/>
      <w:lvlJc w:val="left"/>
      <w:pPr>
        <w:ind w:left="5040" w:hanging="360"/>
      </w:pPr>
      <w:rPr>
        <w:rFonts w:hint="default" w:ascii="Symbol" w:hAnsi="Symbol"/>
      </w:rPr>
    </w:lvl>
    <w:lvl w:ilvl="7" w:tplc="3644447A">
      <w:start w:val="1"/>
      <w:numFmt w:val="bullet"/>
      <w:lvlText w:val="o"/>
      <w:lvlJc w:val="left"/>
      <w:pPr>
        <w:ind w:left="5760" w:hanging="360"/>
      </w:pPr>
      <w:rPr>
        <w:rFonts w:hint="default" w:ascii="Courier New" w:hAnsi="Courier New"/>
      </w:rPr>
    </w:lvl>
    <w:lvl w:ilvl="8" w:tplc="7698FF2C">
      <w:start w:val="1"/>
      <w:numFmt w:val="bullet"/>
      <w:lvlText w:val=""/>
      <w:lvlJc w:val="left"/>
      <w:pPr>
        <w:ind w:left="6480" w:hanging="360"/>
      </w:pPr>
      <w:rPr>
        <w:rFonts w:hint="default" w:ascii="Wingdings" w:hAnsi="Wingdings"/>
      </w:rPr>
    </w:lvl>
  </w:abstractNum>
  <w:abstractNum w:abstractNumId="13" w15:restartNumberingAfterBreak="0">
    <w:nsid w:val="41BCF21B"/>
    <w:multiLevelType w:val="hybridMultilevel"/>
    <w:tmpl w:val="880A4D8C"/>
    <w:lvl w:ilvl="0" w:tplc="435ECF5A">
      <w:start w:val="1"/>
      <w:numFmt w:val="bullet"/>
      <w:lvlText w:val=""/>
      <w:lvlJc w:val="left"/>
      <w:pPr>
        <w:ind w:left="720" w:hanging="360"/>
      </w:pPr>
      <w:rPr>
        <w:rFonts w:hint="default" w:ascii="Symbol" w:hAnsi="Symbol"/>
      </w:rPr>
    </w:lvl>
    <w:lvl w:ilvl="1" w:tplc="53CC509E">
      <w:start w:val="1"/>
      <w:numFmt w:val="bullet"/>
      <w:lvlText w:val="o"/>
      <w:lvlJc w:val="left"/>
      <w:pPr>
        <w:ind w:left="1440" w:hanging="360"/>
      </w:pPr>
      <w:rPr>
        <w:rFonts w:hint="default" w:ascii="Courier New" w:hAnsi="Courier New"/>
      </w:rPr>
    </w:lvl>
    <w:lvl w:ilvl="2" w:tplc="3920DA2A">
      <w:start w:val="1"/>
      <w:numFmt w:val="bullet"/>
      <w:lvlText w:val=""/>
      <w:lvlJc w:val="left"/>
      <w:pPr>
        <w:ind w:left="2160" w:hanging="360"/>
      </w:pPr>
      <w:rPr>
        <w:rFonts w:hint="default" w:ascii="Wingdings" w:hAnsi="Wingdings"/>
      </w:rPr>
    </w:lvl>
    <w:lvl w:ilvl="3" w:tplc="FFB69E36">
      <w:start w:val="1"/>
      <w:numFmt w:val="bullet"/>
      <w:lvlText w:val=""/>
      <w:lvlJc w:val="left"/>
      <w:pPr>
        <w:ind w:left="2880" w:hanging="360"/>
      </w:pPr>
      <w:rPr>
        <w:rFonts w:hint="default" w:ascii="Symbol" w:hAnsi="Symbol"/>
      </w:rPr>
    </w:lvl>
    <w:lvl w:ilvl="4" w:tplc="2EC8FB12">
      <w:start w:val="1"/>
      <w:numFmt w:val="bullet"/>
      <w:lvlText w:val="o"/>
      <w:lvlJc w:val="left"/>
      <w:pPr>
        <w:ind w:left="3600" w:hanging="360"/>
      </w:pPr>
      <w:rPr>
        <w:rFonts w:hint="default" w:ascii="Courier New" w:hAnsi="Courier New"/>
      </w:rPr>
    </w:lvl>
    <w:lvl w:ilvl="5" w:tplc="7634123C">
      <w:start w:val="1"/>
      <w:numFmt w:val="bullet"/>
      <w:lvlText w:val=""/>
      <w:lvlJc w:val="left"/>
      <w:pPr>
        <w:ind w:left="4320" w:hanging="360"/>
      </w:pPr>
      <w:rPr>
        <w:rFonts w:hint="default" w:ascii="Wingdings" w:hAnsi="Wingdings"/>
      </w:rPr>
    </w:lvl>
    <w:lvl w:ilvl="6" w:tplc="F86E4FC4">
      <w:start w:val="1"/>
      <w:numFmt w:val="bullet"/>
      <w:lvlText w:val=""/>
      <w:lvlJc w:val="left"/>
      <w:pPr>
        <w:ind w:left="5040" w:hanging="360"/>
      </w:pPr>
      <w:rPr>
        <w:rFonts w:hint="default" w:ascii="Symbol" w:hAnsi="Symbol"/>
      </w:rPr>
    </w:lvl>
    <w:lvl w:ilvl="7" w:tplc="6118750A">
      <w:start w:val="1"/>
      <w:numFmt w:val="bullet"/>
      <w:lvlText w:val="o"/>
      <w:lvlJc w:val="left"/>
      <w:pPr>
        <w:ind w:left="5760" w:hanging="360"/>
      </w:pPr>
      <w:rPr>
        <w:rFonts w:hint="default" w:ascii="Courier New" w:hAnsi="Courier New"/>
      </w:rPr>
    </w:lvl>
    <w:lvl w:ilvl="8" w:tplc="8FEE224E">
      <w:start w:val="1"/>
      <w:numFmt w:val="bullet"/>
      <w:lvlText w:val=""/>
      <w:lvlJc w:val="left"/>
      <w:pPr>
        <w:ind w:left="6480" w:hanging="360"/>
      </w:pPr>
      <w:rPr>
        <w:rFonts w:hint="default" w:ascii="Wingdings" w:hAnsi="Wingdings"/>
      </w:rPr>
    </w:lvl>
  </w:abstractNum>
  <w:abstractNum w:abstractNumId="14" w15:restartNumberingAfterBreak="0">
    <w:nsid w:val="48D831B9"/>
    <w:multiLevelType w:val="hybridMultilevel"/>
    <w:tmpl w:val="AD30791C"/>
    <w:lvl w:ilvl="0" w:tplc="C6206852">
      <w:start w:val="4"/>
      <w:numFmt w:val="decimal"/>
      <w:lvlText w:val="%1."/>
      <w:lvlJc w:val="left"/>
      <w:pPr>
        <w:ind w:left="720" w:hanging="360"/>
      </w:pPr>
    </w:lvl>
    <w:lvl w:ilvl="1" w:tplc="A3520AB0">
      <w:start w:val="1"/>
      <w:numFmt w:val="lowerLetter"/>
      <w:lvlText w:val="%2."/>
      <w:lvlJc w:val="left"/>
      <w:pPr>
        <w:ind w:left="1440" w:hanging="360"/>
      </w:pPr>
    </w:lvl>
    <w:lvl w:ilvl="2" w:tplc="87065242">
      <w:start w:val="1"/>
      <w:numFmt w:val="lowerRoman"/>
      <w:lvlText w:val="%3."/>
      <w:lvlJc w:val="right"/>
      <w:pPr>
        <w:ind w:left="2160" w:hanging="180"/>
      </w:pPr>
    </w:lvl>
    <w:lvl w:ilvl="3" w:tplc="40C887DA">
      <w:start w:val="1"/>
      <w:numFmt w:val="decimal"/>
      <w:lvlText w:val="%4."/>
      <w:lvlJc w:val="left"/>
      <w:pPr>
        <w:ind w:left="2880" w:hanging="360"/>
      </w:pPr>
    </w:lvl>
    <w:lvl w:ilvl="4" w:tplc="605AFAC0">
      <w:start w:val="1"/>
      <w:numFmt w:val="lowerLetter"/>
      <w:lvlText w:val="%5."/>
      <w:lvlJc w:val="left"/>
      <w:pPr>
        <w:ind w:left="3600" w:hanging="360"/>
      </w:pPr>
    </w:lvl>
    <w:lvl w:ilvl="5" w:tplc="40127180">
      <w:start w:val="1"/>
      <w:numFmt w:val="lowerRoman"/>
      <w:lvlText w:val="%6."/>
      <w:lvlJc w:val="right"/>
      <w:pPr>
        <w:ind w:left="4320" w:hanging="180"/>
      </w:pPr>
    </w:lvl>
    <w:lvl w:ilvl="6" w:tplc="9BA0F4FE">
      <w:start w:val="1"/>
      <w:numFmt w:val="decimal"/>
      <w:lvlText w:val="%7."/>
      <w:lvlJc w:val="left"/>
      <w:pPr>
        <w:ind w:left="5040" w:hanging="360"/>
      </w:pPr>
    </w:lvl>
    <w:lvl w:ilvl="7" w:tplc="34029140">
      <w:start w:val="1"/>
      <w:numFmt w:val="lowerLetter"/>
      <w:lvlText w:val="%8."/>
      <w:lvlJc w:val="left"/>
      <w:pPr>
        <w:ind w:left="5760" w:hanging="360"/>
      </w:pPr>
    </w:lvl>
    <w:lvl w:ilvl="8" w:tplc="C92EA112">
      <w:start w:val="1"/>
      <w:numFmt w:val="lowerRoman"/>
      <w:lvlText w:val="%9."/>
      <w:lvlJc w:val="right"/>
      <w:pPr>
        <w:ind w:left="6480" w:hanging="180"/>
      </w:pPr>
    </w:lvl>
  </w:abstractNum>
  <w:abstractNum w:abstractNumId="15" w15:restartNumberingAfterBreak="0">
    <w:nsid w:val="4A3967FF"/>
    <w:multiLevelType w:val="hybridMultilevel"/>
    <w:tmpl w:val="FFFFFFFF"/>
    <w:lvl w:ilvl="0" w:tplc="F66E624E">
      <w:start w:val="1"/>
      <w:numFmt w:val="bullet"/>
      <w:lvlText w:val=""/>
      <w:lvlJc w:val="left"/>
      <w:pPr>
        <w:ind w:left="720" w:hanging="360"/>
      </w:pPr>
      <w:rPr>
        <w:rFonts w:hint="default" w:ascii="Symbol" w:hAnsi="Symbol"/>
      </w:rPr>
    </w:lvl>
    <w:lvl w:ilvl="1" w:tplc="DD48BA2A">
      <w:start w:val="1"/>
      <w:numFmt w:val="bullet"/>
      <w:lvlText w:val="o"/>
      <w:lvlJc w:val="left"/>
      <w:pPr>
        <w:ind w:left="1440" w:hanging="360"/>
      </w:pPr>
      <w:rPr>
        <w:rFonts w:hint="default" w:ascii="Courier New" w:hAnsi="Courier New"/>
      </w:rPr>
    </w:lvl>
    <w:lvl w:ilvl="2" w:tplc="7A82434A">
      <w:start w:val="1"/>
      <w:numFmt w:val="bullet"/>
      <w:lvlText w:val=""/>
      <w:lvlJc w:val="left"/>
      <w:pPr>
        <w:ind w:left="2160" w:hanging="360"/>
      </w:pPr>
      <w:rPr>
        <w:rFonts w:hint="default" w:ascii="Wingdings" w:hAnsi="Wingdings"/>
      </w:rPr>
    </w:lvl>
    <w:lvl w:ilvl="3" w:tplc="BF6E8036">
      <w:start w:val="1"/>
      <w:numFmt w:val="bullet"/>
      <w:lvlText w:val=""/>
      <w:lvlJc w:val="left"/>
      <w:pPr>
        <w:ind w:left="2880" w:hanging="360"/>
      </w:pPr>
      <w:rPr>
        <w:rFonts w:hint="default" w:ascii="Symbol" w:hAnsi="Symbol"/>
      </w:rPr>
    </w:lvl>
    <w:lvl w:ilvl="4" w:tplc="1CCE7554">
      <w:start w:val="1"/>
      <w:numFmt w:val="bullet"/>
      <w:lvlText w:val="o"/>
      <w:lvlJc w:val="left"/>
      <w:pPr>
        <w:ind w:left="3600" w:hanging="360"/>
      </w:pPr>
      <w:rPr>
        <w:rFonts w:hint="default" w:ascii="Courier New" w:hAnsi="Courier New"/>
      </w:rPr>
    </w:lvl>
    <w:lvl w:ilvl="5" w:tplc="A86CA0C6">
      <w:start w:val="1"/>
      <w:numFmt w:val="bullet"/>
      <w:lvlText w:val=""/>
      <w:lvlJc w:val="left"/>
      <w:pPr>
        <w:ind w:left="4320" w:hanging="360"/>
      </w:pPr>
      <w:rPr>
        <w:rFonts w:hint="default" w:ascii="Wingdings" w:hAnsi="Wingdings"/>
      </w:rPr>
    </w:lvl>
    <w:lvl w:ilvl="6" w:tplc="4BD8F046">
      <w:start w:val="1"/>
      <w:numFmt w:val="bullet"/>
      <w:lvlText w:val=""/>
      <w:lvlJc w:val="left"/>
      <w:pPr>
        <w:ind w:left="5040" w:hanging="360"/>
      </w:pPr>
      <w:rPr>
        <w:rFonts w:hint="default" w:ascii="Symbol" w:hAnsi="Symbol"/>
      </w:rPr>
    </w:lvl>
    <w:lvl w:ilvl="7" w:tplc="44725F7A">
      <w:start w:val="1"/>
      <w:numFmt w:val="bullet"/>
      <w:lvlText w:val="o"/>
      <w:lvlJc w:val="left"/>
      <w:pPr>
        <w:ind w:left="5760" w:hanging="360"/>
      </w:pPr>
      <w:rPr>
        <w:rFonts w:hint="default" w:ascii="Courier New" w:hAnsi="Courier New"/>
      </w:rPr>
    </w:lvl>
    <w:lvl w:ilvl="8" w:tplc="399ECE0E">
      <w:start w:val="1"/>
      <w:numFmt w:val="bullet"/>
      <w:lvlText w:val=""/>
      <w:lvlJc w:val="left"/>
      <w:pPr>
        <w:ind w:left="6480" w:hanging="360"/>
      </w:pPr>
      <w:rPr>
        <w:rFonts w:hint="default" w:ascii="Wingdings" w:hAnsi="Wingdings"/>
      </w:rPr>
    </w:lvl>
  </w:abstractNum>
  <w:abstractNum w:abstractNumId="16" w15:restartNumberingAfterBreak="0">
    <w:nsid w:val="5107AF8C"/>
    <w:multiLevelType w:val="hybridMultilevel"/>
    <w:tmpl w:val="5F0CCE18"/>
    <w:lvl w:ilvl="0" w:tplc="E7842ECA">
      <w:start w:val="1"/>
      <w:numFmt w:val="bullet"/>
      <w:lvlText w:val=""/>
      <w:lvlJc w:val="left"/>
      <w:pPr>
        <w:ind w:left="720" w:hanging="360"/>
      </w:pPr>
      <w:rPr>
        <w:rFonts w:hint="default" w:ascii="Symbol" w:hAnsi="Symbol"/>
      </w:rPr>
    </w:lvl>
    <w:lvl w:ilvl="1" w:tplc="68E0EFFE">
      <w:start w:val="1"/>
      <w:numFmt w:val="bullet"/>
      <w:lvlText w:val="o"/>
      <w:lvlJc w:val="left"/>
      <w:pPr>
        <w:ind w:left="1440" w:hanging="360"/>
      </w:pPr>
      <w:rPr>
        <w:rFonts w:hint="default" w:ascii="Courier New" w:hAnsi="Courier New"/>
      </w:rPr>
    </w:lvl>
    <w:lvl w:ilvl="2" w:tplc="706EC858">
      <w:start w:val="1"/>
      <w:numFmt w:val="bullet"/>
      <w:lvlText w:val=""/>
      <w:lvlJc w:val="left"/>
      <w:pPr>
        <w:ind w:left="2160" w:hanging="360"/>
      </w:pPr>
      <w:rPr>
        <w:rFonts w:hint="default" w:ascii="Wingdings" w:hAnsi="Wingdings"/>
      </w:rPr>
    </w:lvl>
    <w:lvl w:ilvl="3" w:tplc="71869C6E">
      <w:start w:val="1"/>
      <w:numFmt w:val="bullet"/>
      <w:lvlText w:val=""/>
      <w:lvlJc w:val="left"/>
      <w:pPr>
        <w:ind w:left="2880" w:hanging="360"/>
      </w:pPr>
      <w:rPr>
        <w:rFonts w:hint="default" w:ascii="Symbol" w:hAnsi="Symbol"/>
      </w:rPr>
    </w:lvl>
    <w:lvl w:ilvl="4" w:tplc="AC8C2210">
      <w:start w:val="1"/>
      <w:numFmt w:val="bullet"/>
      <w:lvlText w:val="o"/>
      <w:lvlJc w:val="left"/>
      <w:pPr>
        <w:ind w:left="3600" w:hanging="360"/>
      </w:pPr>
      <w:rPr>
        <w:rFonts w:hint="default" w:ascii="Courier New" w:hAnsi="Courier New"/>
      </w:rPr>
    </w:lvl>
    <w:lvl w:ilvl="5" w:tplc="0972DBAA">
      <w:start w:val="1"/>
      <w:numFmt w:val="bullet"/>
      <w:lvlText w:val=""/>
      <w:lvlJc w:val="left"/>
      <w:pPr>
        <w:ind w:left="4320" w:hanging="360"/>
      </w:pPr>
      <w:rPr>
        <w:rFonts w:hint="default" w:ascii="Wingdings" w:hAnsi="Wingdings"/>
      </w:rPr>
    </w:lvl>
    <w:lvl w:ilvl="6" w:tplc="A3465DFC">
      <w:start w:val="1"/>
      <w:numFmt w:val="bullet"/>
      <w:lvlText w:val=""/>
      <w:lvlJc w:val="left"/>
      <w:pPr>
        <w:ind w:left="5040" w:hanging="360"/>
      </w:pPr>
      <w:rPr>
        <w:rFonts w:hint="default" w:ascii="Symbol" w:hAnsi="Symbol"/>
      </w:rPr>
    </w:lvl>
    <w:lvl w:ilvl="7" w:tplc="097E70DA">
      <w:start w:val="1"/>
      <w:numFmt w:val="bullet"/>
      <w:lvlText w:val="o"/>
      <w:lvlJc w:val="left"/>
      <w:pPr>
        <w:ind w:left="5760" w:hanging="360"/>
      </w:pPr>
      <w:rPr>
        <w:rFonts w:hint="default" w:ascii="Courier New" w:hAnsi="Courier New"/>
      </w:rPr>
    </w:lvl>
    <w:lvl w:ilvl="8" w:tplc="B4CED488">
      <w:start w:val="1"/>
      <w:numFmt w:val="bullet"/>
      <w:lvlText w:val=""/>
      <w:lvlJc w:val="left"/>
      <w:pPr>
        <w:ind w:left="6480" w:hanging="360"/>
      </w:pPr>
      <w:rPr>
        <w:rFonts w:hint="default" w:ascii="Wingdings" w:hAnsi="Wingdings"/>
      </w:rPr>
    </w:lvl>
  </w:abstractNum>
  <w:abstractNum w:abstractNumId="17" w15:restartNumberingAfterBreak="0">
    <w:nsid w:val="57030FF6"/>
    <w:multiLevelType w:val="hybridMultilevel"/>
    <w:tmpl w:val="10E0C29E"/>
    <w:lvl w:ilvl="0" w:tplc="9D88D838">
      <w:start w:val="4"/>
      <w:numFmt w:val="decimal"/>
      <w:lvlText w:val="%1."/>
      <w:lvlJc w:val="left"/>
      <w:pPr>
        <w:ind w:left="720" w:hanging="360"/>
      </w:pPr>
    </w:lvl>
    <w:lvl w:ilvl="1" w:tplc="7092FAC0">
      <w:start w:val="1"/>
      <w:numFmt w:val="lowerLetter"/>
      <w:lvlText w:val="%2."/>
      <w:lvlJc w:val="left"/>
      <w:pPr>
        <w:ind w:left="1440" w:hanging="360"/>
      </w:pPr>
    </w:lvl>
    <w:lvl w:ilvl="2" w:tplc="43A0D6E2">
      <w:start w:val="1"/>
      <w:numFmt w:val="lowerRoman"/>
      <w:lvlText w:val="%3."/>
      <w:lvlJc w:val="right"/>
      <w:pPr>
        <w:ind w:left="2160" w:hanging="180"/>
      </w:pPr>
    </w:lvl>
    <w:lvl w:ilvl="3" w:tplc="2410FE66">
      <w:start w:val="1"/>
      <w:numFmt w:val="decimal"/>
      <w:lvlText w:val="%4."/>
      <w:lvlJc w:val="left"/>
      <w:pPr>
        <w:ind w:left="2880" w:hanging="360"/>
      </w:pPr>
    </w:lvl>
    <w:lvl w:ilvl="4" w:tplc="116822F8">
      <w:start w:val="1"/>
      <w:numFmt w:val="lowerLetter"/>
      <w:lvlText w:val="%5."/>
      <w:lvlJc w:val="left"/>
      <w:pPr>
        <w:ind w:left="3600" w:hanging="360"/>
      </w:pPr>
    </w:lvl>
    <w:lvl w:ilvl="5" w:tplc="E67CB3A6">
      <w:start w:val="1"/>
      <w:numFmt w:val="lowerRoman"/>
      <w:lvlText w:val="%6."/>
      <w:lvlJc w:val="right"/>
      <w:pPr>
        <w:ind w:left="4320" w:hanging="180"/>
      </w:pPr>
    </w:lvl>
    <w:lvl w:ilvl="6" w:tplc="6CC42962">
      <w:start w:val="1"/>
      <w:numFmt w:val="decimal"/>
      <w:lvlText w:val="%7."/>
      <w:lvlJc w:val="left"/>
      <w:pPr>
        <w:ind w:left="5040" w:hanging="360"/>
      </w:pPr>
    </w:lvl>
    <w:lvl w:ilvl="7" w:tplc="0204CC78">
      <w:start w:val="1"/>
      <w:numFmt w:val="lowerLetter"/>
      <w:lvlText w:val="%8."/>
      <w:lvlJc w:val="left"/>
      <w:pPr>
        <w:ind w:left="5760" w:hanging="360"/>
      </w:pPr>
    </w:lvl>
    <w:lvl w:ilvl="8" w:tplc="C56C3AF8">
      <w:start w:val="1"/>
      <w:numFmt w:val="lowerRoman"/>
      <w:lvlText w:val="%9."/>
      <w:lvlJc w:val="right"/>
      <w:pPr>
        <w:ind w:left="6480" w:hanging="180"/>
      </w:pPr>
    </w:lvl>
  </w:abstractNum>
  <w:abstractNum w:abstractNumId="18" w15:restartNumberingAfterBreak="0">
    <w:nsid w:val="58FB01A3"/>
    <w:multiLevelType w:val="hybridMultilevel"/>
    <w:tmpl w:val="6D2A6E48"/>
    <w:lvl w:ilvl="0" w:tplc="308CC066">
      <w:start w:val="1"/>
      <w:numFmt w:val="bullet"/>
      <w:lvlText w:val=""/>
      <w:lvlJc w:val="left"/>
      <w:pPr>
        <w:ind w:left="720" w:hanging="360"/>
      </w:pPr>
      <w:rPr>
        <w:rFonts w:hint="default" w:ascii="Symbol" w:hAnsi="Symbol"/>
      </w:rPr>
    </w:lvl>
    <w:lvl w:ilvl="1" w:tplc="BC2A1210">
      <w:start w:val="1"/>
      <w:numFmt w:val="bullet"/>
      <w:lvlText w:val="o"/>
      <w:lvlJc w:val="left"/>
      <w:pPr>
        <w:ind w:left="1440" w:hanging="360"/>
      </w:pPr>
      <w:rPr>
        <w:rFonts w:hint="default" w:ascii="Courier New" w:hAnsi="Courier New"/>
      </w:rPr>
    </w:lvl>
    <w:lvl w:ilvl="2" w:tplc="4F70DA22">
      <w:start w:val="1"/>
      <w:numFmt w:val="bullet"/>
      <w:lvlText w:val=""/>
      <w:lvlJc w:val="left"/>
      <w:pPr>
        <w:ind w:left="2160" w:hanging="360"/>
      </w:pPr>
      <w:rPr>
        <w:rFonts w:hint="default" w:ascii="Wingdings" w:hAnsi="Wingdings"/>
      </w:rPr>
    </w:lvl>
    <w:lvl w:ilvl="3" w:tplc="C6A89D5E">
      <w:start w:val="1"/>
      <w:numFmt w:val="bullet"/>
      <w:lvlText w:val=""/>
      <w:lvlJc w:val="left"/>
      <w:pPr>
        <w:ind w:left="2880" w:hanging="360"/>
      </w:pPr>
      <w:rPr>
        <w:rFonts w:hint="default" w:ascii="Symbol" w:hAnsi="Symbol"/>
      </w:rPr>
    </w:lvl>
    <w:lvl w:ilvl="4" w:tplc="8D3800D2">
      <w:start w:val="1"/>
      <w:numFmt w:val="bullet"/>
      <w:lvlText w:val="o"/>
      <w:lvlJc w:val="left"/>
      <w:pPr>
        <w:ind w:left="3600" w:hanging="360"/>
      </w:pPr>
      <w:rPr>
        <w:rFonts w:hint="default" w:ascii="Courier New" w:hAnsi="Courier New"/>
      </w:rPr>
    </w:lvl>
    <w:lvl w:ilvl="5" w:tplc="E3106714">
      <w:start w:val="1"/>
      <w:numFmt w:val="bullet"/>
      <w:lvlText w:val=""/>
      <w:lvlJc w:val="left"/>
      <w:pPr>
        <w:ind w:left="4320" w:hanging="360"/>
      </w:pPr>
      <w:rPr>
        <w:rFonts w:hint="default" w:ascii="Wingdings" w:hAnsi="Wingdings"/>
      </w:rPr>
    </w:lvl>
    <w:lvl w:ilvl="6" w:tplc="E806AA14">
      <w:start w:val="1"/>
      <w:numFmt w:val="bullet"/>
      <w:lvlText w:val=""/>
      <w:lvlJc w:val="left"/>
      <w:pPr>
        <w:ind w:left="5040" w:hanging="360"/>
      </w:pPr>
      <w:rPr>
        <w:rFonts w:hint="default" w:ascii="Symbol" w:hAnsi="Symbol"/>
      </w:rPr>
    </w:lvl>
    <w:lvl w:ilvl="7" w:tplc="2E1E8EA4">
      <w:start w:val="1"/>
      <w:numFmt w:val="bullet"/>
      <w:lvlText w:val="o"/>
      <w:lvlJc w:val="left"/>
      <w:pPr>
        <w:ind w:left="5760" w:hanging="360"/>
      </w:pPr>
      <w:rPr>
        <w:rFonts w:hint="default" w:ascii="Courier New" w:hAnsi="Courier New"/>
      </w:rPr>
    </w:lvl>
    <w:lvl w:ilvl="8" w:tplc="AF249E28">
      <w:start w:val="1"/>
      <w:numFmt w:val="bullet"/>
      <w:lvlText w:val=""/>
      <w:lvlJc w:val="left"/>
      <w:pPr>
        <w:ind w:left="6480" w:hanging="360"/>
      </w:pPr>
      <w:rPr>
        <w:rFonts w:hint="default" w:ascii="Wingdings" w:hAnsi="Wingdings"/>
      </w:rPr>
    </w:lvl>
  </w:abstractNum>
  <w:abstractNum w:abstractNumId="19" w15:restartNumberingAfterBreak="0">
    <w:nsid w:val="609F6398"/>
    <w:multiLevelType w:val="hybridMultilevel"/>
    <w:tmpl w:val="A2C85BCE"/>
    <w:lvl w:ilvl="0" w:tplc="59E41B1C">
      <w:start w:val="2"/>
      <w:numFmt w:val="decimal"/>
      <w:lvlText w:val="%1."/>
      <w:lvlJc w:val="left"/>
      <w:pPr>
        <w:ind w:left="720" w:hanging="360"/>
      </w:pPr>
    </w:lvl>
    <w:lvl w:ilvl="1" w:tplc="5CB85406">
      <w:start w:val="1"/>
      <w:numFmt w:val="lowerLetter"/>
      <w:lvlText w:val="%2."/>
      <w:lvlJc w:val="left"/>
      <w:pPr>
        <w:ind w:left="1440" w:hanging="360"/>
      </w:pPr>
    </w:lvl>
    <w:lvl w:ilvl="2" w:tplc="E0F6B864">
      <w:start w:val="1"/>
      <w:numFmt w:val="lowerRoman"/>
      <w:lvlText w:val="%3."/>
      <w:lvlJc w:val="right"/>
      <w:pPr>
        <w:ind w:left="2160" w:hanging="180"/>
      </w:pPr>
    </w:lvl>
    <w:lvl w:ilvl="3" w:tplc="512C77C4">
      <w:start w:val="1"/>
      <w:numFmt w:val="decimal"/>
      <w:lvlText w:val="%4."/>
      <w:lvlJc w:val="left"/>
      <w:pPr>
        <w:ind w:left="2880" w:hanging="360"/>
      </w:pPr>
    </w:lvl>
    <w:lvl w:ilvl="4" w:tplc="38A6C1A2">
      <w:start w:val="1"/>
      <w:numFmt w:val="lowerLetter"/>
      <w:lvlText w:val="%5."/>
      <w:lvlJc w:val="left"/>
      <w:pPr>
        <w:ind w:left="3600" w:hanging="360"/>
      </w:pPr>
    </w:lvl>
    <w:lvl w:ilvl="5" w:tplc="EE1E7CCE">
      <w:start w:val="1"/>
      <w:numFmt w:val="lowerRoman"/>
      <w:lvlText w:val="%6."/>
      <w:lvlJc w:val="right"/>
      <w:pPr>
        <w:ind w:left="4320" w:hanging="180"/>
      </w:pPr>
    </w:lvl>
    <w:lvl w:ilvl="6" w:tplc="773E00AA">
      <w:start w:val="1"/>
      <w:numFmt w:val="decimal"/>
      <w:lvlText w:val="%7."/>
      <w:lvlJc w:val="left"/>
      <w:pPr>
        <w:ind w:left="5040" w:hanging="360"/>
      </w:pPr>
    </w:lvl>
    <w:lvl w:ilvl="7" w:tplc="FBC20A16">
      <w:start w:val="1"/>
      <w:numFmt w:val="lowerLetter"/>
      <w:lvlText w:val="%8."/>
      <w:lvlJc w:val="left"/>
      <w:pPr>
        <w:ind w:left="5760" w:hanging="360"/>
      </w:pPr>
    </w:lvl>
    <w:lvl w:ilvl="8" w:tplc="728A831A">
      <w:start w:val="1"/>
      <w:numFmt w:val="lowerRoman"/>
      <w:lvlText w:val="%9."/>
      <w:lvlJc w:val="right"/>
      <w:pPr>
        <w:ind w:left="6480" w:hanging="180"/>
      </w:pPr>
    </w:lvl>
  </w:abstractNum>
  <w:abstractNum w:abstractNumId="20" w15:restartNumberingAfterBreak="0">
    <w:nsid w:val="640F40C6"/>
    <w:multiLevelType w:val="hybridMultilevel"/>
    <w:tmpl w:val="5D924754"/>
    <w:lvl w:ilvl="0" w:tplc="AF54C024">
      <w:start w:val="1"/>
      <w:numFmt w:val="decimal"/>
      <w:lvlText w:val="%1."/>
      <w:lvlJc w:val="left"/>
      <w:pPr>
        <w:ind w:left="720" w:hanging="360"/>
      </w:pPr>
    </w:lvl>
    <w:lvl w:ilvl="1" w:tplc="BE929656">
      <w:start w:val="1"/>
      <w:numFmt w:val="lowerLetter"/>
      <w:lvlText w:val="%2."/>
      <w:lvlJc w:val="left"/>
      <w:pPr>
        <w:ind w:left="1440" w:hanging="360"/>
      </w:pPr>
    </w:lvl>
    <w:lvl w:ilvl="2" w:tplc="D2B888D6">
      <w:start w:val="1"/>
      <w:numFmt w:val="lowerRoman"/>
      <w:lvlText w:val="%3."/>
      <w:lvlJc w:val="right"/>
      <w:pPr>
        <w:ind w:left="2160" w:hanging="180"/>
      </w:pPr>
    </w:lvl>
    <w:lvl w:ilvl="3" w:tplc="07CA3F44">
      <w:start w:val="1"/>
      <w:numFmt w:val="decimal"/>
      <w:lvlText w:val="%4."/>
      <w:lvlJc w:val="left"/>
      <w:pPr>
        <w:ind w:left="2880" w:hanging="360"/>
      </w:pPr>
    </w:lvl>
    <w:lvl w:ilvl="4" w:tplc="614C0A86">
      <w:start w:val="1"/>
      <w:numFmt w:val="lowerLetter"/>
      <w:lvlText w:val="%5."/>
      <w:lvlJc w:val="left"/>
      <w:pPr>
        <w:ind w:left="3600" w:hanging="360"/>
      </w:pPr>
    </w:lvl>
    <w:lvl w:ilvl="5" w:tplc="1D105300">
      <w:start w:val="1"/>
      <w:numFmt w:val="lowerRoman"/>
      <w:lvlText w:val="%6."/>
      <w:lvlJc w:val="right"/>
      <w:pPr>
        <w:ind w:left="4320" w:hanging="180"/>
      </w:pPr>
    </w:lvl>
    <w:lvl w:ilvl="6" w:tplc="A4107C40">
      <w:start w:val="1"/>
      <w:numFmt w:val="decimal"/>
      <w:lvlText w:val="%7."/>
      <w:lvlJc w:val="left"/>
      <w:pPr>
        <w:ind w:left="5040" w:hanging="360"/>
      </w:pPr>
    </w:lvl>
    <w:lvl w:ilvl="7" w:tplc="4710A5C8">
      <w:start w:val="1"/>
      <w:numFmt w:val="lowerLetter"/>
      <w:lvlText w:val="%8."/>
      <w:lvlJc w:val="left"/>
      <w:pPr>
        <w:ind w:left="5760" w:hanging="360"/>
      </w:pPr>
    </w:lvl>
    <w:lvl w:ilvl="8" w:tplc="9662AF42">
      <w:start w:val="1"/>
      <w:numFmt w:val="lowerRoman"/>
      <w:lvlText w:val="%9."/>
      <w:lvlJc w:val="right"/>
      <w:pPr>
        <w:ind w:left="6480" w:hanging="180"/>
      </w:pPr>
    </w:lvl>
  </w:abstractNum>
  <w:abstractNum w:abstractNumId="21" w15:restartNumberingAfterBreak="0">
    <w:nsid w:val="69960B28"/>
    <w:multiLevelType w:val="hybridMultilevel"/>
    <w:tmpl w:val="B66821A2"/>
    <w:lvl w:ilvl="0" w:tplc="848EDEC0">
      <w:start w:val="1"/>
      <w:numFmt w:val="bullet"/>
      <w:lvlText w:val=""/>
      <w:lvlJc w:val="left"/>
      <w:pPr>
        <w:ind w:left="720" w:hanging="360"/>
      </w:pPr>
      <w:rPr>
        <w:rFonts w:hint="default" w:ascii="Symbol" w:hAnsi="Symbol"/>
      </w:rPr>
    </w:lvl>
    <w:lvl w:ilvl="1" w:tplc="0A166718">
      <w:start w:val="1"/>
      <w:numFmt w:val="bullet"/>
      <w:lvlText w:val="o"/>
      <w:lvlJc w:val="left"/>
      <w:pPr>
        <w:ind w:left="1440" w:hanging="360"/>
      </w:pPr>
      <w:rPr>
        <w:rFonts w:hint="default" w:ascii="Courier New" w:hAnsi="Courier New"/>
      </w:rPr>
    </w:lvl>
    <w:lvl w:ilvl="2" w:tplc="86AA9744">
      <w:start w:val="1"/>
      <w:numFmt w:val="bullet"/>
      <w:lvlText w:val=""/>
      <w:lvlJc w:val="left"/>
      <w:pPr>
        <w:ind w:left="2160" w:hanging="360"/>
      </w:pPr>
      <w:rPr>
        <w:rFonts w:hint="default" w:ascii="Wingdings" w:hAnsi="Wingdings"/>
      </w:rPr>
    </w:lvl>
    <w:lvl w:ilvl="3" w:tplc="92DA3256">
      <w:start w:val="1"/>
      <w:numFmt w:val="bullet"/>
      <w:lvlText w:val=""/>
      <w:lvlJc w:val="left"/>
      <w:pPr>
        <w:ind w:left="2880" w:hanging="360"/>
      </w:pPr>
      <w:rPr>
        <w:rFonts w:hint="default" w:ascii="Symbol" w:hAnsi="Symbol"/>
      </w:rPr>
    </w:lvl>
    <w:lvl w:ilvl="4" w:tplc="897CE16E">
      <w:start w:val="1"/>
      <w:numFmt w:val="bullet"/>
      <w:lvlText w:val="o"/>
      <w:lvlJc w:val="left"/>
      <w:pPr>
        <w:ind w:left="3600" w:hanging="360"/>
      </w:pPr>
      <w:rPr>
        <w:rFonts w:hint="default" w:ascii="Courier New" w:hAnsi="Courier New"/>
      </w:rPr>
    </w:lvl>
    <w:lvl w:ilvl="5" w:tplc="B5E6BC72">
      <w:start w:val="1"/>
      <w:numFmt w:val="bullet"/>
      <w:lvlText w:val=""/>
      <w:lvlJc w:val="left"/>
      <w:pPr>
        <w:ind w:left="4320" w:hanging="360"/>
      </w:pPr>
      <w:rPr>
        <w:rFonts w:hint="default" w:ascii="Wingdings" w:hAnsi="Wingdings"/>
      </w:rPr>
    </w:lvl>
    <w:lvl w:ilvl="6" w:tplc="EED6509C">
      <w:start w:val="1"/>
      <w:numFmt w:val="bullet"/>
      <w:lvlText w:val=""/>
      <w:lvlJc w:val="left"/>
      <w:pPr>
        <w:ind w:left="5040" w:hanging="360"/>
      </w:pPr>
      <w:rPr>
        <w:rFonts w:hint="default" w:ascii="Symbol" w:hAnsi="Symbol"/>
      </w:rPr>
    </w:lvl>
    <w:lvl w:ilvl="7" w:tplc="CC1A825E">
      <w:start w:val="1"/>
      <w:numFmt w:val="bullet"/>
      <w:lvlText w:val="o"/>
      <w:lvlJc w:val="left"/>
      <w:pPr>
        <w:ind w:left="5760" w:hanging="360"/>
      </w:pPr>
      <w:rPr>
        <w:rFonts w:hint="default" w:ascii="Courier New" w:hAnsi="Courier New"/>
      </w:rPr>
    </w:lvl>
    <w:lvl w:ilvl="8" w:tplc="EFA896C0">
      <w:start w:val="1"/>
      <w:numFmt w:val="bullet"/>
      <w:lvlText w:val=""/>
      <w:lvlJc w:val="left"/>
      <w:pPr>
        <w:ind w:left="6480" w:hanging="360"/>
      </w:pPr>
      <w:rPr>
        <w:rFonts w:hint="default" w:ascii="Wingdings" w:hAnsi="Wingdings"/>
      </w:rPr>
    </w:lvl>
  </w:abstractNum>
  <w:abstractNum w:abstractNumId="22" w15:restartNumberingAfterBreak="0">
    <w:nsid w:val="7BCE56B0"/>
    <w:multiLevelType w:val="hybridMultilevel"/>
    <w:tmpl w:val="0114AEA2"/>
    <w:lvl w:ilvl="0" w:tplc="1C8ED6A8">
      <w:start w:val="1"/>
      <w:numFmt w:val="bullet"/>
      <w:lvlText w:val=""/>
      <w:lvlJc w:val="left"/>
      <w:pPr>
        <w:ind w:left="720" w:hanging="360"/>
      </w:pPr>
      <w:rPr>
        <w:rFonts w:hint="default" w:ascii="Symbol" w:hAnsi="Symbol"/>
      </w:rPr>
    </w:lvl>
    <w:lvl w:ilvl="1" w:tplc="6D42E87E">
      <w:start w:val="1"/>
      <w:numFmt w:val="bullet"/>
      <w:lvlText w:val="o"/>
      <w:lvlJc w:val="left"/>
      <w:pPr>
        <w:ind w:left="1440" w:hanging="360"/>
      </w:pPr>
      <w:rPr>
        <w:rFonts w:hint="default" w:ascii="Courier New" w:hAnsi="Courier New"/>
      </w:rPr>
    </w:lvl>
    <w:lvl w:ilvl="2" w:tplc="B16E6A52">
      <w:start w:val="1"/>
      <w:numFmt w:val="bullet"/>
      <w:lvlText w:val=""/>
      <w:lvlJc w:val="left"/>
      <w:pPr>
        <w:ind w:left="2160" w:hanging="360"/>
      </w:pPr>
      <w:rPr>
        <w:rFonts w:hint="default" w:ascii="Wingdings" w:hAnsi="Wingdings"/>
      </w:rPr>
    </w:lvl>
    <w:lvl w:ilvl="3" w:tplc="6E0C446A">
      <w:start w:val="1"/>
      <w:numFmt w:val="bullet"/>
      <w:lvlText w:val=""/>
      <w:lvlJc w:val="left"/>
      <w:pPr>
        <w:ind w:left="2880" w:hanging="360"/>
      </w:pPr>
      <w:rPr>
        <w:rFonts w:hint="default" w:ascii="Symbol" w:hAnsi="Symbol"/>
      </w:rPr>
    </w:lvl>
    <w:lvl w:ilvl="4" w:tplc="0DD2A26A">
      <w:start w:val="1"/>
      <w:numFmt w:val="bullet"/>
      <w:lvlText w:val="o"/>
      <w:lvlJc w:val="left"/>
      <w:pPr>
        <w:ind w:left="3600" w:hanging="360"/>
      </w:pPr>
      <w:rPr>
        <w:rFonts w:hint="default" w:ascii="Courier New" w:hAnsi="Courier New"/>
      </w:rPr>
    </w:lvl>
    <w:lvl w:ilvl="5" w:tplc="2E3AE074">
      <w:start w:val="1"/>
      <w:numFmt w:val="bullet"/>
      <w:lvlText w:val=""/>
      <w:lvlJc w:val="left"/>
      <w:pPr>
        <w:ind w:left="4320" w:hanging="360"/>
      </w:pPr>
      <w:rPr>
        <w:rFonts w:hint="default" w:ascii="Wingdings" w:hAnsi="Wingdings"/>
      </w:rPr>
    </w:lvl>
    <w:lvl w:ilvl="6" w:tplc="50C62008">
      <w:start w:val="1"/>
      <w:numFmt w:val="bullet"/>
      <w:lvlText w:val=""/>
      <w:lvlJc w:val="left"/>
      <w:pPr>
        <w:ind w:left="5040" w:hanging="360"/>
      </w:pPr>
      <w:rPr>
        <w:rFonts w:hint="default" w:ascii="Symbol" w:hAnsi="Symbol"/>
      </w:rPr>
    </w:lvl>
    <w:lvl w:ilvl="7" w:tplc="2D6048FE">
      <w:start w:val="1"/>
      <w:numFmt w:val="bullet"/>
      <w:lvlText w:val="o"/>
      <w:lvlJc w:val="left"/>
      <w:pPr>
        <w:ind w:left="5760" w:hanging="360"/>
      </w:pPr>
      <w:rPr>
        <w:rFonts w:hint="default" w:ascii="Courier New" w:hAnsi="Courier New"/>
      </w:rPr>
    </w:lvl>
    <w:lvl w:ilvl="8" w:tplc="A99C4064">
      <w:start w:val="1"/>
      <w:numFmt w:val="bullet"/>
      <w:lvlText w:val=""/>
      <w:lvlJc w:val="left"/>
      <w:pPr>
        <w:ind w:left="6480" w:hanging="360"/>
      </w:pPr>
      <w:rPr>
        <w:rFonts w:hint="default" w:ascii="Wingdings" w:hAnsi="Wingdings"/>
      </w:rPr>
    </w:lvl>
  </w:abstractNum>
  <w:abstractNum w:abstractNumId="23" w15:restartNumberingAfterBreak="0">
    <w:nsid w:val="7CF736EB"/>
    <w:multiLevelType w:val="hybridMultilevel"/>
    <w:tmpl w:val="E7F2E784"/>
    <w:lvl w:ilvl="0" w:tplc="4950D888">
      <w:start w:val="1"/>
      <w:numFmt w:val="bullet"/>
      <w:lvlText w:val=""/>
      <w:lvlJc w:val="left"/>
      <w:pPr>
        <w:ind w:left="720" w:hanging="360"/>
      </w:pPr>
      <w:rPr>
        <w:rFonts w:hint="default" w:ascii="Symbol" w:hAnsi="Symbol"/>
      </w:rPr>
    </w:lvl>
    <w:lvl w:ilvl="1" w:tplc="7AA6D41C">
      <w:start w:val="1"/>
      <w:numFmt w:val="bullet"/>
      <w:lvlText w:val="o"/>
      <w:lvlJc w:val="left"/>
      <w:pPr>
        <w:ind w:left="1440" w:hanging="360"/>
      </w:pPr>
      <w:rPr>
        <w:rFonts w:hint="default" w:ascii="Courier New" w:hAnsi="Courier New"/>
      </w:rPr>
    </w:lvl>
    <w:lvl w:ilvl="2" w:tplc="E08E24B2">
      <w:start w:val="1"/>
      <w:numFmt w:val="bullet"/>
      <w:lvlText w:val=""/>
      <w:lvlJc w:val="left"/>
      <w:pPr>
        <w:ind w:left="2160" w:hanging="360"/>
      </w:pPr>
      <w:rPr>
        <w:rFonts w:hint="default" w:ascii="Wingdings" w:hAnsi="Wingdings"/>
      </w:rPr>
    </w:lvl>
    <w:lvl w:ilvl="3" w:tplc="17766AA2">
      <w:start w:val="1"/>
      <w:numFmt w:val="bullet"/>
      <w:lvlText w:val=""/>
      <w:lvlJc w:val="left"/>
      <w:pPr>
        <w:ind w:left="2880" w:hanging="360"/>
      </w:pPr>
      <w:rPr>
        <w:rFonts w:hint="default" w:ascii="Symbol" w:hAnsi="Symbol"/>
      </w:rPr>
    </w:lvl>
    <w:lvl w:ilvl="4" w:tplc="5450D666">
      <w:start w:val="1"/>
      <w:numFmt w:val="bullet"/>
      <w:lvlText w:val="o"/>
      <w:lvlJc w:val="left"/>
      <w:pPr>
        <w:ind w:left="3600" w:hanging="360"/>
      </w:pPr>
      <w:rPr>
        <w:rFonts w:hint="default" w:ascii="Courier New" w:hAnsi="Courier New"/>
      </w:rPr>
    </w:lvl>
    <w:lvl w:ilvl="5" w:tplc="98161350">
      <w:start w:val="1"/>
      <w:numFmt w:val="bullet"/>
      <w:lvlText w:val=""/>
      <w:lvlJc w:val="left"/>
      <w:pPr>
        <w:ind w:left="4320" w:hanging="360"/>
      </w:pPr>
      <w:rPr>
        <w:rFonts w:hint="default" w:ascii="Wingdings" w:hAnsi="Wingdings"/>
      </w:rPr>
    </w:lvl>
    <w:lvl w:ilvl="6" w:tplc="669E2D10">
      <w:start w:val="1"/>
      <w:numFmt w:val="bullet"/>
      <w:lvlText w:val=""/>
      <w:lvlJc w:val="left"/>
      <w:pPr>
        <w:ind w:left="5040" w:hanging="360"/>
      </w:pPr>
      <w:rPr>
        <w:rFonts w:hint="default" w:ascii="Symbol" w:hAnsi="Symbol"/>
      </w:rPr>
    </w:lvl>
    <w:lvl w:ilvl="7" w:tplc="461020DC">
      <w:start w:val="1"/>
      <w:numFmt w:val="bullet"/>
      <w:lvlText w:val="o"/>
      <w:lvlJc w:val="left"/>
      <w:pPr>
        <w:ind w:left="5760" w:hanging="360"/>
      </w:pPr>
      <w:rPr>
        <w:rFonts w:hint="default" w:ascii="Courier New" w:hAnsi="Courier New"/>
      </w:rPr>
    </w:lvl>
    <w:lvl w:ilvl="8" w:tplc="E5AC80A2">
      <w:start w:val="1"/>
      <w:numFmt w:val="bullet"/>
      <w:lvlText w:val=""/>
      <w:lvlJc w:val="left"/>
      <w:pPr>
        <w:ind w:left="6480" w:hanging="360"/>
      </w:pPr>
      <w:rPr>
        <w:rFonts w:hint="default" w:ascii="Wingdings" w:hAnsi="Wingdings"/>
      </w:rPr>
    </w:lvl>
  </w:abstractNum>
  <w:abstractNum w:abstractNumId="24" w15:restartNumberingAfterBreak="0">
    <w:nsid w:val="7FBAD83C"/>
    <w:multiLevelType w:val="hybridMultilevel"/>
    <w:tmpl w:val="80B03FA0"/>
    <w:lvl w:ilvl="0" w:tplc="6ECC1AA4">
      <w:start w:val="1"/>
      <w:numFmt w:val="bullet"/>
      <w:lvlText w:val=""/>
      <w:lvlJc w:val="left"/>
      <w:pPr>
        <w:ind w:left="720" w:hanging="360"/>
      </w:pPr>
      <w:rPr>
        <w:rFonts w:hint="default" w:ascii="Symbol" w:hAnsi="Symbol"/>
      </w:rPr>
    </w:lvl>
    <w:lvl w:ilvl="1" w:tplc="59CAFB6E">
      <w:start w:val="1"/>
      <w:numFmt w:val="bullet"/>
      <w:lvlText w:val="o"/>
      <w:lvlJc w:val="left"/>
      <w:pPr>
        <w:ind w:left="1440" w:hanging="360"/>
      </w:pPr>
      <w:rPr>
        <w:rFonts w:hint="default" w:ascii="Courier New" w:hAnsi="Courier New"/>
      </w:rPr>
    </w:lvl>
    <w:lvl w:ilvl="2" w:tplc="60783DD8">
      <w:start w:val="1"/>
      <w:numFmt w:val="bullet"/>
      <w:lvlText w:val=""/>
      <w:lvlJc w:val="left"/>
      <w:pPr>
        <w:ind w:left="2160" w:hanging="360"/>
      </w:pPr>
      <w:rPr>
        <w:rFonts w:hint="default" w:ascii="Wingdings" w:hAnsi="Wingdings"/>
      </w:rPr>
    </w:lvl>
    <w:lvl w:ilvl="3" w:tplc="FDE03BD8">
      <w:start w:val="1"/>
      <w:numFmt w:val="bullet"/>
      <w:lvlText w:val=""/>
      <w:lvlJc w:val="left"/>
      <w:pPr>
        <w:ind w:left="2880" w:hanging="360"/>
      </w:pPr>
      <w:rPr>
        <w:rFonts w:hint="default" w:ascii="Symbol" w:hAnsi="Symbol"/>
      </w:rPr>
    </w:lvl>
    <w:lvl w:ilvl="4" w:tplc="382411E0">
      <w:start w:val="1"/>
      <w:numFmt w:val="bullet"/>
      <w:lvlText w:val="o"/>
      <w:lvlJc w:val="left"/>
      <w:pPr>
        <w:ind w:left="3600" w:hanging="360"/>
      </w:pPr>
      <w:rPr>
        <w:rFonts w:hint="default" w:ascii="Courier New" w:hAnsi="Courier New"/>
      </w:rPr>
    </w:lvl>
    <w:lvl w:ilvl="5" w:tplc="03CE7562">
      <w:start w:val="1"/>
      <w:numFmt w:val="bullet"/>
      <w:lvlText w:val=""/>
      <w:lvlJc w:val="left"/>
      <w:pPr>
        <w:ind w:left="4320" w:hanging="360"/>
      </w:pPr>
      <w:rPr>
        <w:rFonts w:hint="default" w:ascii="Wingdings" w:hAnsi="Wingdings"/>
      </w:rPr>
    </w:lvl>
    <w:lvl w:ilvl="6" w:tplc="A4ACDE34">
      <w:start w:val="1"/>
      <w:numFmt w:val="bullet"/>
      <w:lvlText w:val=""/>
      <w:lvlJc w:val="left"/>
      <w:pPr>
        <w:ind w:left="5040" w:hanging="360"/>
      </w:pPr>
      <w:rPr>
        <w:rFonts w:hint="default" w:ascii="Symbol" w:hAnsi="Symbol"/>
      </w:rPr>
    </w:lvl>
    <w:lvl w:ilvl="7" w:tplc="0F769172">
      <w:start w:val="1"/>
      <w:numFmt w:val="bullet"/>
      <w:lvlText w:val="o"/>
      <w:lvlJc w:val="left"/>
      <w:pPr>
        <w:ind w:left="5760" w:hanging="360"/>
      </w:pPr>
      <w:rPr>
        <w:rFonts w:hint="default" w:ascii="Courier New" w:hAnsi="Courier New"/>
      </w:rPr>
    </w:lvl>
    <w:lvl w:ilvl="8" w:tplc="53762C26">
      <w:start w:val="1"/>
      <w:numFmt w:val="bullet"/>
      <w:lvlText w:val=""/>
      <w:lvlJc w:val="left"/>
      <w:pPr>
        <w:ind w:left="6480" w:hanging="360"/>
      </w:pPr>
      <w:rPr>
        <w:rFonts w:hint="default" w:ascii="Wingdings" w:hAnsi="Wingdings"/>
      </w:rPr>
    </w:lvl>
  </w:abstractNum>
  <w:num w:numId="26">
    <w:abstractNumId w:val="25"/>
  </w:num>
  <w:num w:numId="1" w16cid:durableId="1955595621">
    <w:abstractNumId w:val="3"/>
  </w:num>
  <w:num w:numId="2" w16cid:durableId="385027634">
    <w:abstractNumId w:val="18"/>
  </w:num>
  <w:num w:numId="3" w16cid:durableId="1325742686">
    <w:abstractNumId w:val="7"/>
  </w:num>
  <w:num w:numId="4" w16cid:durableId="1144590360">
    <w:abstractNumId w:val="22"/>
  </w:num>
  <w:num w:numId="5" w16cid:durableId="1377659723">
    <w:abstractNumId w:val="23"/>
  </w:num>
  <w:num w:numId="6" w16cid:durableId="408038310">
    <w:abstractNumId w:val="8"/>
  </w:num>
  <w:num w:numId="7" w16cid:durableId="1747722260">
    <w:abstractNumId w:val="4"/>
  </w:num>
  <w:num w:numId="8" w16cid:durableId="555240706">
    <w:abstractNumId w:val="12"/>
  </w:num>
  <w:num w:numId="9" w16cid:durableId="1750811498">
    <w:abstractNumId w:val="0"/>
  </w:num>
  <w:num w:numId="10" w16cid:durableId="1960330644">
    <w:abstractNumId w:val="9"/>
  </w:num>
  <w:num w:numId="11" w16cid:durableId="1325476362">
    <w:abstractNumId w:val="11"/>
  </w:num>
  <w:num w:numId="12" w16cid:durableId="1094937418">
    <w:abstractNumId w:val="24"/>
  </w:num>
  <w:num w:numId="13" w16cid:durableId="393891907">
    <w:abstractNumId w:val="13"/>
  </w:num>
  <w:num w:numId="14" w16cid:durableId="57366478">
    <w:abstractNumId w:val="16"/>
  </w:num>
  <w:num w:numId="15" w16cid:durableId="2140107518">
    <w:abstractNumId w:val="2"/>
  </w:num>
  <w:num w:numId="16" w16cid:durableId="1724981569">
    <w:abstractNumId w:val="1"/>
  </w:num>
  <w:num w:numId="17" w16cid:durableId="132525390">
    <w:abstractNumId w:val="21"/>
  </w:num>
  <w:num w:numId="18" w16cid:durableId="1854495001">
    <w:abstractNumId w:val="6"/>
  </w:num>
  <w:num w:numId="19" w16cid:durableId="261572676">
    <w:abstractNumId w:val="17"/>
  </w:num>
  <w:num w:numId="20" w16cid:durableId="8334567">
    <w:abstractNumId w:val="14"/>
  </w:num>
  <w:num w:numId="21" w16cid:durableId="693649067">
    <w:abstractNumId w:val="5"/>
  </w:num>
  <w:num w:numId="22" w16cid:durableId="656155963">
    <w:abstractNumId w:val="19"/>
  </w:num>
  <w:num w:numId="23" w16cid:durableId="1392342737">
    <w:abstractNumId w:val="10"/>
  </w:num>
  <w:num w:numId="24" w16cid:durableId="1270235334">
    <w:abstractNumId w:val="20"/>
  </w:num>
  <w:num w:numId="25" w16cid:durableId="178723476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embedTrueTypeFonts/>
  <w:trackRevisions w:val="false"/>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7FF"/>
    <w:rsid w:val="00010335"/>
    <w:rsid w:val="001133D6"/>
    <w:rsid w:val="0012712A"/>
    <w:rsid w:val="001579DE"/>
    <w:rsid w:val="001B37FF"/>
    <w:rsid w:val="00206059"/>
    <w:rsid w:val="00321047"/>
    <w:rsid w:val="00325C7C"/>
    <w:rsid w:val="00337665"/>
    <w:rsid w:val="00370838"/>
    <w:rsid w:val="003E86DF"/>
    <w:rsid w:val="00453C96"/>
    <w:rsid w:val="0047F782"/>
    <w:rsid w:val="00481C14"/>
    <w:rsid w:val="00485195"/>
    <w:rsid w:val="004C0C75"/>
    <w:rsid w:val="004C58B5"/>
    <w:rsid w:val="004D4A99"/>
    <w:rsid w:val="00532FBF"/>
    <w:rsid w:val="0056DCEE"/>
    <w:rsid w:val="005A4D74"/>
    <w:rsid w:val="005C6205"/>
    <w:rsid w:val="0065C610"/>
    <w:rsid w:val="00662D66"/>
    <w:rsid w:val="00693A63"/>
    <w:rsid w:val="006B43F3"/>
    <w:rsid w:val="00702F2E"/>
    <w:rsid w:val="00706F11"/>
    <w:rsid w:val="00732293"/>
    <w:rsid w:val="00746035"/>
    <w:rsid w:val="00760D90"/>
    <w:rsid w:val="00852D45"/>
    <w:rsid w:val="00892A74"/>
    <w:rsid w:val="0093090E"/>
    <w:rsid w:val="0093222B"/>
    <w:rsid w:val="00965DC6"/>
    <w:rsid w:val="009F67D7"/>
    <w:rsid w:val="00A108B8"/>
    <w:rsid w:val="00A119D4"/>
    <w:rsid w:val="00A706DE"/>
    <w:rsid w:val="00A92F2D"/>
    <w:rsid w:val="00B27643"/>
    <w:rsid w:val="00B6339F"/>
    <w:rsid w:val="00B87A0A"/>
    <w:rsid w:val="00C037D7"/>
    <w:rsid w:val="00C36AC0"/>
    <w:rsid w:val="00CF3251"/>
    <w:rsid w:val="00DA4FFC"/>
    <w:rsid w:val="00DFAE2F"/>
    <w:rsid w:val="00E33C13"/>
    <w:rsid w:val="00E413AE"/>
    <w:rsid w:val="00E52C83"/>
    <w:rsid w:val="00E946E3"/>
    <w:rsid w:val="00FA7518"/>
    <w:rsid w:val="00FD7072"/>
    <w:rsid w:val="00FF6C65"/>
    <w:rsid w:val="0105CF60"/>
    <w:rsid w:val="0106105F"/>
    <w:rsid w:val="01152E0F"/>
    <w:rsid w:val="01297324"/>
    <w:rsid w:val="013B2473"/>
    <w:rsid w:val="013D06C3"/>
    <w:rsid w:val="013EC56D"/>
    <w:rsid w:val="017972A4"/>
    <w:rsid w:val="0189D6FE"/>
    <w:rsid w:val="019DD5DF"/>
    <w:rsid w:val="019ED538"/>
    <w:rsid w:val="01A2A052"/>
    <w:rsid w:val="01A58070"/>
    <w:rsid w:val="01AA27D4"/>
    <w:rsid w:val="01C45DBA"/>
    <w:rsid w:val="01C7E052"/>
    <w:rsid w:val="0219E1B9"/>
    <w:rsid w:val="022F77E7"/>
    <w:rsid w:val="023DB5E1"/>
    <w:rsid w:val="02498533"/>
    <w:rsid w:val="02562B2F"/>
    <w:rsid w:val="027FFB54"/>
    <w:rsid w:val="028FF5E0"/>
    <w:rsid w:val="02BB4104"/>
    <w:rsid w:val="02CADEAC"/>
    <w:rsid w:val="02D34CEE"/>
    <w:rsid w:val="02E04FE2"/>
    <w:rsid w:val="0307EAC6"/>
    <w:rsid w:val="032D0015"/>
    <w:rsid w:val="032EC9DD"/>
    <w:rsid w:val="0335E5EF"/>
    <w:rsid w:val="034C29D0"/>
    <w:rsid w:val="03672E6E"/>
    <w:rsid w:val="03BFF78B"/>
    <w:rsid w:val="03C86EDA"/>
    <w:rsid w:val="03CEE2FC"/>
    <w:rsid w:val="03F38C3E"/>
    <w:rsid w:val="04027D72"/>
    <w:rsid w:val="0429E6FE"/>
    <w:rsid w:val="0431D8E1"/>
    <w:rsid w:val="0433D99D"/>
    <w:rsid w:val="04428FF4"/>
    <w:rsid w:val="04459470"/>
    <w:rsid w:val="0447EA5D"/>
    <w:rsid w:val="04482A0B"/>
    <w:rsid w:val="046BC56A"/>
    <w:rsid w:val="04B7C60B"/>
    <w:rsid w:val="04F4FA5F"/>
    <w:rsid w:val="051D8119"/>
    <w:rsid w:val="0542F2ED"/>
    <w:rsid w:val="05460F79"/>
    <w:rsid w:val="05462A09"/>
    <w:rsid w:val="05648459"/>
    <w:rsid w:val="057BD3F6"/>
    <w:rsid w:val="0583AC97"/>
    <w:rsid w:val="05BD61BA"/>
    <w:rsid w:val="05BF8F2E"/>
    <w:rsid w:val="05F0D5EB"/>
    <w:rsid w:val="05F61785"/>
    <w:rsid w:val="060AE80A"/>
    <w:rsid w:val="060BBEF4"/>
    <w:rsid w:val="061043E4"/>
    <w:rsid w:val="06179B92"/>
    <w:rsid w:val="0633D260"/>
    <w:rsid w:val="06463CD5"/>
    <w:rsid w:val="065B2D9B"/>
    <w:rsid w:val="066DA5B4"/>
    <w:rsid w:val="0693609C"/>
    <w:rsid w:val="069B7484"/>
    <w:rsid w:val="06B7F09B"/>
    <w:rsid w:val="06BA7952"/>
    <w:rsid w:val="06C3B02D"/>
    <w:rsid w:val="06D96981"/>
    <w:rsid w:val="070A39DD"/>
    <w:rsid w:val="071A4E1F"/>
    <w:rsid w:val="072B4188"/>
    <w:rsid w:val="0741A865"/>
    <w:rsid w:val="076515DE"/>
    <w:rsid w:val="07A8C077"/>
    <w:rsid w:val="07B70F11"/>
    <w:rsid w:val="07E6223A"/>
    <w:rsid w:val="07E6237C"/>
    <w:rsid w:val="0808BED7"/>
    <w:rsid w:val="0809A163"/>
    <w:rsid w:val="081CE5EB"/>
    <w:rsid w:val="08383047"/>
    <w:rsid w:val="08400B3E"/>
    <w:rsid w:val="084FD314"/>
    <w:rsid w:val="08513B47"/>
    <w:rsid w:val="0855C8CC"/>
    <w:rsid w:val="087ECFC5"/>
    <w:rsid w:val="08AC8082"/>
    <w:rsid w:val="08C5948A"/>
    <w:rsid w:val="08C95C9F"/>
    <w:rsid w:val="08D67C1D"/>
    <w:rsid w:val="08E646BA"/>
    <w:rsid w:val="08FC6AB0"/>
    <w:rsid w:val="0921068A"/>
    <w:rsid w:val="092E2FB5"/>
    <w:rsid w:val="0931BE53"/>
    <w:rsid w:val="094A7660"/>
    <w:rsid w:val="09533118"/>
    <w:rsid w:val="09533D71"/>
    <w:rsid w:val="09752B7B"/>
    <w:rsid w:val="09959CB5"/>
    <w:rsid w:val="09A2C1EC"/>
    <w:rsid w:val="09E93B85"/>
    <w:rsid w:val="09F64C26"/>
    <w:rsid w:val="0A1096D6"/>
    <w:rsid w:val="0A1259E1"/>
    <w:rsid w:val="0A405AD4"/>
    <w:rsid w:val="0A5741A2"/>
    <w:rsid w:val="0A593B0C"/>
    <w:rsid w:val="0A5C4F44"/>
    <w:rsid w:val="0AC6E2A4"/>
    <w:rsid w:val="0AD51114"/>
    <w:rsid w:val="0AECF685"/>
    <w:rsid w:val="0B273F47"/>
    <w:rsid w:val="0B38F3DD"/>
    <w:rsid w:val="0B50D56C"/>
    <w:rsid w:val="0B6574D5"/>
    <w:rsid w:val="0B670554"/>
    <w:rsid w:val="0B79CD29"/>
    <w:rsid w:val="0B93B4BB"/>
    <w:rsid w:val="0BA156C8"/>
    <w:rsid w:val="0BDACAC3"/>
    <w:rsid w:val="0BFE87EF"/>
    <w:rsid w:val="0C63910E"/>
    <w:rsid w:val="0C699010"/>
    <w:rsid w:val="0C9C9AA3"/>
    <w:rsid w:val="0CAD25D3"/>
    <w:rsid w:val="0CE3E650"/>
    <w:rsid w:val="0D148E8E"/>
    <w:rsid w:val="0D1EFF2D"/>
    <w:rsid w:val="0D2224DF"/>
    <w:rsid w:val="0D257301"/>
    <w:rsid w:val="0D6E5E30"/>
    <w:rsid w:val="0D7390D4"/>
    <w:rsid w:val="0D7BF686"/>
    <w:rsid w:val="0DAB6D3F"/>
    <w:rsid w:val="0DAF5213"/>
    <w:rsid w:val="0DB7CEBC"/>
    <w:rsid w:val="0DBBB7DD"/>
    <w:rsid w:val="0DDADA75"/>
    <w:rsid w:val="0E208CD3"/>
    <w:rsid w:val="0E2BE240"/>
    <w:rsid w:val="0E2F7B04"/>
    <w:rsid w:val="0E339F85"/>
    <w:rsid w:val="0E36E89D"/>
    <w:rsid w:val="0E510335"/>
    <w:rsid w:val="0E667459"/>
    <w:rsid w:val="0E6DEC20"/>
    <w:rsid w:val="0E7639A4"/>
    <w:rsid w:val="0E776AB0"/>
    <w:rsid w:val="0E7B32DB"/>
    <w:rsid w:val="0EA79313"/>
    <w:rsid w:val="0EB764F3"/>
    <w:rsid w:val="0ED2BBB3"/>
    <w:rsid w:val="0ED5D432"/>
    <w:rsid w:val="0EDD531E"/>
    <w:rsid w:val="0F2E8E69"/>
    <w:rsid w:val="0F3455F5"/>
    <w:rsid w:val="0F6F6DE3"/>
    <w:rsid w:val="0F8BED8C"/>
    <w:rsid w:val="0F8C5C73"/>
    <w:rsid w:val="0F929252"/>
    <w:rsid w:val="0FB5B61C"/>
    <w:rsid w:val="0FC5C6D6"/>
    <w:rsid w:val="0FCE7BB1"/>
    <w:rsid w:val="0FDCE92F"/>
    <w:rsid w:val="0FE3E9AC"/>
    <w:rsid w:val="0FE9C62C"/>
    <w:rsid w:val="0FEDDEAC"/>
    <w:rsid w:val="1027C668"/>
    <w:rsid w:val="102EFAFF"/>
    <w:rsid w:val="10402476"/>
    <w:rsid w:val="104D7FD2"/>
    <w:rsid w:val="104F243F"/>
    <w:rsid w:val="10638586"/>
    <w:rsid w:val="1073534F"/>
    <w:rsid w:val="10A04C62"/>
    <w:rsid w:val="10A20B49"/>
    <w:rsid w:val="10B12E8A"/>
    <w:rsid w:val="10B23BA1"/>
    <w:rsid w:val="10D64A39"/>
    <w:rsid w:val="10E7FBA1"/>
    <w:rsid w:val="10F34907"/>
    <w:rsid w:val="10F3C470"/>
    <w:rsid w:val="1119318C"/>
    <w:rsid w:val="112258D0"/>
    <w:rsid w:val="11302DD2"/>
    <w:rsid w:val="114350AD"/>
    <w:rsid w:val="116DB00C"/>
    <w:rsid w:val="11B3F2DE"/>
    <w:rsid w:val="11B8AE85"/>
    <w:rsid w:val="11CD5A53"/>
    <w:rsid w:val="11D4B9B2"/>
    <w:rsid w:val="11D5825E"/>
    <w:rsid w:val="11E98BFA"/>
    <w:rsid w:val="11F5B171"/>
    <w:rsid w:val="11FDAFA4"/>
    <w:rsid w:val="1200D33C"/>
    <w:rsid w:val="1210E9BE"/>
    <w:rsid w:val="1217EC2C"/>
    <w:rsid w:val="122985D6"/>
    <w:rsid w:val="123285B0"/>
    <w:rsid w:val="1235DA9A"/>
    <w:rsid w:val="123635A3"/>
    <w:rsid w:val="1246DE00"/>
    <w:rsid w:val="12755EDC"/>
    <w:rsid w:val="128BB9D7"/>
    <w:rsid w:val="12908E69"/>
    <w:rsid w:val="12C963CB"/>
    <w:rsid w:val="12EB94DD"/>
    <w:rsid w:val="12ED9925"/>
    <w:rsid w:val="12EED2C6"/>
    <w:rsid w:val="12FADCA2"/>
    <w:rsid w:val="13133236"/>
    <w:rsid w:val="134886B9"/>
    <w:rsid w:val="1371ED90"/>
    <w:rsid w:val="13A86CB6"/>
    <w:rsid w:val="13BB4370"/>
    <w:rsid w:val="13CAE8F7"/>
    <w:rsid w:val="13D418D4"/>
    <w:rsid w:val="13D7B5E3"/>
    <w:rsid w:val="13F5BAA4"/>
    <w:rsid w:val="141C1B79"/>
    <w:rsid w:val="142D4726"/>
    <w:rsid w:val="144BE000"/>
    <w:rsid w:val="145B96C4"/>
    <w:rsid w:val="148BF5D8"/>
    <w:rsid w:val="148F3A6C"/>
    <w:rsid w:val="14A1F319"/>
    <w:rsid w:val="14BFA019"/>
    <w:rsid w:val="14C13A81"/>
    <w:rsid w:val="14D5FF55"/>
    <w:rsid w:val="14DF4772"/>
    <w:rsid w:val="15024453"/>
    <w:rsid w:val="15085EF8"/>
    <w:rsid w:val="151FED7A"/>
    <w:rsid w:val="15247753"/>
    <w:rsid w:val="1529A92E"/>
    <w:rsid w:val="1538CDDE"/>
    <w:rsid w:val="153ECB8B"/>
    <w:rsid w:val="15606CEF"/>
    <w:rsid w:val="15A60155"/>
    <w:rsid w:val="15E48E07"/>
    <w:rsid w:val="15EE24A1"/>
    <w:rsid w:val="15F009C1"/>
    <w:rsid w:val="15F01009"/>
    <w:rsid w:val="16346405"/>
    <w:rsid w:val="1683F5E3"/>
    <w:rsid w:val="168BE34E"/>
    <w:rsid w:val="1693FAD1"/>
    <w:rsid w:val="16E0F012"/>
    <w:rsid w:val="16E8AF0D"/>
    <w:rsid w:val="170F804A"/>
    <w:rsid w:val="17105E9E"/>
    <w:rsid w:val="1710E892"/>
    <w:rsid w:val="1717C576"/>
    <w:rsid w:val="173BC1B2"/>
    <w:rsid w:val="17445429"/>
    <w:rsid w:val="174D554E"/>
    <w:rsid w:val="1754E9EA"/>
    <w:rsid w:val="1772019C"/>
    <w:rsid w:val="1774B63E"/>
    <w:rsid w:val="178698B2"/>
    <w:rsid w:val="178AE524"/>
    <w:rsid w:val="178CC70D"/>
    <w:rsid w:val="1792F6FC"/>
    <w:rsid w:val="17A022E0"/>
    <w:rsid w:val="17A79622"/>
    <w:rsid w:val="17B24B7D"/>
    <w:rsid w:val="17B48138"/>
    <w:rsid w:val="17F98EEF"/>
    <w:rsid w:val="181964C4"/>
    <w:rsid w:val="18197197"/>
    <w:rsid w:val="181D322F"/>
    <w:rsid w:val="182FE026"/>
    <w:rsid w:val="18362C4B"/>
    <w:rsid w:val="185FE0D0"/>
    <w:rsid w:val="186DF680"/>
    <w:rsid w:val="1875F303"/>
    <w:rsid w:val="1877EB92"/>
    <w:rsid w:val="18A8C5B5"/>
    <w:rsid w:val="18C94DF4"/>
    <w:rsid w:val="18CEBF66"/>
    <w:rsid w:val="18DE3179"/>
    <w:rsid w:val="18E23806"/>
    <w:rsid w:val="18EC687D"/>
    <w:rsid w:val="19113404"/>
    <w:rsid w:val="192C3692"/>
    <w:rsid w:val="1935ADAA"/>
    <w:rsid w:val="19620B1E"/>
    <w:rsid w:val="196832A5"/>
    <w:rsid w:val="19AD6BD6"/>
    <w:rsid w:val="19B55632"/>
    <w:rsid w:val="19D0F965"/>
    <w:rsid w:val="19D510FE"/>
    <w:rsid w:val="19D76864"/>
    <w:rsid w:val="19EF3B8B"/>
    <w:rsid w:val="1A0A0CE8"/>
    <w:rsid w:val="1A1716ED"/>
    <w:rsid w:val="1A1774D5"/>
    <w:rsid w:val="1A284596"/>
    <w:rsid w:val="1A2F3F36"/>
    <w:rsid w:val="1A434BA7"/>
    <w:rsid w:val="1A5E8475"/>
    <w:rsid w:val="1A66C2AA"/>
    <w:rsid w:val="1A79AC27"/>
    <w:rsid w:val="1A804C73"/>
    <w:rsid w:val="1ACB87C4"/>
    <w:rsid w:val="1AD133F6"/>
    <w:rsid w:val="1ADA3387"/>
    <w:rsid w:val="1B0F84E8"/>
    <w:rsid w:val="1B1438D6"/>
    <w:rsid w:val="1B446F5D"/>
    <w:rsid w:val="1B50D3BC"/>
    <w:rsid w:val="1B71634A"/>
    <w:rsid w:val="1B7FF9D7"/>
    <w:rsid w:val="1B8FE6BD"/>
    <w:rsid w:val="1B904110"/>
    <w:rsid w:val="1B96EF98"/>
    <w:rsid w:val="1BCA19C1"/>
    <w:rsid w:val="1BCE0F99"/>
    <w:rsid w:val="1BCF890B"/>
    <w:rsid w:val="1BDC28E9"/>
    <w:rsid w:val="1BE1014A"/>
    <w:rsid w:val="1BE1705A"/>
    <w:rsid w:val="1BE52501"/>
    <w:rsid w:val="1BF7B45E"/>
    <w:rsid w:val="1BF9A5DE"/>
    <w:rsid w:val="1C047FBD"/>
    <w:rsid w:val="1C07441B"/>
    <w:rsid w:val="1C4E9BBB"/>
    <w:rsid w:val="1C59356A"/>
    <w:rsid w:val="1C73E8E2"/>
    <w:rsid w:val="1C8DA90D"/>
    <w:rsid w:val="1CA3F741"/>
    <w:rsid w:val="1CC6D1D7"/>
    <w:rsid w:val="1CF1131D"/>
    <w:rsid w:val="1D2FA9FE"/>
    <w:rsid w:val="1D710C6E"/>
    <w:rsid w:val="1D747DE5"/>
    <w:rsid w:val="1D79DC9D"/>
    <w:rsid w:val="1DB18623"/>
    <w:rsid w:val="1DF08D07"/>
    <w:rsid w:val="1DFB01EA"/>
    <w:rsid w:val="1DFC1791"/>
    <w:rsid w:val="1DFEB441"/>
    <w:rsid w:val="1E0AD936"/>
    <w:rsid w:val="1E12CC6F"/>
    <w:rsid w:val="1E2369F3"/>
    <w:rsid w:val="1E2E4F40"/>
    <w:rsid w:val="1E39F40D"/>
    <w:rsid w:val="1E529600"/>
    <w:rsid w:val="1E544769"/>
    <w:rsid w:val="1E5A02D7"/>
    <w:rsid w:val="1E6E4584"/>
    <w:rsid w:val="1E7BF33D"/>
    <w:rsid w:val="1EA40619"/>
    <w:rsid w:val="1EAB6C1D"/>
    <w:rsid w:val="1EE63EAA"/>
    <w:rsid w:val="1F113AA8"/>
    <w:rsid w:val="1F286BD8"/>
    <w:rsid w:val="1F3C4DFD"/>
    <w:rsid w:val="1F5C55CB"/>
    <w:rsid w:val="1F7903C8"/>
    <w:rsid w:val="1F97C93B"/>
    <w:rsid w:val="1FA4408E"/>
    <w:rsid w:val="1FA6BF62"/>
    <w:rsid w:val="1FB45B45"/>
    <w:rsid w:val="1FD7ADC7"/>
    <w:rsid w:val="1FE0CE26"/>
    <w:rsid w:val="1FE25BEE"/>
    <w:rsid w:val="1FED59FF"/>
    <w:rsid w:val="1FFAE57C"/>
    <w:rsid w:val="1FFCCBAE"/>
    <w:rsid w:val="20156989"/>
    <w:rsid w:val="20156E1F"/>
    <w:rsid w:val="201BBE49"/>
    <w:rsid w:val="202B6DA5"/>
    <w:rsid w:val="20326BD9"/>
    <w:rsid w:val="2036576E"/>
    <w:rsid w:val="20489AD0"/>
    <w:rsid w:val="204CA013"/>
    <w:rsid w:val="207E7F68"/>
    <w:rsid w:val="20C7F1EC"/>
    <w:rsid w:val="20D62577"/>
    <w:rsid w:val="2118B6F6"/>
    <w:rsid w:val="21389EF9"/>
    <w:rsid w:val="214930B1"/>
    <w:rsid w:val="215E75D5"/>
    <w:rsid w:val="21609B7D"/>
    <w:rsid w:val="216EBA21"/>
    <w:rsid w:val="218424AC"/>
    <w:rsid w:val="21AA4C30"/>
    <w:rsid w:val="21BBD170"/>
    <w:rsid w:val="21D75927"/>
    <w:rsid w:val="21E9D1C3"/>
    <w:rsid w:val="21EA5F40"/>
    <w:rsid w:val="21ED9CDA"/>
    <w:rsid w:val="21EEA851"/>
    <w:rsid w:val="222B3C12"/>
    <w:rsid w:val="2251D7E6"/>
    <w:rsid w:val="229B40B1"/>
    <w:rsid w:val="22B96A8C"/>
    <w:rsid w:val="22C651F9"/>
    <w:rsid w:val="22CD0B4F"/>
    <w:rsid w:val="22DF4D76"/>
    <w:rsid w:val="22EA53BB"/>
    <w:rsid w:val="2302772E"/>
    <w:rsid w:val="2323E193"/>
    <w:rsid w:val="23287624"/>
    <w:rsid w:val="2337B403"/>
    <w:rsid w:val="2344C7BF"/>
    <w:rsid w:val="238FD512"/>
    <w:rsid w:val="2397CAE5"/>
    <w:rsid w:val="23B476D0"/>
    <w:rsid w:val="23BDB2D5"/>
    <w:rsid w:val="23CE0EB2"/>
    <w:rsid w:val="23DB7AD5"/>
    <w:rsid w:val="23EB85EC"/>
    <w:rsid w:val="23EDF375"/>
    <w:rsid w:val="2400B6B2"/>
    <w:rsid w:val="24177C64"/>
    <w:rsid w:val="243F5DE2"/>
    <w:rsid w:val="2455A4DE"/>
    <w:rsid w:val="24709413"/>
    <w:rsid w:val="247E738B"/>
    <w:rsid w:val="24A11435"/>
    <w:rsid w:val="24B108BF"/>
    <w:rsid w:val="24C01B5B"/>
    <w:rsid w:val="24C172D1"/>
    <w:rsid w:val="24D885BF"/>
    <w:rsid w:val="24E6BE95"/>
    <w:rsid w:val="24FF666C"/>
    <w:rsid w:val="250F82BD"/>
    <w:rsid w:val="2518C913"/>
    <w:rsid w:val="2525A5D0"/>
    <w:rsid w:val="2536CA70"/>
    <w:rsid w:val="253DB326"/>
    <w:rsid w:val="253E28FA"/>
    <w:rsid w:val="253E4A13"/>
    <w:rsid w:val="254B27D5"/>
    <w:rsid w:val="254BA621"/>
    <w:rsid w:val="2599A98C"/>
    <w:rsid w:val="25DF7937"/>
    <w:rsid w:val="25FBA82A"/>
    <w:rsid w:val="26083F82"/>
    <w:rsid w:val="262EF6D2"/>
    <w:rsid w:val="2637B4F3"/>
    <w:rsid w:val="2644C69C"/>
    <w:rsid w:val="265350D2"/>
    <w:rsid w:val="2663AD66"/>
    <w:rsid w:val="2663DA36"/>
    <w:rsid w:val="268473DD"/>
    <w:rsid w:val="2691ECAB"/>
    <w:rsid w:val="26AA10AA"/>
    <w:rsid w:val="26ADE45B"/>
    <w:rsid w:val="26B5EA19"/>
    <w:rsid w:val="26B935BC"/>
    <w:rsid w:val="26C47EFE"/>
    <w:rsid w:val="26DD7DC4"/>
    <w:rsid w:val="26DFFAEF"/>
    <w:rsid w:val="26FE952F"/>
    <w:rsid w:val="2727250F"/>
    <w:rsid w:val="273CE479"/>
    <w:rsid w:val="273FA071"/>
    <w:rsid w:val="27621F89"/>
    <w:rsid w:val="278A64E9"/>
    <w:rsid w:val="27B58C6B"/>
    <w:rsid w:val="27BB0FD8"/>
    <w:rsid w:val="27BC0B7A"/>
    <w:rsid w:val="27C5E529"/>
    <w:rsid w:val="280A6772"/>
    <w:rsid w:val="28145715"/>
    <w:rsid w:val="2848F1BF"/>
    <w:rsid w:val="285F8CD6"/>
    <w:rsid w:val="28782773"/>
    <w:rsid w:val="2884696B"/>
    <w:rsid w:val="28B26BC9"/>
    <w:rsid w:val="28BA39ED"/>
    <w:rsid w:val="28DBB5A0"/>
    <w:rsid w:val="28EF07FD"/>
    <w:rsid w:val="29229C75"/>
    <w:rsid w:val="29644691"/>
    <w:rsid w:val="29A8D9F2"/>
    <w:rsid w:val="29BF3B07"/>
    <w:rsid w:val="29CACE4E"/>
    <w:rsid w:val="29D6A4B0"/>
    <w:rsid w:val="29F60DEF"/>
    <w:rsid w:val="2A035711"/>
    <w:rsid w:val="2A0F2525"/>
    <w:rsid w:val="2A3658AF"/>
    <w:rsid w:val="2A4C4821"/>
    <w:rsid w:val="2A56C164"/>
    <w:rsid w:val="2AAF82D1"/>
    <w:rsid w:val="2ABF8CE1"/>
    <w:rsid w:val="2AC5FC89"/>
    <w:rsid w:val="2ADE1948"/>
    <w:rsid w:val="2B00707C"/>
    <w:rsid w:val="2B01AE27"/>
    <w:rsid w:val="2B10A658"/>
    <w:rsid w:val="2B3A25A7"/>
    <w:rsid w:val="2B415A38"/>
    <w:rsid w:val="2B547BE5"/>
    <w:rsid w:val="2B743686"/>
    <w:rsid w:val="2B89BB5F"/>
    <w:rsid w:val="2B984208"/>
    <w:rsid w:val="2BC6FD50"/>
    <w:rsid w:val="2BC9F3CF"/>
    <w:rsid w:val="2BCABEFB"/>
    <w:rsid w:val="2BCBACA5"/>
    <w:rsid w:val="2BDEC7AD"/>
    <w:rsid w:val="2BDF4DAF"/>
    <w:rsid w:val="2BF77525"/>
    <w:rsid w:val="2C02F1ED"/>
    <w:rsid w:val="2C0F4D9F"/>
    <w:rsid w:val="2C168B39"/>
    <w:rsid w:val="2C2480E4"/>
    <w:rsid w:val="2C312318"/>
    <w:rsid w:val="2C3D8A9F"/>
    <w:rsid w:val="2C5F20DE"/>
    <w:rsid w:val="2C9844F5"/>
    <w:rsid w:val="2C9CEE1C"/>
    <w:rsid w:val="2CD93357"/>
    <w:rsid w:val="2CDA1ADD"/>
    <w:rsid w:val="2CDF1F93"/>
    <w:rsid w:val="2CEA8AA1"/>
    <w:rsid w:val="2CF1F038"/>
    <w:rsid w:val="2CF5D648"/>
    <w:rsid w:val="2CF6C21E"/>
    <w:rsid w:val="2CF7957E"/>
    <w:rsid w:val="2CFD81B1"/>
    <w:rsid w:val="2D2E51D1"/>
    <w:rsid w:val="2D3A0725"/>
    <w:rsid w:val="2D588D06"/>
    <w:rsid w:val="2D5C71A7"/>
    <w:rsid w:val="2DA9B078"/>
    <w:rsid w:val="2DC1060D"/>
    <w:rsid w:val="2DC7C819"/>
    <w:rsid w:val="2DDB9E93"/>
    <w:rsid w:val="2DE34E6F"/>
    <w:rsid w:val="2DFD40C2"/>
    <w:rsid w:val="2E06F36F"/>
    <w:rsid w:val="2E0CE053"/>
    <w:rsid w:val="2E162707"/>
    <w:rsid w:val="2E376D5D"/>
    <w:rsid w:val="2E3FB79C"/>
    <w:rsid w:val="2E4743E4"/>
    <w:rsid w:val="2E4836E1"/>
    <w:rsid w:val="2E8BF91A"/>
    <w:rsid w:val="2EF90BC1"/>
    <w:rsid w:val="2F0190AF"/>
    <w:rsid w:val="2F054B52"/>
    <w:rsid w:val="2F29273D"/>
    <w:rsid w:val="2F2E0A20"/>
    <w:rsid w:val="2F431572"/>
    <w:rsid w:val="2F615E57"/>
    <w:rsid w:val="2F729A40"/>
    <w:rsid w:val="2F8C41C8"/>
    <w:rsid w:val="2FAA7B70"/>
    <w:rsid w:val="2FBF439B"/>
    <w:rsid w:val="2FC40A50"/>
    <w:rsid w:val="2FC4B8FC"/>
    <w:rsid w:val="2FF25A5E"/>
    <w:rsid w:val="3007FA26"/>
    <w:rsid w:val="3011F6CA"/>
    <w:rsid w:val="3015E8E3"/>
    <w:rsid w:val="301754AD"/>
    <w:rsid w:val="3019F8C9"/>
    <w:rsid w:val="301D6552"/>
    <w:rsid w:val="3029707C"/>
    <w:rsid w:val="305B1518"/>
    <w:rsid w:val="307A8934"/>
    <w:rsid w:val="309EFD48"/>
    <w:rsid w:val="30AC4B79"/>
    <w:rsid w:val="30B2A110"/>
    <w:rsid w:val="30C80445"/>
    <w:rsid w:val="30D0DFF7"/>
    <w:rsid w:val="30D787A7"/>
    <w:rsid w:val="30E58635"/>
    <w:rsid w:val="30FEE17E"/>
    <w:rsid w:val="31265F3F"/>
    <w:rsid w:val="3144C31A"/>
    <w:rsid w:val="3146E600"/>
    <w:rsid w:val="31770EB0"/>
    <w:rsid w:val="318A365B"/>
    <w:rsid w:val="319727D6"/>
    <w:rsid w:val="31B0822C"/>
    <w:rsid w:val="31BB067D"/>
    <w:rsid w:val="31D13F19"/>
    <w:rsid w:val="31DF85CD"/>
    <w:rsid w:val="31F30C68"/>
    <w:rsid w:val="321B2ABC"/>
    <w:rsid w:val="321E9039"/>
    <w:rsid w:val="322D9DD3"/>
    <w:rsid w:val="322F6883"/>
    <w:rsid w:val="324039B2"/>
    <w:rsid w:val="3263154E"/>
    <w:rsid w:val="327DDFC7"/>
    <w:rsid w:val="32A546F4"/>
    <w:rsid w:val="32C22C5A"/>
    <w:rsid w:val="32F05B23"/>
    <w:rsid w:val="3302E0DC"/>
    <w:rsid w:val="3303CC84"/>
    <w:rsid w:val="331E0022"/>
    <w:rsid w:val="331E61A1"/>
    <w:rsid w:val="331FE0C0"/>
    <w:rsid w:val="332E075A"/>
    <w:rsid w:val="3334C960"/>
    <w:rsid w:val="338E656D"/>
    <w:rsid w:val="3397D600"/>
    <w:rsid w:val="339E2B43"/>
    <w:rsid w:val="33D6409E"/>
    <w:rsid w:val="33DB7F74"/>
    <w:rsid w:val="33EB488B"/>
    <w:rsid w:val="340AD836"/>
    <w:rsid w:val="3431EC4D"/>
    <w:rsid w:val="34378D3C"/>
    <w:rsid w:val="34395E8D"/>
    <w:rsid w:val="343C750B"/>
    <w:rsid w:val="3441703B"/>
    <w:rsid w:val="345DF4AC"/>
    <w:rsid w:val="347BEB59"/>
    <w:rsid w:val="34873AFF"/>
    <w:rsid w:val="3487B6DF"/>
    <w:rsid w:val="34A808FC"/>
    <w:rsid w:val="34AF613A"/>
    <w:rsid w:val="34B0D364"/>
    <w:rsid w:val="34CB9018"/>
    <w:rsid w:val="34F0371E"/>
    <w:rsid w:val="34F45EC1"/>
    <w:rsid w:val="34F58F49"/>
    <w:rsid w:val="34FB9772"/>
    <w:rsid w:val="3504DFAB"/>
    <w:rsid w:val="350BA525"/>
    <w:rsid w:val="3510ED8A"/>
    <w:rsid w:val="352D33EE"/>
    <w:rsid w:val="356E2F19"/>
    <w:rsid w:val="3580BF01"/>
    <w:rsid w:val="3597B7D5"/>
    <w:rsid w:val="359B83FB"/>
    <w:rsid w:val="35EEAB5C"/>
    <w:rsid w:val="35F86CDD"/>
    <w:rsid w:val="364D56DE"/>
    <w:rsid w:val="36759BDB"/>
    <w:rsid w:val="36BE6D04"/>
    <w:rsid w:val="36D243D5"/>
    <w:rsid w:val="370BFFA3"/>
    <w:rsid w:val="3726A511"/>
    <w:rsid w:val="37296DF5"/>
    <w:rsid w:val="37395E3B"/>
    <w:rsid w:val="37469C30"/>
    <w:rsid w:val="375A3054"/>
    <w:rsid w:val="375FF578"/>
    <w:rsid w:val="37801CC6"/>
    <w:rsid w:val="378224E6"/>
    <w:rsid w:val="37AA3BE6"/>
    <w:rsid w:val="37BBE243"/>
    <w:rsid w:val="37BD2675"/>
    <w:rsid w:val="37D064B1"/>
    <w:rsid w:val="37D851B2"/>
    <w:rsid w:val="37DCAE07"/>
    <w:rsid w:val="37ED93BF"/>
    <w:rsid w:val="3800B71D"/>
    <w:rsid w:val="38035B57"/>
    <w:rsid w:val="3816DEDA"/>
    <w:rsid w:val="3833FBFD"/>
    <w:rsid w:val="386236C7"/>
    <w:rsid w:val="3895C615"/>
    <w:rsid w:val="38A0D817"/>
    <w:rsid w:val="38B6AAC0"/>
    <w:rsid w:val="38E39838"/>
    <w:rsid w:val="38EE6CC8"/>
    <w:rsid w:val="38F3A79D"/>
    <w:rsid w:val="391BA88C"/>
    <w:rsid w:val="39289696"/>
    <w:rsid w:val="392B4527"/>
    <w:rsid w:val="39408BB9"/>
    <w:rsid w:val="396052FB"/>
    <w:rsid w:val="397F8135"/>
    <w:rsid w:val="39A1CB48"/>
    <w:rsid w:val="39AA6835"/>
    <w:rsid w:val="39DD2FC8"/>
    <w:rsid w:val="39F287E2"/>
    <w:rsid w:val="3A39FAD7"/>
    <w:rsid w:val="3A826495"/>
    <w:rsid w:val="3A86E8A9"/>
    <w:rsid w:val="3A8ADB10"/>
    <w:rsid w:val="3A8E9317"/>
    <w:rsid w:val="3A97BD8C"/>
    <w:rsid w:val="3AB7E87F"/>
    <w:rsid w:val="3ABF0242"/>
    <w:rsid w:val="3B064233"/>
    <w:rsid w:val="3B4E5CF8"/>
    <w:rsid w:val="3B817ED8"/>
    <w:rsid w:val="3B8C8684"/>
    <w:rsid w:val="3B8D4400"/>
    <w:rsid w:val="3B8F5058"/>
    <w:rsid w:val="3B95A9D6"/>
    <w:rsid w:val="3BB5947B"/>
    <w:rsid w:val="3BCC8E2E"/>
    <w:rsid w:val="3BD36EEA"/>
    <w:rsid w:val="3BD3F7A5"/>
    <w:rsid w:val="3BFFEBB3"/>
    <w:rsid w:val="3C3EF85C"/>
    <w:rsid w:val="3C4B4EFE"/>
    <w:rsid w:val="3C618573"/>
    <w:rsid w:val="3C6EB878"/>
    <w:rsid w:val="3C7D5F65"/>
    <w:rsid w:val="3C8C10A0"/>
    <w:rsid w:val="3C8C9164"/>
    <w:rsid w:val="3CA0AACE"/>
    <w:rsid w:val="3CA26FBB"/>
    <w:rsid w:val="3CA3B84B"/>
    <w:rsid w:val="3CB02511"/>
    <w:rsid w:val="3CB9CB32"/>
    <w:rsid w:val="3CBE3008"/>
    <w:rsid w:val="3CCA18A6"/>
    <w:rsid w:val="3CCDBA10"/>
    <w:rsid w:val="3CD5484C"/>
    <w:rsid w:val="3CD68872"/>
    <w:rsid w:val="3CF8E87A"/>
    <w:rsid w:val="3CFEB085"/>
    <w:rsid w:val="3D34184B"/>
    <w:rsid w:val="3D42B019"/>
    <w:rsid w:val="3D4A0DF4"/>
    <w:rsid w:val="3D4BE2DE"/>
    <w:rsid w:val="3D4E6917"/>
    <w:rsid w:val="3D578956"/>
    <w:rsid w:val="3D6DAB07"/>
    <w:rsid w:val="3D76C378"/>
    <w:rsid w:val="3DE52B4D"/>
    <w:rsid w:val="3DF1243E"/>
    <w:rsid w:val="3E0D4273"/>
    <w:rsid w:val="3E107566"/>
    <w:rsid w:val="3E232B10"/>
    <w:rsid w:val="3E371C1C"/>
    <w:rsid w:val="3E7CC7BF"/>
    <w:rsid w:val="3E944ECA"/>
    <w:rsid w:val="3EAB7196"/>
    <w:rsid w:val="3EADDCCF"/>
    <w:rsid w:val="3ED60A8E"/>
    <w:rsid w:val="3EFB6DFF"/>
    <w:rsid w:val="3F0BAA45"/>
    <w:rsid w:val="3F0C7E8F"/>
    <w:rsid w:val="3F0F88D2"/>
    <w:rsid w:val="3F132028"/>
    <w:rsid w:val="3F3D4398"/>
    <w:rsid w:val="3F422919"/>
    <w:rsid w:val="3F7B860D"/>
    <w:rsid w:val="3F98155E"/>
    <w:rsid w:val="3FBE9AA9"/>
    <w:rsid w:val="3FC0A290"/>
    <w:rsid w:val="3FCEA8CF"/>
    <w:rsid w:val="3FED237A"/>
    <w:rsid w:val="4005C11A"/>
    <w:rsid w:val="401AADB7"/>
    <w:rsid w:val="402B8C8D"/>
    <w:rsid w:val="40327C47"/>
    <w:rsid w:val="4042D4AE"/>
    <w:rsid w:val="40558A14"/>
    <w:rsid w:val="405C0F62"/>
    <w:rsid w:val="406693CE"/>
    <w:rsid w:val="407C2205"/>
    <w:rsid w:val="40887C26"/>
    <w:rsid w:val="408F8B61"/>
    <w:rsid w:val="40A5EE19"/>
    <w:rsid w:val="40AA2467"/>
    <w:rsid w:val="40BCEB93"/>
    <w:rsid w:val="40DE2854"/>
    <w:rsid w:val="40E472F7"/>
    <w:rsid w:val="41185FE7"/>
    <w:rsid w:val="412EF03E"/>
    <w:rsid w:val="414DF166"/>
    <w:rsid w:val="4150F2B1"/>
    <w:rsid w:val="415799D2"/>
    <w:rsid w:val="417FA730"/>
    <w:rsid w:val="4186D73B"/>
    <w:rsid w:val="41BCB8D8"/>
    <w:rsid w:val="41EB5ACE"/>
    <w:rsid w:val="41EEFB49"/>
    <w:rsid w:val="420EDBC4"/>
    <w:rsid w:val="4225737E"/>
    <w:rsid w:val="42361F46"/>
    <w:rsid w:val="4238BF6A"/>
    <w:rsid w:val="423A1107"/>
    <w:rsid w:val="424046FA"/>
    <w:rsid w:val="424EC666"/>
    <w:rsid w:val="4266440E"/>
    <w:rsid w:val="426ACB87"/>
    <w:rsid w:val="427B9FDC"/>
    <w:rsid w:val="4294DF53"/>
    <w:rsid w:val="42E1EA59"/>
    <w:rsid w:val="42F182DD"/>
    <w:rsid w:val="431AA3EB"/>
    <w:rsid w:val="435D6D66"/>
    <w:rsid w:val="4371E74E"/>
    <w:rsid w:val="43758550"/>
    <w:rsid w:val="4377C968"/>
    <w:rsid w:val="4393C859"/>
    <w:rsid w:val="439EF189"/>
    <w:rsid w:val="43BD5700"/>
    <w:rsid w:val="43C63F08"/>
    <w:rsid w:val="43CCF6DF"/>
    <w:rsid w:val="43CE9421"/>
    <w:rsid w:val="43F54D70"/>
    <w:rsid w:val="4417346A"/>
    <w:rsid w:val="44183FE3"/>
    <w:rsid w:val="442401F3"/>
    <w:rsid w:val="442A2EC4"/>
    <w:rsid w:val="4457D91C"/>
    <w:rsid w:val="44603E7A"/>
    <w:rsid w:val="446674DA"/>
    <w:rsid w:val="4491C6A4"/>
    <w:rsid w:val="44B43004"/>
    <w:rsid w:val="44D6CF81"/>
    <w:rsid w:val="44EBDC73"/>
    <w:rsid w:val="44F02FC7"/>
    <w:rsid w:val="44F3F76F"/>
    <w:rsid w:val="44FD38C5"/>
    <w:rsid w:val="4507FF30"/>
    <w:rsid w:val="4524EC72"/>
    <w:rsid w:val="453D15CD"/>
    <w:rsid w:val="4542E19C"/>
    <w:rsid w:val="45796F05"/>
    <w:rsid w:val="459C30A2"/>
    <w:rsid w:val="45A0C790"/>
    <w:rsid w:val="45A21A82"/>
    <w:rsid w:val="45C3FE23"/>
    <w:rsid w:val="45DB7E00"/>
    <w:rsid w:val="45F16C6F"/>
    <w:rsid w:val="464C7AA6"/>
    <w:rsid w:val="464DE2E3"/>
    <w:rsid w:val="4666105A"/>
    <w:rsid w:val="468F7701"/>
    <w:rsid w:val="4694E003"/>
    <w:rsid w:val="46FB02B5"/>
    <w:rsid w:val="46FB4A20"/>
    <w:rsid w:val="46FBD662"/>
    <w:rsid w:val="470F5219"/>
    <w:rsid w:val="471A5E29"/>
    <w:rsid w:val="473DBE1A"/>
    <w:rsid w:val="47483384"/>
    <w:rsid w:val="4781065F"/>
    <w:rsid w:val="47A7E6E3"/>
    <w:rsid w:val="47B12A00"/>
    <w:rsid w:val="47DB99C0"/>
    <w:rsid w:val="47FAFA07"/>
    <w:rsid w:val="4802B6BF"/>
    <w:rsid w:val="480CA95A"/>
    <w:rsid w:val="48151EE1"/>
    <w:rsid w:val="481F9CDE"/>
    <w:rsid w:val="48346BB8"/>
    <w:rsid w:val="483634D8"/>
    <w:rsid w:val="48486E27"/>
    <w:rsid w:val="48859462"/>
    <w:rsid w:val="488A68BD"/>
    <w:rsid w:val="48A969CC"/>
    <w:rsid w:val="48AA9F1F"/>
    <w:rsid w:val="48AAC275"/>
    <w:rsid w:val="48C8A83E"/>
    <w:rsid w:val="48F23E9F"/>
    <w:rsid w:val="48FA4CA4"/>
    <w:rsid w:val="4907103C"/>
    <w:rsid w:val="4967E38E"/>
    <w:rsid w:val="498244C5"/>
    <w:rsid w:val="49C4DC40"/>
    <w:rsid w:val="49CC7C10"/>
    <w:rsid w:val="49CFA0F9"/>
    <w:rsid w:val="49DC6C33"/>
    <w:rsid w:val="49EB247E"/>
    <w:rsid w:val="4A00FBDE"/>
    <w:rsid w:val="4A0B1A47"/>
    <w:rsid w:val="4A33F676"/>
    <w:rsid w:val="4A6BB24C"/>
    <w:rsid w:val="4A866CC9"/>
    <w:rsid w:val="4AA034FD"/>
    <w:rsid w:val="4AA7B882"/>
    <w:rsid w:val="4ACC61A5"/>
    <w:rsid w:val="4B1611FD"/>
    <w:rsid w:val="4B1D8626"/>
    <w:rsid w:val="4B440070"/>
    <w:rsid w:val="4B66AF64"/>
    <w:rsid w:val="4B78DF23"/>
    <w:rsid w:val="4B7D60AD"/>
    <w:rsid w:val="4B819830"/>
    <w:rsid w:val="4B8396DC"/>
    <w:rsid w:val="4BB142AD"/>
    <w:rsid w:val="4BBF5D65"/>
    <w:rsid w:val="4BDDAC3A"/>
    <w:rsid w:val="4BEF1460"/>
    <w:rsid w:val="4BF29F4B"/>
    <w:rsid w:val="4C21FA50"/>
    <w:rsid w:val="4C278F31"/>
    <w:rsid w:val="4C329034"/>
    <w:rsid w:val="4C3BA5BA"/>
    <w:rsid w:val="4C3BE8FF"/>
    <w:rsid w:val="4C402ACE"/>
    <w:rsid w:val="4C59A2D6"/>
    <w:rsid w:val="4C6A1A5D"/>
    <w:rsid w:val="4C7ECC0B"/>
    <w:rsid w:val="4CAD28C1"/>
    <w:rsid w:val="4CC33A7C"/>
    <w:rsid w:val="4CCEFFDE"/>
    <w:rsid w:val="4CEF9B6E"/>
    <w:rsid w:val="4CFA92C7"/>
    <w:rsid w:val="4D1C152E"/>
    <w:rsid w:val="4D375ED8"/>
    <w:rsid w:val="4D54229A"/>
    <w:rsid w:val="4D68C197"/>
    <w:rsid w:val="4D824088"/>
    <w:rsid w:val="4DAE8F9C"/>
    <w:rsid w:val="4DDD37E2"/>
    <w:rsid w:val="4DFA7F77"/>
    <w:rsid w:val="4E253D86"/>
    <w:rsid w:val="4E2876B0"/>
    <w:rsid w:val="4E5A16DB"/>
    <w:rsid w:val="4E654A80"/>
    <w:rsid w:val="4E7A8227"/>
    <w:rsid w:val="4E8A62B8"/>
    <w:rsid w:val="4E99DA23"/>
    <w:rsid w:val="4EA3BA44"/>
    <w:rsid w:val="4EF0E0A5"/>
    <w:rsid w:val="4EF7FD33"/>
    <w:rsid w:val="4F1785DE"/>
    <w:rsid w:val="4F5F08FA"/>
    <w:rsid w:val="4F618616"/>
    <w:rsid w:val="4F7378FC"/>
    <w:rsid w:val="4F7F095B"/>
    <w:rsid w:val="4F826E4A"/>
    <w:rsid w:val="4F831C84"/>
    <w:rsid w:val="4F83B48B"/>
    <w:rsid w:val="4FA3634E"/>
    <w:rsid w:val="4FB4FE36"/>
    <w:rsid w:val="5037AFD0"/>
    <w:rsid w:val="503BEB42"/>
    <w:rsid w:val="5046A6F4"/>
    <w:rsid w:val="504AB275"/>
    <w:rsid w:val="505668E3"/>
    <w:rsid w:val="505997CA"/>
    <w:rsid w:val="505B10DF"/>
    <w:rsid w:val="50707149"/>
    <w:rsid w:val="5096F9F5"/>
    <w:rsid w:val="509D5383"/>
    <w:rsid w:val="509EF778"/>
    <w:rsid w:val="50BFB8F3"/>
    <w:rsid w:val="50CD7C95"/>
    <w:rsid w:val="50DA2A61"/>
    <w:rsid w:val="50DFA51E"/>
    <w:rsid w:val="50E4E06F"/>
    <w:rsid w:val="50F1AAAF"/>
    <w:rsid w:val="50FC9514"/>
    <w:rsid w:val="510EAF6D"/>
    <w:rsid w:val="513034A4"/>
    <w:rsid w:val="515D6720"/>
    <w:rsid w:val="515ED6A0"/>
    <w:rsid w:val="518762E5"/>
    <w:rsid w:val="5198D4DA"/>
    <w:rsid w:val="519F21BC"/>
    <w:rsid w:val="51AABD38"/>
    <w:rsid w:val="51B0FC34"/>
    <w:rsid w:val="51C3BCCB"/>
    <w:rsid w:val="51C58957"/>
    <w:rsid w:val="51D2E7F2"/>
    <w:rsid w:val="51D7DC5C"/>
    <w:rsid w:val="51E7E5F1"/>
    <w:rsid w:val="5205CFA8"/>
    <w:rsid w:val="520836B0"/>
    <w:rsid w:val="5213D55C"/>
    <w:rsid w:val="5228CAA0"/>
    <w:rsid w:val="52BCBE77"/>
    <w:rsid w:val="52E37170"/>
    <w:rsid w:val="533740CB"/>
    <w:rsid w:val="533A9F1E"/>
    <w:rsid w:val="534D3F3B"/>
    <w:rsid w:val="535450C1"/>
    <w:rsid w:val="536D99A7"/>
    <w:rsid w:val="538CD4FB"/>
    <w:rsid w:val="53D7848C"/>
    <w:rsid w:val="53E8E78C"/>
    <w:rsid w:val="5450C630"/>
    <w:rsid w:val="545679B6"/>
    <w:rsid w:val="54B11773"/>
    <w:rsid w:val="54BD7E4E"/>
    <w:rsid w:val="54EEF6B9"/>
    <w:rsid w:val="54EF7B8E"/>
    <w:rsid w:val="54F1907D"/>
    <w:rsid w:val="5505FA67"/>
    <w:rsid w:val="551B2662"/>
    <w:rsid w:val="551CF137"/>
    <w:rsid w:val="552CD701"/>
    <w:rsid w:val="554E9CD6"/>
    <w:rsid w:val="557B80C7"/>
    <w:rsid w:val="557FBC0D"/>
    <w:rsid w:val="5594CEED"/>
    <w:rsid w:val="559DA6FE"/>
    <w:rsid w:val="55ABD9DE"/>
    <w:rsid w:val="55D0A8C1"/>
    <w:rsid w:val="55E04D78"/>
    <w:rsid w:val="5600F08E"/>
    <w:rsid w:val="5623A1DD"/>
    <w:rsid w:val="564B2775"/>
    <w:rsid w:val="5656E4B5"/>
    <w:rsid w:val="565CAE21"/>
    <w:rsid w:val="56604099"/>
    <w:rsid w:val="567C4A88"/>
    <w:rsid w:val="56908B80"/>
    <w:rsid w:val="56AD7679"/>
    <w:rsid w:val="56C72699"/>
    <w:rsid w:val="56DB304E"/>
    <w:rsid w:val="56E132EC"/>
    <w:rsid w:val="56E4383E"/>
    <w:rsid w:val="56EDB877"/>
    <w:rsid w:val="571284A7"/>
    <w:rsid w:val="5724C070"/>
    <w:rsid w:val="572BBF4A"/>
    <w:rsid w:val="5743B92D"/>
    <w:rsid w:val="57671207"/>
    <w:rsid w:val="578EEF27"/>
    <w:rsid w:val="579224B1"/>
    <w:rsid w:val="5797B0F7"/>
    <w:rsid w:val="5797FB6B"/>
    <w:rsid w:val="57A7D3FD"/>
    <w:rsid w:val="57B601FE"/>
    <w:rsid w:val="57B97E50"/>
    <w:rsid w:val="57DB5784"/>
    <w:rsid w:val="581D4E8D"/>
    <w:rsid w:val="582104FE"/>
    <w:rsid w:val="58474F1E"/>
    <w:rsid w:val="58530514"/>
    <w:rsid w:val="586A1DAE"/>
    <w:rsid w:val="587DE0BD"/>
    <w:rsid w:val="5880EE43"/>
    <w:rsid w:val="5881137B"/>
    <w:rsid w:val="5891DD25"/>
    <w:rsid w:val="5896B492"/>
    <w:rsid w:val="58A99D55"/>
    <w:rsid w:val="58AC76D6"/>
    <w:rsid w:val="58B11305"/>
    <w:rsid w:val="58B183E7"/>
    <w:rsid w:val="58B3984B"/>
    <w:rsid w:val="58D88EC7"/>
    <w:rsid w:val="58E813AB"/>
    <w:rsid w:val="5911C39A"/>
    <w:rsid w:val="5928DE8A"/>
    <w:rsid w:val="594C837F"/>
    <w:rsid w:val="59655247"/>
    <w:rsid w:val="59714F00"/>
    <w:rsid w:val="59A0B435"/>
    <w:rsid w:val="59A15CBC"/>
    <w:rsid w:val="59B47FAD"/>
    <w:rsid w:val="59C04F6C"/>
    <w:rsid w:val="59C732E5"/>
    <w:rsid w:val="59CEF843"/>
    <w:rsid w:val="59F53A56"/>
    <w:rsid w:val="5A0304D3"/>
    <w:rsid w:val="5A0C1F3D"/>
    <w:rsid w:val="5A27910F"/>
    <w:rsid w:val="5A4B1C7E"/>
    <w:rsid w:val="5A6AB3F1"/>
    <w:rsid w:val="5A9666E4"/>
    <w:rsid w:val="5AA5E86E"/>
    <w:rsid w:val="5AB05B72"/>
    <w:rsid w:val="5AB91363"/>
    <w:rsid w:val="5ACA3D70"/>
    <w:rsid w:val="5AEDB098"/>
    <w:rsid w:val="5AEDCEC6"/>
    <w:rsid w:val="5AF5E30C"/>
    <w:rsid w:val="5B03C07D"/>
    <w:rsid w:val="5B437F59"/>
    <w:rsid w:val="5B5CC307"/>
    <w:rsid w:val="5B5E1B09"/>
    <w:rsid w:val="5B633D88"/>
    <w:rsid w:val="5B661B40"/>
    <w:rsid w:val="5B91B641"/>
    <w:rsid w:val="5BFA80F0"/>
    <w:rsid w:val="5C02A2F5"/>
    <w:rsid w:val="5C4EF7BB"/>
    <w:rsid w:val="5C52A4AD"/>
    <w:rsid w:val="5C68517D"/>
    <w:rsid w:val="5C84305F"/>
    <w:rsid w:val="5C897470"/>
    <w:rsid w:val="5CA9B0C0"/>
    <w:rsid w:val="5CB1D9BD"/>
    <w:rsid w:val="5CBA7A5D"/>
    <w:rsid w:val="5CCF8885"/>
    <w:rsid w:val="5CF09DB2"/>
    <w:rsid w:val="5CF4242F"/>
    <w:rsid w:val="5D2941BB"/>
    <w:rsid w:val="5D463868"/>
    <w:rsid w:val="5D490967"/>
    <w:rsid w:val="5DCCB20D"/>
    <w:rsid w:val="5DDAB8A8"/>
    <w:rsid w:val="5E1BBC65"/>
    <w:rsid w:val="5E1C8ABE"/>
    <w:rsid w:val="5E581977"/>
    <w:rsid w:val="5E638753"/>
    <w:rsid w:val="5E68CCCC"/>
    <w:rsid w:val="5E6E2580"/>
    <w:rsid w:val="5EC03790"/>
    <w:rsid w:val="5ED7CD19"/>
    <w:rsid w:val="5EE2E967"/>
    <w:rsid w:val="5F1D49ED"/>
    <w:rsid w:val="5F246612"/>
    <w:rsid w:val="5F36B0DE"/>
    <w:rsid w:val="5F4B4D1B"/>
    <w:rsid w:val="5F4C26C0"/>
    <w:rsid w:val="5F58995C"/>
    <w:rsid w:val="5F62035E"/>
    <w:rsid w:val="5F632E3D"/>
    <w:rsid w:val="5F635CE7"/>
    <w:rsid w:val="5F74EE63"/>
    <w:rsid w:val="5F8A2524"/>
    <w:rsid w:val="5FAA316C"/>
    <w:rsid w:val="5FB2B5BD"/>
    <w:rsid w:val="5FC1A097"/>
    <w:rsid w:val="5FE76248"/>
    <w:rsid w:val="60158649"/>
    <w:rsid w:val="6015DB51"/>
    <w:rsid w:val="60253574"/>
    <w:rsid w:val="6046B762"/>
    <w:rsid w:val="60708067"/>
    <w:rsid w:val="60844D6A"/>
    <w:rsid w:val="608FADB2"/>
    <w:rsid w:val="60A0C5F5"/>
    <w:rsid w:val="60B49B50"/>
    <w:rsid w:val="60BB4AF7"/>
    <w:rsid w:val="60BD81FE"/>
    <w:rsid w:val="60C24F36"/>
    <w:rsid w:val="60C5007F"/>
    <w:rsid w:val="60DBF382"/>
    <w:rsid w:val="610306FC"/>
    <w:rsid w:val="610786A0"/>
    <w:rsid w:val="610F31C4"/>
    <w:rsid w:val="61294E43"/>
    <w:rsid w:val="615CCBA9"/>
    <w:rsid w:val="6162970D"/>
    <w:rsid w:val="6168690E"/>
    <w:rsid w:val="618C4FA7"/>
    <w:rsid w:val="619BA5FD"/>
    <w:rsid w:val="61B720A4"/>
    <w:rsid w:val="61BEC41E"/>
    <w:rsid w:val="61C8C460"/>
    <w:rsid w:val="61D4F3F9"/>
    <w:rsid w:val="62093785"/>
    <w:rsid w:val="6214EFEA"/>
    <w:rsid w:val="622D551E"/>
    <w:rsid w:val="623BBEB9"/>
    <w:rsid w:val="6249C2FB"/>
    <w:rsid w:val="62743A9F"/>
    <w:rsid w:val="627A673F"/>
    <w:rsid w:val="6291B0A3"/>
    <w:rsid w:val="6298CFD9"/>
    <w:rsid w:val="629FC345"/>
    <w:rsid w:val="62A53F4A"/>
    <w:rsid w:val="62DD26BA"/>
    <w:rsid w:val="62E2FC36"/>
    <w:rsid w:val="6331509A"/>
    <w:rsid w:val="63D5B956"/>
    <w:rsid w:val="63F24204"/>
    <w:rsid w:val="64068BF1"/>
    <w:rsid w:val="6423D6CF"/>
    <w:rsid w:val="642FC972"/>
    <w:rsid w:val="6445AF6C"/>
    <w:rsid w:val="6471E9CD"/>
    <w:rsid w:val="64928E51"/>
    <w:rsid w:val="64B9284A"/>
    <w:rsid w:val="64D6E9F3"/>
    <w:rsid w:val="64F675F3"/>
    <w:rsid w:val="650A2FC4"/>
    <w:rsid w:val="650E6CD7"/>
    <w:rsid w:val="65277EED"/>
    <w:rsid w:val="65359070"/>
    <w:rsid w:val="65698B3A"/>
    <w:rsid w:val="65722A14"/>
    <w:rsid w:val="657552B2"/>
    <w:rsid w:val="659BB419"/>
    <w:rsid w:val="65BDC397"/>
    <w:rsid w:val="65C7C587"/>
    <w:rsid w:val="65DDC303"/>
    <w:rsid w:val="65E2D38A"/>
    <w:rsid w:val="65FD150F"/>
    <w:rsid w:val="661039A9"/>
    <w:rsid w:val="661FE96B"/>
    <w:rsid w:val="6626976F"/>
    <w:rsid w:val="6636C7CD"/>
    <w:rsid w:val="664261B4"/>
    <w:rsid w:val="6688ECA4"/>
    <w:rsid w:val="6689FBDD"/>
    <w:rsid w:val="6692E122"/>
    <w:rsid w:val="66A38ABC"/>
    <w:rsid w:val="66C73090"/>
    <w:rsid w:val="66C84F9E"/>
    <w:rsid w:val="66CB3C22"/>
    <w:rsid w:val="66F7FE77"/>
    <w:rsid w:val="670A6223"/>
    <w:rsid w:val="671FACC5"/>
    <w:rsid w:val="6760F76B"/>
    <w:rsid w:val="678A7939"/>
    <w:rsid w:val="67B33C21"/>
    <w:rsid w:val="6825B08A"/>
    <w:rsid w:val="6827E47E"/>
    <w:rsid w:val="68314700"/>
    <w:rsid w:val="68370507"/>
    <w:rsid w:val="6837847C"/>
    <w:rsid w:val="684D69A7"/>
    <w:rsid w:val="685B3275"/>
    <w:rsid w:val="686D21D2"/>
    <w:rsid w:val="686E3043"/>
    <w:rsid w:val="68A01A9A"/>
    <w:rsid w:val="68A9CB65"/>
    <w:rsid w:val="68B75262"/>
    <w:rsid w:val="68B877CC"/>
    <w:rsid w:val="68C05254"/>
    <w:rsid w:val="68F75333"/>
    <w:rsid w:val="6917350F"/>
    <w:rsid w:val="691BEEEC"/>
    <w:rsid w:val="691DBD2D"/>
    <w:rsid w:val="691ED7CA"/>
    <w:rsid w:val="695BA6B6"/>
    <w:rsid w:val="69787A0A"/>
    <w:rsid w:val="69824302"/>
    <w:rsid w:val="69C5B930"/>
    <w:rsid w:val="69D09324"/>
    <w:rsid w:val="69DA8569"/>
    <w:rsid w:val="69F71049"/>
    <w:rsid w:val="6A3289B0"/>
    <w:rsid w:val="6A383953"/>
    <w:rsid w:val="6A39DCC4"/>
    <w:rsid w:val="6A55AF92"/>
    <w:rsid w:val="6A900800"/>
    <w:rsid w:val="6AACA240"/>
    <w:rsid w:val="6ADCB587"/>
    <w:rsid w:val="6AF0D376"/>
    <w:rsid w:val="6B3F6D4E"/>
    <w:rsid w:val="6B55B621"/>
    <w:rsid w:val="6BA39BBA"/>
    <w:rsid w:val="6BA8881B"/>
    <w:rsid w:val="6BCD61AE"/>
    <w:rsid w:val="6BD8CE9C"/>
    <w:rsid w:val="6C0E4332"/>
    <w:rsid w:val="6C363344"/>
    <w:rsid w:val="6C3DEBE4"/>
    <w:rsid w:val="6C44FFEF"/>
    <w:rsid w:val="6C50C701"/>
    <w:rsid w:val="6C59F8C0"/>
    <w:rsid w:val="6C5CD88A"/>
    <w:rsid w:val="6CD7EF15"/>
    <w:rsid w:val="6CF96DB3"/>
    <w:rsid w:val="6D045BB3"/>
    <w:rsid w:val="6D2C1AE6"/>
    <w:rsid w:val="6D3C16EB"/>
    <w:rsid w:val="6D52434C"/>
    <w:rsid w:val="6D6A366A"/>
    <w:rsid w:val="6D6DA840"/>
    <w:rsid w:val="6D968218"/>
    <w:rsid w:val="6DA321F1"/>
    <w:rsid w:val="6DD41577"/>
    <w:rsid w:val="6DD4D53B"/>
    <w:rsid w:val="6DE5CB04"/>
    <w:rsid w:val="6E0720EE"/>
    <w:rsid w:val="6E0BB5D5"/>
    <w:rsid w:val="6E18B7C2"/>
    <w:rsid w:val="6E1AD93F"/>
    <w:rsid w:val="6E320B0F"/>
    <w:rsid w:val="6E3B90B2"/>
    <w:rsid w:val="6E3F3F5A"/>
    <w:rsid w:val="6E43E035"/>
    <w:rsid w:val="6E52A797"/>
    <w:rsid w:val="6E6F6BBF"/>
    <w:rsid w:val="6E730EE0"/>
    <w:rsid w:val="6EA7A15A"/>
    <w:rsid w:val="6EDC765A"/>
    <w:rsid w:val="6EE45FAF"/>
    <w:rsid w:val="6F06F03C"/>
    <w:rsid w:val="6F164E17"/>
    <w:rsid w:val="6F349C65"/>
    <w:rsid w:val="6F3B36E0"/>
    <w:rsid w:val="6F3C4998"/>
    <w:rsid w:val="6F4897BB"/>
    <w:rsid w:val="6F52A182"/>
    <w:rsid w:val="6F9127DB"/>
    <w:rsid w:val="6F960F6D"/>
    <w:rsid w:val="6FA3E4F2"/>
    <w:rsid w:val="6FAA74CE"/>
    <w:rsid w:val="6FC2399B"/>
    <w:rsid w:val="6FF1B8D4"/>
    <w:rsid w:val="6FF36B55"/>
    <w:rsid w:val="702FD70D"/>
    <w:rsid w:val="70308789"/>
    <w:rsid w:val="70440D6E"/>
    <w:rsid w:val="7070647C"/>
    <w:rsid w:val="7084409F"/>
    <w:rsid w:val="70982EEB"/>
    <w:rsid w:val="70AFF43C"/>
    <w:rsid w:val="70DD9807"/>
    <w:rsid w:val="70F4AABB"/>
    <w:rsid w:val="70F7C8A7"/>
    <w:rsid w:val="711B71D3"/>
    <w:rsid w:val="712D8C26"/>
    <w:rsid w:val="7136AC02"/>
    <w:rsid w:val="71499C07"/>
    <w:rsid w:val="714EA9D1"/>
    <w:rsid w:val="715C943F"/>
    <w:rsid w:val="718091F6"/>
    <w:rsid w:val="71843B0D"/>
    <w:rsid w:val="71D96A5E"/>
    <w:rsid w:val="71EA7C6C"/>
    <w:rsid w:val="71F1DC71"/>
    <w:rsid w:val="721FB56A"/>
    <w:rsid w:val="72343A90"/>
    <w:rsid w:val="7261AE06"/>
    <w:rsid w:val="727C20BE"/>
    <w:rsid w:val="72E243BB"/>
    <w:rsid w:val="72F60DB9"/>
    <w:rsid w:val="72FECDCF"/>
    <w:rsid w:val="73154901"/>
    <w:rsid w:val="732BD29F"/>
    <w:rsid w:val="732E2F1C"/>
    <w:rsid w:val="73322918"/>
    <w:rsid w:val="7340F3C0"/>
    <w:rsid w:val="734C5FEB"/>
    <w:rsid w:val="73565942"/>
    <w:rsid w:val="736B7E18"/>
    <w:rsid w:val="737F217D"/>
    <w:rsid w:val="738A4F63"/>
    <w:rsid w:val="73A26304"/>
    <w:rsid w:val="73AD0FBE"/>
    <w:rsid w:val="73D8E0A1"/>
    <w:rsid w:val="73D9741E"/>
    <w:rsid w:val="740F5B8E"/>
    <w:rsid w:val="741C8A63"/>
    <w:rsid w:val="742281F3"/>
    <w:rsid w:val="745369E8"/>
    <w:rsid w:val="745AFDE9"/>
    <w:rsid w:val="745CFE47"/>
    <w:rsid w:val="74658546"/>
    <w:rsid w:val="747478E5"/>
    <w:rsid w:val="7489A977"/>
    <w:rsid w:val="749D215D"/>
    <w:rsid w:val="74A97A09"/>
    <w:rsid w:val="74CC8030"/>
    <w:rsid w:val="75124948"/>
    <w:rsid w:val="7530C12F"/>
    <w:rsid w:val="7531DB07"/>
    <w:rsid w:val="7565C52E"/>
    <w:rsid w:val="758B5EE3"/>
    <w:rsid w:val="758E065C"/>
    <w:rsid w:val="758E1C0E"/>
    <w:rsid w:val="759A1693"/>
    <w:rsid w:val="75D64E96"/>
    <w:rsid w:val="75EFE5D1"/>
    <w:rsid w:val="75F662E0"/>
    <w:rsid w:val="760668E4"/>
    <w:rsid w:val="76321237"/>
    <w:rsid w:val="76393F81"/>
    <w:rsid w:val="76416E8F"/>
    <w:rsid w:val="7658C238"/>
    <w:rsid w:val="7679DDD3"/>
    <w:rsid w:val="76890467"/>
    <w:rsid w:val="76B85707"/>
    <w:rsid w:val="76CF6968"/>
    <w:rsid w:val="76D4E1A7"/>
    <w:rsid w:val="76D6ABA4"/>
    <w:rsid w:val="76DEF137"/>
    <w:rsid w:val="76FEBF54"/>
    <w:rsid w:val="77214CF3"/>
    <w:rsid w:val="772AC729"/>
    <w:rsid w:val="773EFBB3"/>
    <w:rsid w:val="775BB6D3"/>
    <w:rsid w:val="776945BD"/>
    <w:rsid w:val="77A520A0"/>
    <w:rsid w:val="77AC6CE2"/>
    <w:rsid w:val="77B12D9A"/>
    <w:rsid w:val="77BAA8BF"/>
    <w:rsid w:val="77D9C942"/>
    <w:rsid w:val="77F2F828"/>
    <w:rsid w:val="77F6F616"/>
    <w:rsid w:val="7804B502"/>
    <w:rsid w:val="781A49C9"/>
    <w:rsid w:val="781EE9F4"/>
    <w:rsid w:val="7831A91C"/>
    <w:rsid w:val="7848E474"/>
    <w:rsid w:val="784A9FAF"/>
    <w:rsid w:val="7850A865"/>
    <w:rsid w:val="785ABCB0"/>
    <w:rsid w:val="787F319E"/>
    <w:rsid w:val="789711AC"/>
    <w:rsid w:val="78AB1C0F"/>
    <w:rsid w:val="78CD20FA"/>
    <w:rsid w:val="78E461F0"/>
    <w:rsid w:val="7948218E"/>
    <w:rsid w:val="794E43DF"/>
    <w:rsid w:val="7955FFE0"/>
    <w:rsid w:val="795E0631"/>
    <w:rsid w:val="795F3087"/>
    <w:rsid w:val="797B3E3B"/>
    <w:rsid w:val="797B49D6"/>
    <w:rsid w:val="7984C52A"/>
    <w:rsid w:val="799A8F34"/>
    <w:rsid w:val="79A080F4"/>
    <w:rsid w:val="79CC8725"/>
    <w:rsid w:val="79ED61E6"/>
    <w:rsid w:val="79FFAAEC"/>
    <w:rsid w:val="7A01354D"/>
    <w:rsid w:val="7A0BD050"/>
    <w:rsid w:val="7A26DE7E"/>
    <w:rsid w:val="7A38961E"/>
    <w:rsid w:val="7A39A1DF"/>
    <w:rsid w:val="7A4C0A31"/>
    <w:rsid w:val="7A7AA24E"/>
    <w:rsid w:val="7A83E19D"/>
    <w:rsid w:val="7A873E9B"/>
    <w:rsid w:val="7A8D60EC"/>
    <w:rsid w:val="7AEC8649"/>
    <w:rsid w:val="7AF1539B"/>
    <w:rsid w:val="7AFF5BF6"/>
    <w:rsid w:val="7B552231"/>
    <w:rsid w:val="7B58E122"/>
    <w:rsid w:val="7B600521"/>
    <w:rsid w:val="7B660802"/>
    <w:rsid w:val="7B67F329"/>
    <w:rsid w:val="7B71EEFB"/>
    <w:rsid w:val="7B762350"/>
    <w:rsid w:val="7B79684F"/>
    <w:rsid w:val="7B9E80E8"/>
    <w:rsid w:val="7BA7D608"/>
    <w:rsid w:val="7BCA8770"/>
    <w:rsid w:val="7BD6629D"/>
    <w:rsid w:val="7BD6FC1C"/>
    <w:rsid w:val="7C0D477C"/>
    <w:rsid w:val="7C0FFF85"/>
    <w:rsid w:val="7C21BC1C"/>
    <w:rsid w:val="7C51F6F6"/>
    <w:rsid w:val="7C5D6184"/>
    <w:rsid w:val="7C5D6526"/>
    <w:rsid w:val="7C5F99D7"/>
    <w:rsid w:val="7C8BAADF"/>
    <w:rsid w:val="7C9BDAC3"/>
    <w:rsid w:val="7CA23A1B"/>
    <w:rsid w:val="7CBE5400"/>
    <w:rsid w:val="7CD8CE82"/>
    <w:rsid w:val="7CE1938B"/>
    <w:rsid w:val="7CE3ED82"/>
    <w:rsid w:val="7CEE2DC1"/>
    <w:rsid w:val="7D19F084"/>
    <w:rsid w:val="7D20BA5C"/>
    <w:rsid w:val="7D363350"/>
    <w:rsid w:val="7D7514F2"/>
    <w:rsid w:val="7D76A51E"/>
    <w:rsid w:val="7D9FA3DD"/>
    <w:rsid w:val="7DA44227"/>
    <w:rsid w:val="7DB4B1BD"/>
    <w:rsid w:val="7DD72418"/>
    <w:rsid w:val="7DE995A2"/>
    <w:rsid w:val="7E3477E1"/>
    <w:rsid w:val="7E35EEE9"/>
    <w:rsid w:val="7E4FB663"/>
    <w:rsid w:val="7E72BCE3"/>
    <w:rsid w:val="7E804D5D"/>
    <w:rsid w:val="7EA6D4D7"/>
    <w:rsid w:val="7EB02066"/>
    <w:rsid w:val="7EB3B9A2"/>
    <w:rsid w:val="7EDA27C8"/>
    <w:rsid w:val="7EDB7C66"/>
    <w:rsid w:val="7EE09504"/>
    <w:rsid w:val="7F0C272E"/>
    <w:rsid w:val="7F58BEA9"/>
    <w:rsid w:val="7F628293"/>
    <w:rsid w:val="7F7F7167"/>
    <w:rsid w:val="7FA56AED"/>
    <w:rsid w:val="7FA7D415"/>
    <w:rsid w:val="7FBC8BF0"/>
    <w:rsid w:val="7FE10DDE"/>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F7B38"/>
  <w15:docId w15:val="{ED5AB360-D2F6-4A54-B6EF-09BA7F228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NormalTable0" w:customStyle="1">
    <w:name w:val="Normal Table0"/>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93090E"/>
    <w:pPr>
      <w:tabs>
        <w:tab w:val="center" w:pos="4419"/>
        <w:tab w:val="right" w:pos="8838"/>
      </w:tabs>
      <w:spacing w:line="240" w:lineRule="auto"/>
    </w:pPr>
  </w:style>
  <w:style w:type="character" w:styleId="HeaderChar" w:customStyle="1">
    <w:name w:val="Header Char"/>
    <w:basedOn w:val="DefaultParagraphFont"/>
    <w:link w:val="Header"/>
    <w:uiPriority w:val="99"/>
    <w:rsid w:val="0093090E"/>
  </w:style>
  <w:style w:type="paragraph" w:styleId="Footer">
    <w:name w:val="footer"/>
    <w:basedOn w:val="Normal"/>
    <w:link w:val="FooterChar"/>
    <w:uiPriority w:val="99"/>
    <w:unhideWhenUsed/>
    <w:rsid w:val="0093090E"/>
    <w:pPr>
      <w:tabs>
        <w:tab w:val="center" w:pos="4419"/>
        <w:tab w:val="right" w:pos="8838"/>
      </w:tabs>
      <w:spacing w:line="240" w:lineRule="auto"/>
    </w:pPr>
  </w:style>
  <w:style w:type="character" w:styleId="FooterChar" w:customStyle="1">
    <w:name w:val="Footer Char"/>
    <w:basedOn w:val="DefaultParagraphFont"/>
    <w:link w:val="Footer"/>
    <w:uiPriority w:val="99"/>
    <w:rsid w:val="0093090E"/>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contextualSpacing/>
    </w:pPr>
  </w:style>
  <w:style w:type="character" w:styleId="UnresolvedMention">
    <w:name w:val="Unresolved Mention"/>
    <w:basedOn w:val="DefaultParagraphFont"/>
    <w:uiPriority w:val="99"/>
    <w:semiHidden/>
    <w:unhideWhenUsed/>
    <w:rsid w:val="00A706DE"/>
    <w:rPr>
      <w:color w:val="605E5C"/>
      <w:shd w:val="clear" w:color="auto" w:fill="E1DFDD"/>
    </w:rPr>
  </w:style>
  <w:style w:type="table" w:styleId="TableGrid">
    <w:name w:val="Table Grid"/>
    <w:basedOn w:val="TableNormal"/>
    <w:uiPriority w:val="59"/>
    <w:rsid w:val="00FB4123"/>
    <w:pPr>
      <w:spacing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paragraph" w:customStyle="1">
    <w:name w:val="paragraph"/>
    <w:basedOn w:val="Normal"/>
    <w:rsid w:val="00C037D7"/>
    <w:pPr>
      <w:spacing w:before="100" w:beforeAutospacing="1" w:after="100" w:afterAutospacing="1" w:line="240" w:lineRule="auto"/>
    </w:pPr>
    <w:rPr>
      <w:rFonts w:ascii="Times New Roman" w:hAnsi="Times New Roman" w:eastAsia="Times New Roman" w:cs="Times New Roman"/>
      <w:sz w:val="24"/>
      <w:szCs w:val="24"/>
      <w:lang w:val="en-MX" w:eastAsia="en-US"/>
    </w:rPr>
  </w:style>
  <w:style w:type="character" w:styleId="normaltextrun" w:customStyle="1">
    <w:name w:val="normaltextrun"/>
    <w:basedOn w:val="DefaultParagraphFont"/>
    <w:rsid w:val="00C037D7"/>
  </w:style>
  <w:style w:type="character" w:styleId="eop" w:customStyle="1">
    <w:name w:val="eop"/>
    <w:basedOn w:val="DefaultParagraphFont"/>
    <w:rsid w:val="00C037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webSettings" Target="webSettings.xml" Id="rId7"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footer" Target="footer3.xml" Id="rId20" /><Relationship Type="http://schemas.openxmlformats.org/officeDocument/2006/relationships/customXml" Target="../customXml/item1.xml" Id="rId1" /><Relationship Type="http://schemas.openxmlformats.org/officeDocument/2006/relationships/settings" Target="settings.xml" Id="rId6" /><Relationship Type="http://schemas.microsoft.com/office/2020/10/relationships/intelligence" Target="intelligence2.xml" Id="rId24" /><Relationship Type="http://schemas.openxmlformats.org/officeDocument/2006/relationships/styles" Target="styles.xml" Id="rId5" /><Relationship Type="http://schemas.microsoft.com/office/2019/05/relationships/documenttasks" Target="documenttasks/documenttasks1.xml" Id="rId23" /><Relationship Type="http://schemas.openxmlformats.org/officeDocument/2006/relationships/footer" Target="footer2.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theme" Target="theme/theme1.xml" Id="rId22" /><Relationship Type="http://schemas.openxmlformats.org/officeDocument/2006/relationships/hyperlink" Target="mailto:alberto.guerrero@another.co" TargetMode="External" Id="Rb22530aa939f4e03" /><Relationship Type="http://schemas.openxmlformats.org/officeDocument/2006/relationships/hyperlink" Target="https://cocentraloffice.sharepoint.com/:f:/s/Retail-Lifestyle/IgD4_cmhUbCaTKd8rxl-sjEjAS9NT-TTEgTeKTW5LLNrJ-w?e=ULq9FA" TargetMode="External" Id="R6205accd35104bcf"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documenttasks/documenttasks1.xml><?xml version="1.0" encoding="utf-8"?>
<t:Tasks xmlns:t="http://schemas.microsoft.com/office/tasks/2019/documenttasks" xmlns:oel="http://schemas.microsoft.com/office/2019/extlst">
  <t:Task id="{1E21FB42-1377-4A64-AC64-E86F1488B21F}">
    <t:Anchor>
      <t:Comment id="1458480901"/>
    </t:Anchor>
    <t:History>
      <t:Event id="{B02CBCAB-9149-4AFB-96B1-E1CCF53AAC6F}" time="2025-02-06T17:08:41.447Z">
        <t:Attribution userId="S::isabel.rosiles@another.co::2487aad2-6fbf-48fc-8688-e1e4053c6813" userProvider="AD" userName="Isabel Rosiles"/>
        <t:Anchor>
          <t:Comment id="1458480901"/>
        </t:Anchor>
        <t:Create/>
      </t:Event>
      <t:Event id="{6618C6F2-68D4-4D12-AEB9-4304AB6C124E}" time="2025-02-06T17:08:41.447Z">
        <t:Attribution userId="S::isabel.rosiles@another.co::2487aad2-6fbf-48fc-8688-e1e4053c6813" userProvider="AD" userName="Isabel Rosiles"/>
        <t:Anchor>
          <t:Comment id="1458480901"/>
        </t:Anchor>
        <t:Assign userId="S::aldo.hernandez@another.co::c24ee7d8-17a1-4523-9a37-44d3b1f1fa13" userProvider="AD" userName="Aldo Hernández Saldaña"/>
      </t:Event>
      <t:Event id="{DA7168FC-6F9A-4A5A-8D85-8AFE9C619CD5}" time="2025-02-06T17:08:41.447Z">
        <t:Attribution userId="S::isabel.rosiles@another.co::2487aad2-6fbf-48fc-8688-e1e4053c6813" userProvider="AD" userName="Isabel Rosiles"/>
        <t:Anchor>
          <t:Comment id="1458480901"/>
        </t:Anchor>
        <t:SetTitle title="@Aldo Hernández Saldaña ¿podrías por favor ayudarme a que la introducción sea en un tono profesional, convincente e imponente sobre lo que es su trayectoria y el peso de Pandora a nivel global?"/>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95B33826DB6D41B9F6C2596825A582" ma:contentTypeVersion="16" ma:contentTypeDescription="Create a new document." ma:contentTypeScope="" ma:versionID="dcc73d16fcf3a0c0f93f91d449911877">
  <xsd:schema xmlns:xsd="http://www.w3.org/2001/XMLSchema" xmlns:xs="http://www.w3.org/2001/XMLSchema" xmlns:p="http://schemas.microsoft.com/office/2006/metadata/properties" xmlns:ns2="10763be8-c0da-4998-8d50-ece099ba11cd" xmlns:ns3="a331680f-5606-45fc-8609-fd788639fb6f" targetNamespace="http://schemas.microsoft.com/office/2006/metadata/properties" ma:root="true" ma:fieldsID="1a7ca9782bec73961d5818dad7e72874" ns2:_="" ns3:_="">
    <xsd:import namespace="10763be8-c0da-4998-8d50-ece099ba11cd"/>
    <xsd:import namespace="a331680f-5606-45fc-8609-fd788639fb6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763be8-c0da-4998-8d50-ece099ba11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331680f-5606-45fc-8609-fd788639fb6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012b15e-7efb-43e6-99a1-4e44fd0f32d8}" ma:internalName="TaxCatchAll" ma:showField="CatchAllData" ma:web="a331680f-5606-45fc-8609-fd788639fb6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331680f-5606-45fc-8609-fd788639fb6f" xsi:nil="true"/>
    <lcf76f155ced4ddcb4097134ff3c332f xmlns="10763be8-c0da-4998-8d50-ece099ba11c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93119D7-E399-4CDD-965F-3F6EFBF7AF2F}"/>
</file>

<file path=customXml/itemProps2.xml><?xml version="1.0" encoding="utf-8"?>
<ds:datastoreItem xmlns:ds="http://schemas.openxmlformats.org/officeDocument/2006/customXml" ds:itemID="{0C72285D-5D2F-4A6D-97F5-13144B92C544}">
  <ds:schemaRefs>
    <ds:schemaRef ds:uri="http://schemas.microsoft.com/sharepoint/v3/contenttype/forms"/>
  </ds:schemaRefs>
</ds:datastoreItem>
</file>

<file path=customXml/itemProps3.xml><?xml version="1.0" encoding="utf-8"?>
<ds:datastoreItem xmlns:ds="http://schemas.openxmlformats.org/officeDocument/2006/customXml" ds:itemID="{EF4F8583-5D45-48F8-9C3E-713C50DD7662}">
  <ds:schemaRefs>
    <ds:schemaRef ds:uri="http://schemas.microsoft.com/office/2006/metadata/properties"/>
    <ds:schemaRef ds:uri="http://schemas.microsoft.com/office/infopath/2007/PartnerControls"/>
    <ds:schemaRef ds:uri="a331680f-5606-45fc-8609-fd788639fb6f"/>
    <ds:schemaRef ds:uri="10763be8-c0da-4998-8d50-ece099ba11c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Francisco Palomo</dc:creator>
  <keywords/>
  <lastModifiedBy>Alejandra Maldonado</lastModifiedBy>
  <revision>22</revision>
  <dcterms:created xsi:type="dcterms:W3CDTF">2025-09-17T18:57:00.0000000Z</dcterms:created>
  <dcterms:modified xsi:type="dcterms:W3CDTF">2026-03-10T23:09:25.2873322Z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0x010100ED95B33826DB6D41B9F6C2596825A582</vt:lpwstr>
  </property>
  <property fmtid="{D5CDD505-2E9C-101B-9397-08002B2CF9AE}" pid="3" name="MediaServiceImageTags">
    <vt:lpwstr/>
  </property>
  <property fmtid="{D5CDD505-2E9C-101B-9397-08002B2CF9AE}" pid="4" name="ClassificationContentMarkingFooterShapeIds">
    <vt:lpwstr>42177fc4,425f1d4f,53c13d8f</vt:lpwstr>
  </property>
  <property fmtid="{D5CDD505-2E9C-101B-9397-08002B2CF9AE}" pid="5" name="ClassificationContentMarkingFooterFontProps">
    <vt:lpwstr>#000000,12,Calibri</vt:lpwstr>
  </property>
  <property fmtid="{D5CDD505-2E9C-101B-9397-08002B2CF9AE}" pid="6" name="ClassificationContentMarkingFooterText">
    <vt:lpwstr>Classification: Pandora Internal</vt:lpwstr>
  </property>
  <property fmtid="{D5CDD505-2E9C-101B-9397-08002B2CF9AE}" pid="7" name="MSIP_Label_b8967fca-063e-4224-91eb-8a9cfeaeb319_Enabled">
    <vt:lpwstr>true</vt:lpwstr>
  </property>
  <property fmtid="{D5CDD505-2E9C-101B-9397-08002B2CF9AE}" pid="8" name="MSIP_Label_b8967fca-063e-4224-91eb-8a9cfeaeb319_SetDate">
    <vt:lpwstr>2025-09-17T18:55:03Z</vt:lpwstr>
  </property>
  <property fmtid="{D5CDD505-2E9C-101B-9397-08002B2CF9AE}" pid="9" name="MSIP_Label_b8967fca-063e-4224-91eb-8a9cfeaeb319_Method">
    <vt:lpwstr>Standard</vt:lpwstr>
  </property>
  <property fmtid="{D5CDD505-2E9C-101B-9397-08002B2CF9AE}" pid="10" name="MSIP_Label_b8967fca-063e-4224-91eb-8a9cfeaeb319_Name">
    <vt:lpwstr>b8967fca-063e-4224-91eb-8a9cfeaeb319</vt:lpwstr>
  </property>
  <property fmtid="{D5CDD505-2E9C-101B-9397-08002B2CF9AE}" pid="11" name="MSIP_Label_b8967fca-063e-4224-91eb-8a9cfeaeb319_SiteId">
    <vt:lpwstr>656793e6-d51d-4bb2-b5fa-c66ddd181a40</vt:lpwstr>
  </property>
  <property fmtid="{D5CDD505-2E9C-101B-9397-08002B2CF9AE}" pid="12" name="MSIP_Label_b8967fca-063e-4224-91eb-8a9cfeaeb319_ActionId">
    <vt:lpwstr>3a055727-310f-4bd9-bf81-6c0fc7de732d</vt:lpwstr>
  </property>
  <property fmtid="{D5CDD505-2E9C-101B-9397-08002B2CF9AE}" pid="13" name="MSIP_Label_b8967fca-063e-4224-91eb-8a9cfeaeb319_ContentBits">
    <vt:lpwstr>2</vt:lpwstr>
  </property>
  <property fmtid="{D5CDD505-2E9C-101B-9397-08002B2CF9AE}" pid="14" name="MSIP_Label_b8967fca-063e-4224-91eb-8a9cfeaeb319_Tag">
    <vt:lpwstr>10, 3, 0, 1</vt:lpwstr>
  </property>
</Properties>
</file>