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D627" w14:textId="421DE9BB" w:rsidR="00337430" w:rsidRPr="00F358B8" w:rsidRDefault="00835C00" w:rsidP="00F358B8">
      <w:pPr>
        <w:jc w:val="right"/>
        <w:rPr>
          <w:rFonts w:asciiTheme="minorHAnsi" w:hAnsiTheme="minorHAnsi" w:cstheme="minorHAnsi"/>
          <w:sz w:val="20"/>
          <w:szCs w:val="20"/>
          <w:lang w:val="fr-FR" w:bidi="nl-BE"/>
        </w:rPr>
      </w:pPr>
      <w:r w:rsidRPr="00F358B8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EB79594" wp14:editId="6FBDB120">
            <wp:simplePos x="0" y="0"/>
            <wp:positionH relativeFrom="margin">
              <wp:posOffset>-635</wp:posOffset>
            </wp:positionH>
            <wp:positionV relativeFrom="page">
              <wp:posOffset>747568</wp:posOffset>
            </wp:positionV>
            <wp:extent cx="2404745" cy="525145"/>
            <wp:effectExtent l="0" t="0" r="0" b="8255"/>
            <wp:wrapTight wrapText="bothSides">
              <wp:wrapPolygon edited="0">
                <wp:start x="0" y="0"/>
                <wp:lineTo x="0" y="21156"/>
                <wp:lineTo x="21389" y="21156"/>
                <wp:lineTo x="21389" y="0"/>
                <wp:lineTo x="0" y="0"/>
              </wp:wrapPolygon>
            </wp:wrapTight>
            <wp:docPr id="1" name="Image 1" descr="RÃ©sultat de recherche d'images pour &quot;daiki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aikin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430" w:rsidRPr="00F358B8">
        <w:rPr>
          <w:rFonts w:asciiTheme="minorHAnsi" w:hAnsiTheme="minorHAnsi" w:cstheme="minorHAnsi"/>
          <w:sz w:val="20"/>
          <w:szCs w:val="20"/>
          <w:lang w:val="fr-FR" w:bidi="nl-BE"/>
        </w:rPr>
        <w:t>COMMUNIQUÉ DE PRESSE</w:t>
      </w:r>
    </w:p>
    <w:p w14:paraId="5ACF63DF" w14:textId="6872788E" w:rsidR="00337430" w:rsidRPr="00F358B8" w:rsidRDefault="00337430" w:rsidP="00F358B8">
      <w:pPr>
        <w:jc w:val="right"/>
        <w:rPr>
          <w:rFonts w:asciiTheme="minorHAnsi" w:hAnsiTheme="minorHAnsi" w:cstheme="minorHAnsi"/>
          <w:sz w:val="20"/>
          <w:szCs w:val="20"/>
          <w:lang w:val="fr-FR" w:bidi="nl-BE"/>
        </w:rPr>
      </w:pPr>
      <w:proofErr w:type="spellStart"/>
      <w:r w:rsidRPr="00F358B8">
        <w:rPr>
          <w:rFonts w:asciiTheme="minorHAnsi" w:hAnsiTheme="minorHAnsi" w:cstheme="minorHAnsi"/>
          <w:sz w:val="20"/>
          <w:szCs w:val="20"/>
          <w:lang w:val="fr-FR" w:bidi="nl-BE"/>
        </w:rPr>
        <w:t>Batibouw</w:t>
      </w:r>
      <w:proofErr w:type="spellEnd"/>
      <w:r w:rsidRPr="00F358B8">
        <w:rPr>
          <w:rFonts w:asciiTheme="minorHAnsi" w:hAnsiTheme="minorHAnsi" w:cstheme="minorHAnsi"/>
          <w:sz w:val="20"/>
          <w:szCs w:val="20"/>
          <w:lang w:val="fr-FR" w:bidi="nl-BE"/>
        </w:rPr>
        <w:t xml:space="preserve"> 2019</w:t>
      </w:r>
    </w:p>
    <w:p w14:paraId="0A87DE5E" w14:textId="77777777" w:rsidR="00337430" w:rsidRPr="00F358B8" w:rsidRDefault="00337430" w:rsidP="00F358B8">
      <w:pPr>
        <w:jc w:val="right"/>
        <w:rPr>
          <w:rFonts w:asciiTheme="minorHAnsi" w:hAnsiTheme="minorHAnsi" w:cstheme="minorHAnsi"/>
          <w:b/>
          <w:lang w:val="fr-FR" w:bidi="nl-BE"/>
        </w:rPr>
      </w:pPr>
    </w:p>
    <w:p w14:paraId="66A07938" w14:textId="75577852" w:rsidR="003E2963" w:rsidRPr="00F358B8" w:rsidRDefault="00A3720E" w:rsidP="00F358B8">
      <w:pPr>
        <w:jc w:val="center"/>
        <w:rPr>
          <w:rFonts w:asciiTheme="minorHAnsi" w:hAnsiTheme="minorHAnsi" w:cstheme="minorHAnsi"/>
          <w:b/>
          <w:color w:val="5B9BD5" w:themeColor="accent1"/>
          <w:sz w:val="26"/>
          <w:szCs w:val="26"/>
          <w:lang w:val="fr-FR" w:bidi="nl-BE"/>
        </w:rPr>
      </w:pPr>
      <w:r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>La</w:t>
      </w:r>
      <w:r w:rsidR="003E296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 xml:space="preserve"> gamme des pompes à chaleur Daikin </w:t>
      </w:r>
      <w:proofErr w:type="spellStart"/>
      <w:r w:rsidR="003E296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>Altherma</w:t>
      </w:r>
      <w:proofErr w:type="spellEnd"/>
      <w:r w:rsidR="003E296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 xml:space="preserve"> </w:t>
      </w:r>
      <w:r w:rsidR="003E2963" w:rsidRPr="00F358B8">
        <w:rPr>
          <w:rFonts w:asciiTheme="minorHAnsi" w:hAnsiTheme="minorHAnsi" w:cstheme="minorHAnsi"/>
          <w:i/>
          <w:color w:val="5B9BD5" w:themeColor="accent1"/>
          <w:sz w:val="30"/>
          <w:szCs w:val="30"/>
          <w:lang w:val="fr-FR" w:bidi="nl-BE"/>
        </w:rPr>
        <w:t>3</w:t>
      </w:r>
      <w:r w:rsidR="003E2963" w:rsidRPr="00F358B8">
        <w:rPr>
          <w:rFonts w:asciiTheme="minorHAnsi" w:hAnsiTheme="minorHAnsi" w:cstheme="minorHAnsi"/>
          <w:i/>
          <w:color w:val="5B9BD5" w:themeColor="accent1"/>
          <w:sz w:val="30"/>
          <w:szCs w:val="30"/>
          <w:vertAlign w:val="superscript"/>
          <w:lang w:val="fr-FR" w:bidi="nl-BE"/>
        </w:rPr>
        <w:t>th</w:t>
      </w:r>
      <w:r w:rsidR="003E2963" w:rsidRPr="00F358B8">
        <w:rPr>
          <w:rFonts w:asciiTheme="minorHAnsi" w:hAnsiTheme="minorHAnsi" w:cstheme="minorHAnsi"/>
          <w:i/>
          <w:color w:val="5B9BD5" w:themeColor="accent1"/>
          <w:sz w:val="30"/>
          <w:szCs w:val="30"/>
          <w:lang w:val="fr-FR" w:bidi="nl-BE"/>
        </w:rPr>
        <w:t xml:space="preserve"> </w:t>
      </w:r>
      <w:proofErr w:type="spellStart"/>
      <w:r w:rsidR="003E2963" w:rsidRPr="00F358B8">
        <w:rPr>
          <w:rFonts w:asciiTheme="minorHAnsi" w:hAnsiTheme="minorHAnsi" w:cstheme="minorHAnsi"/>
          <w:i/>
          <w:color w:val="5B9BD5" w:themeColor="accent1"/>
          <w:sz w:val="30"/>
          <w:szCs w:val="30"/>
          <w:lang w:val="fr-FR" w:bidi="nl-BE"/>
        </w:rPr>
        <w:t>generation</w:t>
      </w:r>
      <w:proofErr w:type="spellEnd"/>
      <w:r w:rsidR="003E296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 xml:space="preserve"> </w:t>
      </w:r>
      <w:r w:rsidR="000317A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>s’é</w:t>
      </w:r>
      <w:r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t>largit</w:t>
      </w:r>
      <w:r w:rsidR="003E2963" w:rsidRPr="00F358B8">
        <w:rPr>
          <w:rFonts w:asciiTheme="minorHAnsi" w:hAnsiTheme="minorHAnsi" w:cstheme="minorHAnsi"/>
          <w:color w:val="5B9BD5" w:themeColor="accent1"/>
          <w:sz w:val="30"/>
          <w:szCs w:val="30"/>
          <w:lang w:val="fr-FR" w:bidi="nl-BE"/>
        </w:rPr>
        <w:br/>
      </w:r>
      <w:r w:rsidR="003E2963" w:rsidRPr="00F358B8">
        <w:rPr>
          <w:rFonts w:asciiTheme="minorHAnsi" w:hAnsiTheme="minorHAnsi" w:cstheme="minorHAnsi"/>
          <w:b/>
          <w:color w:val="5B9BD5" w:themeColor="accent1"/>
          <w:sz w:val="26"/>
          <w:szCs w:val="26"/>
          <w:lang w:val="fr-FR" w:bidi="nl-BE"/>
        </w:rPr>
        <w:t xml:space="preserve">Un chauffage économe en énergie </w:t>
      </w:r>
      <w:r w:rsidRPr="00F358B8">
        <w:rPr>
          <w:rFonts w:asciiTheme="minorHAnsi" w:hAnsiTheme="minorHAnsi" w:cstheme="minorHAnsi"/>
          <w:b/>
          <w:color w:val="5B9BD5" w:themeColor="accent1"/>
          <w:sz w:val="26"/>
          <w:szCs w:val="26"/>
          <w:lang w:val="fr-FR" w:bidi="nl-BE"/>
        </w:rPr>
        <w:t>pour</w:t>
      </w:r>
      <w:r w:rsidR="003E2963" w:rsidRPr="00F358B8">
        <w:rPr>
          <w:rFonts w:asciiTheme="minorHAnsi" w:hAnsiTheme="minorHAnsi" w:cstheme="minorHAnsi"/>
          <w:b/>
          <w:color w:val="5B9BD5" w:themeColor="accent1"/>
          <w:sz w:val="26"/>
          <w:szCs w:val="26"/>
          <w:lang w:val="fr-FR" w:bidi="nl-BE"/>
        </w:rPr>
        <w:t xml:space="preserve"> un confort supérieur</w:t>
      </w:r>
    </w:p>
    <w:p w14:paraId="5C2AA6F8" w14:textId="77777777" w:rsidR="00A9618D" w:rsidRPr="00F358B8" w:rsidRDefault="00A9618D" w:rsidP="00F358B8">
      <w:pPr>
        <w:rPr>
          <w:rFonts w:asciiTheme="minorHAnsi" w:hAnsiTheme="minorHAnsi" w:cstheme="minorHAnsi"/>
          <w:b/>
          <w:lang w:val="fr-FR" w:bidi="nl-BE"/>
        </w:rPr>
      </w:pPr>
    </w:p>
    <w:p w14:paraId="3A539914" w14:textId="493D9FDC" w:rsidR="00B84AB5" w:rsidRPr="00F358B8" w:rsidRDefault="00290B72" w:rsidP="00F358B8">
      <w:pPr>
        <w:jc w:val="both"/>
        <w:rPr>
          <w:rFonts w:asciiTheme="minorHAnsi" w:hAnsiTheme="minorHAnsi" w:cstheme="minorHAnsi"/>
          <w:b/>
          <w:lang w:val="fr-FR" w:bidi="nl-BE"/>
        </w:rPr>
      </w:pPr>
      <w:r w:rsidRPr="00F358B8">
        <w:rPr>
          <w:rFonts w:asciiTheme="minorHAnsi" w:hAnsiTheme="minorHAnsi" w:cstheme="minorHAnsi"/>
          <w:b/>
          <w:lang w:val="fr-FR" w:bidi="nl-BE"/>
        </w:rPr>
        <w:t xml:space="preserve">La gamme Daikin </w:t>
      </w:r>
      <w:proofErr w:type="spellStart"/>
      <w:r w:rsidRPr="00F358B8">
        <w:rPr>
          <w:rFonts w:asciiTheme="minorHAnsi" w:hAnsiTheme="minorHAnsi" w:cstheme="minorHAnsi"/>
          <w:b/>
          <w:lang w:val="fr-FR" w:bidi="nl-BE"/>
        </w:rPr>
        <w:t>Altherma</w:t>
      </w:r>
      <w:proofErr w:type="spellEnd"/>
      <w:r w:rsidRPr="00F358B8">
        <w:rPr>
          <w:rFonts w:asciiTheme="minorHAnsi" w:hAnsiTheme="minorHAnsi" w:cstheme="minorHAnsi"/>
          <w:b/>
          <w:lang w:val="fr-FR" w:bidi="nl-BE"/>
        </w:rPr>
        <w:t xml:space="preserve"> est constituée de plusieurs solutions pompes à chaleur pour de nouvelles constructions ou de grandes rénovations dans un cadre résidentiel. </w:t>
      </w:r>
      <w:r w:rsidR="00B84AB5" w:rsidRPr="00F358B8">
        <w:rPr>
          <w:rFonts w:asciiTheme="minorHAnsi" w:hAnsiTheme="minorHAnsi" w:cstheme="minorHAnsi"/>
          <w:b/>
          <w:lang w:val="fr-FR" w:bidi="nl-BE"/>
        </w:rPr>
        <w:t>En 2019, l</w:t>
      </w:r>
      <w:r w:rsidR="00113A72" w:rsidRPr="00F358B8">
        <w:rPr>
          <w:rFonts w:asciiTheme="minorHAnsi" w:hAnsiTheme="minorHAnsi" w:cstheme="minorHAnsi"/>
          <w:b/>
          <w:lang w:val="fr-FR" w:bidi="nl-BE"/>
        </w:rPr>
        <w:t>a gamme de pompes à chaleur</w:t>
      </w:r>
      <w:r w:rsidR="007C0257" w:rsidRPr="00F358B8">
        <w:rPr>
          <w:rFonts w:asciiTheme="minorHAnsi" w:hAnsiTheme="minorHAnsi" w:cstheme="minorHAnsi"/>
          <w:b/>
          <w:lang w:val="fr-FR" w:bidi="nl-BE"/>
        </w:rPr>
        <w:t xml:space="preserve"> air-eau</w:t>
      </w:r>
      <w:r w:rsidR="00113A72" w:rsidRPr="00F358B8">
        <w:rPr>
          <w:rFonts w:asciiTheme="minorHAnsi" w:hAnsiTheme="minorHAnsi" w:cstheme="minorHAnsi"/>
          <w:b/>
          <w:lang w:val="fr-FR" w:bidi="nl-BE"/>
        </w:rPr>
        <w:t xml:space="preserve"> Daikin </w:t>
      </w:r>
      <w:proofErr w:type="spellStart"/>
      <w:r w:rsidR="00113A72" w:rsidRPr="00F358B8">
        <w:rPr>
          <w:rFonts w:asciiTheme="minorHAnsi" w:hAnsiTheme="minorHAnsi" w:cstheme="minorHAnsi"/>
          <w:b/>
          <w:lang w:val="fr-FR" w:bidi="nl-BE"/>
        </w:rPr>
        <w:t>Altherma</w:t>
      </w:r>
      <w:proofErr w:type="spellEnd"/>
      <w:r w:rsidR="00113A72" w:rsidRPr="00F358B8">
        <w:rPr>
          <w:rFonts w:asciiTheme="minorHAnsi" w:hAnsiTheme="minorHAnsi" w:cstheme="minorHAnsi"/>
          <w:b/>
          <w:lang w:val="fr-FR" w:bidi="nl-BE"/>
        </w:rPr>
        <w:t xml:space="preserve"> </w:t>
      </w:r>
      <w:r w:rsidR="00113A72" w:rsidRPr="002963F3">
        <w:rPr>
          <w:rFonts w:asciiTheme="minorHAnsi" w:hAnsiTheme="minorHAnsi" w:cstheme="minorHAnsi"/>
          <w:b/>
          <w:i/>
          <w:lang w:val="fr-FR" w:bidi="nl-BE"/>
        </w:rPr>
        <w:t xml:space="preserve">3th </w:t>
      </w:r>
      <w:proofErr w:type="spellStart"/>
      <w:r w:rsidR="00113A72" w:rsidRPr="002963F3">
        <w:rPr>
          <w:rFonts w:asciiTheme="minorHAnsi" w:hAnsiTheme="minorHAnsi" w:cstheme="minorHAnsi"/>
          <w:b/>
          <w:i/>
          <w:lang w:val="fr-FR" w:bidi="nl-BE"/>
        </w:rPr>
        <w:t>generation</w:t>
      </w:r>
      <w:proofErr w:type="spellEnd"/>
      <w:r w:rsidR="00113A72" w:rsidRPr="00F358B8">
        <w:rPr>
          <w:rFonts w:asciiTheme="minorHAnsi" w:hAnsiTheme="minorHAnsi" w:cstheme="minorHAnsi"/>
          <w:b/>
          <w:lang w:val="fr-FR" w:bidi="nl-BE"/>
        </w:rPr>
        <w:t xml:space="preserve"> s’élargit. L</w:t>
      </w:r>
      <w:r w:rsidR="00765C24" w:rsidRPr="00F358B8">
        <w:rPr>
          <w:rFonts w:asciiTheme="minorHAnsi" w:hAnsiTheme="minorHAnsi" w:cstheme="minorHAnsi"/>
          <w:b/>
          <w:lang w:val="fr-FR" w:bidi="nl-BE"/>
        </w:rPr>
        <w:t xml:space="preserve">'occasion </w:t>
      </w:r>
      <w:r w:rsidR="00113A72" w:rsidRPr="00F358B8">
        <w:rPr>
          <w:rFonts w:asciiTheme="minorHAnsi" w:hAnsiTheme="minorHAnsi" w:cstheme="minorHAnsi"/>
          <w:b/>
          <w:lang w:val="fr-FR" w:bidi="nl-BE"/>
        </w:rPr>
        <w:t xml:space="preserve">idéale pour Daikin de présenter ces nouveautés lors </w:t>
      </w:r>
      <w:r w:rsidR="00765C24" w:rsidRPr="00F358B8">
        <w:rPr>
          <w:rFonts w:asciiTheme="minorHAnsi" w:hAnsiTheme="minorHAnsi" w:cstheme="minorHAnsi"/>
          <w:b/>
          <w:lang w:val="fr-FR" w:bidi="nl-BE"/>
        </w:rPr>
        <w:t>d</w:t>
      </w:r>
      <w:r w:rsidR="00CC5EA1" w:rsidRPr="00F358B8">
        <w:rPr>
          <w:rFonts w:asciiTheme="minorHAnsi" w:hAnsiTheme="minorHAnsi" w:cstheme="minorHAnsi"/>
          <w:b/>
          <w:lang w:val="fr-FR" w:bidi="nl-BE"/>
        </w:rPr>
        <w:t>e la 60</w:t>
      </w:r>
      <w:r w:rsidR="00CC5EA1" w:rsidRPr="00F358B8">
        <w:rPr>
          <w:rFonts w:asciiTheme="minorHAnsi" w:hAnsiTheme="minorHAnsi" w:cstheme="minorHAnsi"/>
          <w:b/>
          <w:vertAlign w:val="superscript"/>
          <w:lang w:val="fr-FR" w:bidi="nl-BE"/>
        </w:rPr>
        <w:t>e</w:t>
      </w:r>
      <w:r w:rsidR="00CC5EA1" w:rsidRPr="00F358B8">
        <w:rPr>
          <w:rFonts w:asciiTheme="minorHAnsi" w:hAnsiTheme="minorHAnsi" w:cstheme="minorHAnsi"/>
          <w:b/>
          <w:lang w:val="fr-FR" w:bidi="nl-BE"/>
        </w:rPr>
        <w:t xml:space="preserve"> édition du</w:t>
      </w:r>
      <w:r w:rsidR="00765C24" w:rsidRPr="00F358B8">
        <w:rPr>
          <w:rFonts w:asciiTheme="minorHAnsi" w:hAnsiTheme="minorHAnsi" w:cstheme="minorHAnsi"/>
          <w:b/>
          <w:lang w:val="fr-FR" w:bidi="nl-BE"/>
        </w:rPr>
        <w:t xml:space="preserve"> salon </w:t>
      </w:r>
      <w:proofErr w:type="spellStart"/>
      <w:r w:rsidR="00765C24" w:rsidRPr="00F358B8">
        <w:rPr>
          <w:rFonts w:asciiTheme="minorHAnsi" w:hAnsiTheme="minorHAnsi" w:cstheme="minorHAnsi"/>
          <w:b/>
          <w:lang w:val="fr-FR" w:bidi="nl-BE"/>
        </w:rPr>
        <w:t>Batibouw</w:t>
      </w:r>
      <w:proofErr w:type="spellEnd"/>
      <w:r w:rsidR="00CC5EA1" w:rsidRPr="00F358B8">
        <w:rPr>
          <w:rFonts w:asciiTheme="minorHAnsi" w:hAnsiTheme="minorHAnsi" w:cstheme="minorHAnsi"/>
          <w:b/>
          <w:lang w:val="fr-FR" w:bidi="nl-BE"/>
        </w:rPr>
        <w:t>.</w:t>
      </w:r>
      <w:r w:rsidR="00765C24" w:rsidRPr="00F358B8">
        <w:rPr>
          <w:rFonts w:asciiTheme="minorHAnsi" w:hAnsiTheme="minorHAnsi" w:cstheme="minorHAnsi"/>
          <w:b/>
          <w:lang w:val="fr-FR" w:bidi="nl-BE"/>
        </w:rPr>
        <w:t xml:space="preserve"> </w:t>
      </w:r>
    </w:p>
    <w:p w14:paraId="73E5FBE2" w14:textId="77777777" w:rsidR="00B84AB5" w:rsidRPr="00F358B8" w:rsidRDefault="00B84AB5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4C0B61FB" w14:textId="6BBAB957" w:rsidR="009F0CF9" w:rsidRPr="00F358B8" w:rsidRDefault="009F0CF9" w:rsidP="00F358B8">
      <w:pPr>
        <w:jc w:val="both"/>
        <w:rPr>
          <w:rFonts w:asciiTheme="minorHAnsi" w:hAnsiTheme="minorHAnsi" w:cstheme="minorHAnsi"/>
          <w:lang w:val="fr-FR" w:bidi="nl-BE"/>
        </w:rPr>
      </w:pPr>
      <w:bookmarkStart w:id="0" w:name="_GoBack"/>
      <w:r w:rsidRPr="00F358B8">
        <w:rPr>
          <w:rFonts w:asciiTheme="minorHAnsi" w:hAnsiTheme="minorHAnsi" w:cstheme="minorHAnsi"/>
          <w:lang w:val="fr-FR" w:bidi="nl-BE"/>
        </w:rPr>
        <w:t xml:space="preserve">La gamme Daikin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, développée spécialement pour le marché européen et adaptée aux besoins climatiques de l'Europe et aux fluctuations saisonnières, est devenue leader des pompes à chaleur. Et ce, car la marque intègre de manière innovante des sources d'énergies renouvelables et améliore le rendement et le confort pour un prix tout à fait abordable. </w:t>
      </w:r>
    </w:p>
    <w:p w14:paraId="756532AB" w14:textId="77777777" w:rsidR="009F0CF9" w:rsidRPr="00F358B8" w:rsidRDefault="009F0CF9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0C6764BD" w14:textId="3424693C" w:rsidR="00616084" w:rsidRPr="00F358B8" w:rsidRDefault="001034B5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 xml:space="preserve">Les unités Daikin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 font partie de la gamme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Bluevolution</w:t>
      </w:r>
      <w:proofErr w:type="spellEnd"/>
      <w:r w:rsidR="00160097" w:rsidRPr="00F358B8">
        <w:rPr>
          <w:rFonts w:asciiTheme="minorHAnsi" w:hAnsiTheme="minorHAnsi" w:cstheme="minorHAnsi"/>
          <w:lang w:val="fr-FR" w:bidi="nl-BE"/>
        </w:rPr>
        <w:t xml:space="preserve"> : elles utilisent du R32, un réfrigérant alternatif exerçant un impact réduit sur l’environnement, garantissant un confort abordable et des prestations maximales. </w:t>
      </w:r>
    </w:p>
    <w:p w14:paraId="21834530" w14:textId="44021575" w:rsidR="00160097" w:rsidRPr="00F358B8" w:rsidRDefault="00160097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1EFE0D3C" w14:textId="74489115" w:rsidR="00160097" w:rsidRPr="00F358B8" w:rsidRDefault="00A062FB" w:rsidP="00F358B8">
      <w:pPr>
        <w:jc w:val="both"/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</w:pPr>
      <w:r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Nouveauté pour la </w:t>
      </w:r>
      <w:r w:rsidR="00EC489F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pompe à chaleur Daikin </w:t>
      </w:r>
      <w:proofErr w:type="spellStart"/>
      <w:r w:rsidR="00EC489F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>Altherma</w:t>
      </w:r>
      <w:proofErr w:type="spellEnd"/>
      <w:r w:rsidR="00EC489F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 Integrated Solar Unit</w:t>
      </w:r>
      <w:r w:rsidR="004D7C0A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 (ISU)</w:t>
      </w:r>
    </w:p>
    <w:p w14:paraId="151CC273" w14:textId="68DEB41D" w:rsidR="00EC489F" w:rsidRPr="00F358B8" w:rsidRDefault="00BC5F9B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 xml:space="preserve">La pompe à chaleur </w:t>
      </w:r>
      <w:r w:rsidR="00583391" w:rsidRPr="00F358B8">
        <w:rPr>
          <w:rFonts w:asciiTheme="minorHAnsi" w:hAnsiTheme="minorHAnsi" w:cstheme="minorHAnsi"/>
          <w:lang w:val="fr-FR" w:bidi="nl-BE"/>
        </w:rPr>
        <w:t xml:space="preserve">basse température </w:t>
      </w:r>
      <w:r w:rsidRPr="00F358B8">
        <w:rPr>
          <w:rFonts w:asciiTheme="minorHAnsi" w:hAnsiTheme="minorHAnsi" w:cstheme="minorHAnsi"/>
          <w:lang w:val="fr-FR" w:bidi="nl-BE"/>
        </w:rPr>
        <w:t xml:space="preserve">Daikin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 </w:t>
      </w:r>
      <w:r w:rsidR="004D7C0A" w:rsidRPr="00F358B8">
        <w:rPr>
          <w:rFonts w:asciiTheme="minorHAnsi" w:hAnsiTheme="minorHAnsi" w:cstheme="minorHAnsi"/>
          <w:lang w:val="fr-FR" w:bidi="nl-BE"/>
        </w:rPr>
        <w:t>ISU</w:t>
      </w:r>
      <w:r w:rsidRPr="00F358B8">
        <w:rPr>
          <w:rFonts w:asciiTheme="minorHAnsi" w:hAnsiTheme="minorHAnsi" w:cstheme="minorHAnsi"/>
          <w:lang w:val="fr-FR" w:bidi="nl-BE"/>
        </w:rPr>
        <w:t xml:space="preserve"> dispose</w:t>
      </w:r>
      <w:r w:rsidR="002A23D3" w:rsidRPr="00F358B8">
        <w:rPr>
          <w:rFonts w:asciiTheme="minorHAnsi" w:hAnsiTheme="minorHAnsi" w:cstheme="minorHAnsi"/>
          <w:lang w:val="fr-FR" w:bidi="nl-BE"/>
        </w:rPr>
        <w:t xml:space="preserve"> </w:t>
      </w:r>
      <w:r w:rsidRPr="00F358B8">
        <w:rPr>
          <w:rFonts w:asciiTheme="minorHAnsi" w:hAnsiTheme="minorHAnsi" w:cstheme="minorHAnsi"/>
          <w:lang w:val="fr-FR" w:bidi="nl-BE"/>
        </w:rPr>
        <w:t xml:space="preserve">d’un ballon thermodynamique </w:t>
      </w:r>
      <w:r w:rsidR="00583391" w:rsidRPr="00F358B8">
        <w:rPr>
          <w:rFonts w:asciiTheme="minorHAnsi" w:hAnsiTheme="minorHAnsi" w:cstheme="minorHAnsi"/>
          <w:lang w:val="fr-FR" w:bidi="nl-BE"/>
        </w:rPr>
        <w:t>intégré</w:t>
      </w:r>
      <w:r w:rsidRPr="00F358B8">
        <w:rPr>
          <w:rFonts w:asciiTheme="minorHAnsi" w:hAnsiTheme="minorHAnsi" w:cstheme="minorHAnsi"/>
          <w:lang w:val="fr-FR" w:bidi="nl-BE"/>
        </w:rPr>
        <w:t xml:space="preserve"> </w:t>
      </w:r>
      <w:r w:rsidR="00FC322E" w:rsidRPr="00F358B8">
        <w:rPr>
          <w:rFonts w:asciiTheme="minorHAnsi" w:hAnsiTheme="minorHAnsi" w:cstheme="minorHAnsi"/>
          <w:lang w:val="fr-FR" w:bidi="nl-BE"/>
        </w:rPr>
        <w:t>qui fonctionne selon le principe de la production d’eau chaude semi-instantanée</w:t>
      </w:r>
      <w:r w:rsidRPr="00F358B8">
        <w:rPr>
          <w:rFonts w:asciiTheme="minorHAnsi" w:hAnsiTheme="minorHAnsi" w:cstheme="minorHAnsi"/>
          <w:lang w:val="fr-FR" w:bidi="nl-BE"/>
        </w:rPr>
        <w:t xml:space="preserve">. C’est la solution </w:t>
      </w:r>
      <w:r w:rsidRPr="00F358B8">
        <w:rPr>
          <w:rFonts w:asciiTheme="minorHAnsi" w:hAnsiTheme="minorHAnsi" w:cstheme="minorHAnsi"/>
          <w:b/>
          <w:lang w:val="fr-FR" w:bidi="nl-BE"/>
        </w:rPr>
        <w:t>la plus complète</w:t>
      </w:r>
      <w:r w:rsidR="009516CF" w:rsidRPr="00F358B8">
        <w:rPr>
          <w:rFonts w:asciiTheme="minorHAnsi" w:hAnsiTheme="minorHAnsi" w:cstheme="minorHAnsi"/>
          <w:b/>
          <w:lang w:val="fr-FR" w:bidi="nl-BE"/>
        </w:rPr>
        <w:t xml:space="preserve"> </w:t>
      </w:r>
      <w:r w:rsidR="009516CF" w:rsidRPr="00F358B8">
        <w:rPr>
          <w:rFonts w:asciiTheme="minorHAnsi" w:hAnsiTheme="minorHAnsi" w:cstheme="minorHAnsi"/>
          <w:lang w:val="fr-FR" w:bidi="nl-BE"/>
        </w:rPr>
        <w:t>en terme</w:t>
      </w:r>
      <w:r w:rsidR="00583391" w:rsidRPr="00F358B8">
        <w:rPr>
          <w:rFonts w:asciiTheme="minorHAnsi" w:hAnsiTheme="minorHAnsi" w:cstheme="minorHAnsi"/>
          <w:lang w:val="fr-FR" w:bidi="nl-BE"/>
        </w:rPr>
        <w:t>s</w:t>
      </w:r>
      <w:r w:rsidR="009516CF" w:rsidRPr="00F358B8">
        <w:rPr>
          <w:rFonts w:asciiTheme="minorHAnsi" w:hAnsiTheme="minorHAnsi" w:cstheme="minorHAnsi"/>
          <w:lang w:val="fr-FR" w:bidi="nl-BE"/>
        </w:rPr>
        <w:t xml:space="preserve"> de rendement</w:t>
      </w:r>
      <w:r w:rsidR="00490DBB" w:rsidRPr="00F358B8">
        <w:rPr>
          <w:rFonts w:asciiTheme="minorHAnsi" w:hAnsiTheme="minorHAnsi" w:cstheme="minorHAnsi"/>
          <w:lang w:val="fr-FR" w:bidi="nl-BE"/>
        </w:rPr>
        <w:t xml:space="preserve"> et qui permet d’offrir une production d’eau chaude sanitaire</w:t>
      </w:r>
      <w:r w:rsidR="002A23D3" w:rsidRPr="00F358B8">
        <w:rPr>
          <w:rFonts w:asciiTheme="minorHAnsi" w:hAnsiTheme="minorHAnsi" w:cstheme="minorHAnsi"/>
          <w:lang w:val="fr-FR" w:bidi="nl-BE"/>
        </w:rPr>
        <w:t xml:space="preserve"> avec assistance thermo-solaire</w:t>
      </w:r>
      <w:r w:rsidR="00583391" w:rsidRPr="00F358B8">
        <w:rPr>
          <w:rFonts w:asciiTheme="minorHAnsi" w:hAnsiTheme="minorHAnsi" w:cstheme="minorHAnsi"/>
          <w:lang w:val="fr-FR" w:bidi="nl-BE"/>
        </w:rPr>
        <w:t>.</w:t>
      </w:r>
      <w:r w:rsidR="00AA3B21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0A1E10" w:rsidRPr="00F358B8">
        <w:rPr>
          <w:rFonts w:asciiTheme="minorHAnsi" w:hAnsiTheme="minorHAnsi" w:cstheme="minorHAnsi"/>
          <w:lang w:val="fr-FR" w:bidi="nl-BE"/>
        </w:rPr>
        <w:t>Le système peut également être combiné avec d’autres sources d’énergie.</w:t>
      </w:r>
      <w:r w:rsidR="00366BF5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B76F4F" w:rsidRPr="00F358B8">
        <w:rPr>
          <w:rFonts w:asciiTheme="minorHAnsi" w:hAnsiTheme="minorHAnsi" w:cstheme="minorHAnsi"/>
          <w:lang w:val="fr-FR" w:bidi="nl-BE"/>
        </w:rPr>
        <w:t xml:space="preserve">Précédemment </w:t>
      </w:r>
      <w:r w:rsidR="00626ABD" w:rsidRPr="00F358B8">
        <w:rPr>
          <w:rFonts w:asciiTheme="minorHAnsi" w:hAnsiTheme="minorHAnsi" w:cstheme="minorHAnsi"/>
          <w:lang w:val="fr-FR" w:bidi="nl-BE"/>
        </w:rPr>
        <w:t xml:space="preserve">disponible </w:t>
      </w:r>
      <w:r w:rsidR="00495818" w:rsidRPr="00F358B8">
        <w:rPr>
          <w:rFonts w:asciiTheme="minorHAnsi" w:hAnsiTheme="minorHAnsi" w:cstheme="minorHAnsi"/>
          <w:lang w:val="fr-FR" w:bidi="nl-BE"/>
        </w:rPr>
        <w:t xml:space="preserve">exclusivement </w:t>
      </w:r>
      <w:r w:rsidR="00626ABD" w:rsidRPr="00F358B8">
        <w:rPr>
          <w:rFonts w:asciiTheme="minorHAnsi" w:hAnsiTheme="minorHAnsi" w:cstheme="minorHAnsi"/>
          <w:lang w:val="fr-FR" w:bidi="nl-BE"/>
        </w:rPr>
        <w:t xml:space="preserve">avec le </w:t>
      </w:r>
      <w:r w:rsidR="00495818" w:rsidRPr="00F358B8">
        <w:rPr>
          <w:rFonts w:asciiTheme="minorHAnsi" w:hAnsiTheme="minorHAnsi" w:cstheme="minorHAnsi"/>
          <w:lang w:val="fr-FR" w:bidi="nl-BE"/>
        </w:rPr>
        <w:t xml:space="preserve">réfrigérant </w:t>
      </w:r>
      <w:r w:rsidR="00626ABD" w:rsidRPr="00F358B8">
        <w:rPr>
          <w:rFonts w:asciiTheme="minorHAnsi" w:hAnsiTheme="minorHAnsi" w:cstheme="minorHAnsi"/>
          <w:lang w:val="fr-FR" w:bidi="nl-BE"/>
        </w:rPr>
        <w:t xml:space="preserve">R-410A, </w:t>
      </w:r>
      <w:r w:rsidR="00366BF5" w:rsidRPr="00F358B8">
        <w:rPr>
          <w:rFonts w:asciiTheme="minorHAnsi" w:hAnsiTheme="minorHAnsi" w:cstheme="minorHAnsi"/>
          <w:lang w:val="fr-FR" w:bidi="nl-BE"/>
        </w:rPr>
        <w:t xml:space="preserve">la Daikin </w:t>
      </w:r>
      <w:proofErr w:type="spellStart"/>
      <w:r w:rsidR="00366BF5"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="00366BF5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4D7C0A" w:rsidRPr="00F358B8">
        <w:rPr>
          <w:rFonts w:asciiTheme="minorHAnsi" w:hAnsiTheme="minorHAnsi" w:cstheme="minorHAnsi"/>
          <w:lang w:val="fr-FR" w:bidi="nl-BE"/>
        </w:rPr>
        <w:t>ISU</w:t>
      </w:r>
      <w:r w:rsidR="00366BF5" w:rsidRPr="00F358B8">
        <w:rPr>
          <w:rFonts w:asciiTheme="minorHAnsi" w:hAnsiTheme="minorHAnsi" w:cstheme="minorHAnsi"/>
          <w:lang w:val="fr-FR" w:bidi="nl-BE"/>
        </w:rPr>
        <w:t xml:space="preserve"> sera </w:t>
      </w:r>
      <w:r w:rsidR="004D7C0A" w:rsidRPr="00F358B8">
        <w:rPr>
          <w:rFonts w:asciiTheme="minorHAnsi" w:hAnsiTheme="minorHAnsi" w:cstheme="minorHAnsi"/>
          <w:b/>
          <w:lang w:val="fr-FR" w:bidi="nl-BE"/>
        </w:rPr>
        <w:t>désormais disponible avec le R32</w:t>
      </w:r>
      <w:r w:rsidR="009114A5" w:rsidRPr="00F358B8">
        <w:rPr>
          <w:rFonts w:asciiTheme="minorHAnsi" w:hAnsiTheme="minorHAnsi" w:cstheme="minorHAnsi"/>
          <w:b/>
          <w:lang w:val="fr-FR" w:bidi="nl-BE"/>
        </w:rPr>
        <w:t xml:space="preserve"> </w:t>
      </w:r>
      <w:r w:rsidR="00BA5DA9" w:rsidRPr="00F358B8">
        <w:rPr>
          <w:rFonts w:asciiTheme="minorHAnsi" w:hAnsiTheme="minorHAnsi" w:cstheme="minorHAnsi"/>
          <w:lang w:val="fr-FR" w:bidi="nl-BE"/>
        </w:rPr>
        <w:t>à partir de</w:t>
      </w:r>
      <w:r w:rsidR="009114A5" w:rsidRPr="00F358B8">
        <w:rPr>
          <w:rFonts w:asciiTheme="minorHAnsi" w:hAnsiTheme="minorHAnsi" w:cstheme="minorHAnsi"/>
          <w:lang w:val="fr-FR" w:bidi="nl-BE"/>
        </w:rPr>
        <w:t xml:space="preserve"> 2019</w:t>
      </w:r>
      <w:r w:rsidR="004D7C0A" w:rsidRPr="00F358B8">
        <w:rPr>
          <w:rFonts w:asciiTheme="minorHAnsi" w:hAnsiTheme="minorHAnsi" w:cstheme="minorHAnsi"/>
          <w:lang w:val="fr-FR" w:bidi="nl-BE"/>
        </w:rPr>
        <w:t>.</w:t>
      </w:r>
    </w:p>
    <w:p w14:paraId="002C58DA" w14:textId="77777777" w:rsidR="001034B5" w:rsidRPr="00F358B8" w:rsidRDefault="001034B5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34940D5E" w14:textId="77777777" w:rsidR="00E43BBE" w:rsidRDefault="007A5E3C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>L</w:t>
      </w:r>
      <w:r w:rsidR="00FA46A7" w:rsidRPr="00F358B8">
        <w:rPr>
          <w:rFonts w:asciiTheme="minorHAnsi" w:hAnsiTheme="minorHAnsi" w:cstheme="minorHAnsi"/>
          <w:lang w:val="fr-FR" w:bidi="nl-BE"/>
        </w:rPr>
        <w:t>es pompes à chaleur air</w:t>
      </w:r>
      <w:r w:rsidR="009C0DDD">
        <w:rPr>
          <w:rFonts w:asciiTheme="minorHAnsi" w:hAnsiTheme="minorHAnsi" w:cstheme="minorHAnsi"/>
          <w:lang w:val="fr-FR" w:bidi="nl-BE"/>
        </w:rPr>
        <w:t>-</w:t>
      </w:r>
      <w:r w:rsidR="00FA46A7" w:rsidRPr="00F358B8">
        <w:rPr>
          <w:rFonts w:asciiTheme="minorHAnsi" w:hAnsiTheme="minorHAnsi" w:cstheme="minorHAnsi"/>
          <w:lang w:val="fr-FR" w:bidi="nl-BE"/>
        </w:rPr>
        <w:t>eau bas</w:t>
      </w:r>
      <w:r w:rsidR="002D39B7" w:rsidRPr="00F358B8">
        <w:rPr>
          <w:rFonts w:asciiTheme="minorHAnsi" w:hAnsiTheme="minorHAnsi" w:cstheme="minorHAnsi"/>
          <w:lang w:val="fr-FR" w:bidi="nl-BE"/>
        </w:rPr>
        <w:t>s</w:t>
      </w:r>
      <w:r w:rsidR="00FA46A7" w:rsidRPr="00F358B8">
        <w:rPr>
          <w:rFonts w:asciiTheme="minorHAnsi" w:hAnsiTheme="minorHAnsi" w:cstheme="minorHAnsi"/>
          <w:lang w:val="fr-FR" w:bidi="nl-BE"/>
        </w:rPr>
        <w:t xml:space="preserve">e température </w:t>
      </w:r>
      <w:r w:rsidR="008E0B3F" w:rsidRPr="00F358B8">
        <w:rPr>
          <w:rFonts w:asciiTheme="minorHAnsi" w:hAnsiTheme="minorHAnsi" w:cstheme="minorHAnsi"/>
          <w:lang w:val="fr-FR" w:bidi="nl-BE"/>
        </w:rPr>
        <w:t xml:space="preserve">de Daikin </w:t>
      </w:r>
      <w:r w:rsidR="00FA46A7" w:rsidRPr="00F358B8">
        <w:rPr>
          <w:rFonts w:asciiTheme="minorHAnsi" w:hAnsiTheme="minorHAnsi" w:cstheme="minorHAnsi"/>
          <w:lang w:val="fr-FR" w:bidi="nl-BE"/>
        </w:rPr>
        <w:t>assurent la production d’eau chaude et le chauffage de l’habitation</w:t>
      </w:r>
      <w:r w:rsidR="007240FD" w:rsidRPr="00F358B8">
        <w:rPr>
          <w:rFonts w:asciiTheme="minorHAnsi" w:hAnsiTheme="minorHAnsi" w:cstheme="minorHAnsi"/>
          <w:lang w:val="fr-FR" w:bidi="nl-BE"/>
        </w:rPr>
        <w:t>.</w:t>
      </w:r>
      <w:r w:rsidR="006B6D2A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181DD2" w:rsidRPr="00F358B8">
        <w:rPr>
          <w:rFonts w:asciiTheme="minorHAnsi" w:hAnsiTheme="minorHAnsi" w:cstheme="minorHAnsi"/>
          <w:lang w:val="fr-FR" w:bidi="nl-BE"/>
        </w:rPr>
        <w:t>Capable de produi</w:t>
      </w:r>
      <w:r w:rsidR="004C19D1" w:rsidRPr="00F358B8">
        <w:rPr>
          <w:rFonts w:asciiTheme="minorHAnsi" w:hAnsiTheme="minorHAnsi" w:cstheme="minorHAnsi"/>
          <w:lang w:val="fr-FR" w:bidi="nl-BE"/>
        </w:rPr>
        <w:t>re des températures jusqu'à 65 °</w:t>
      </w:r>
      <w:r w:rsidR="00181DD2" w:rsidRPr="00F358B8">
        <w:rPr>
          <w:rFonts w:asciiTheme="minorHAnsi" w:hAnsiTheme="minorHAnsi" w:cstheme="minorHAnsi"/>
          <w:lang w:val="fr-FR" w:bidi="nl-BE"/>
        </w:rPr>
        <w:t xml:space="preserve">C, le système est </w:t>
      </w:r>
      <w:r w:rsidR="00181DD2" w:rsidRPr="00F358B8">
        <w:rPr>
          <w:rFonts w:asciiTheme="minorHAnsi" w:hAnsiTheme="minorHAnsi" w:cstheme="minorHAnsi"/>
          <w:b/>
          <w:lang w:val="fr-FR" w:bidi="nl-BE"/>
        </w:rPr>
        <w:t>adapté tant au chauffage par le sol qu'aux radiateurs</w:t>
      </w:r>
      <w:r w:rsidR="00CA660D" w:rsidRPr="00F358B8">
        <w:rPr>
          <w:rFonts w:asciiTheme="minorHAnsi" w:hAnsiTheme="minorHAnsi" w:cstheme="minorHAnsi"/>
          <w:lang w:val="fr-FR" w:bidi="nl-BE"/>
        </w:rPr>
        <w:t>.</w:t>
      </w:r>
      <w:r w:rsidR="00181DD2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E43BBE">
        <w:rPr>
          <w:rFonts w:asciiTheme="minorHAnsi" w:hAnsiTheme="minorHAnsi" w:cstheme="minorHAnsi"/>
          <w:lang w:val="fr-FR" w:bidi="nl-BE"/>
        </w:rPr>
        <w:t xml:space="preserve">Même durant les jours les plus froids, l’unité a un fonctionnement garanti jusqu’à -25°C. </w:t>
      </w:r>
    </w:p>
    <w:p w14:paraId="38D0D264" w14:textId="77777777" w:rsidR="001638F8" w:rsidRPr="00F358B8" w:rsidRDefault="001638F8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7251B2C2" w14:textId="67293AF1" w:rsidR="00D71158" w:rsidRDefault="003F6E1D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 xml:space="preserve">La </w:t>
      </w:r>
      <w:r w:rsidRPr="00F358B8">
        <w:rPr>
          <w:rFonts w:asciiTheme="minorHAnsi" w:hAnsiTheme="minorHAnsi" w:cstheme="minorHAnsi"/>
          <w:b/>
          <w:lang w:val="fr-FR" w:bidi="nl-BE"/>
        </w:rPr>
        <w:t>combinaison de la</w:t>
      </w:r>
      <w:r w:rsidRPr="00F358B8">
        <w:rPr>
          <w:rFonts w:asciiTheme="minorHAnsi" w:hAnsiTheme="minorHAnsi" w:cstheme="minorHAnsi"/>
          <w:lang w:val="fr-FR" w:bidi="nl-BE"/>
        </w:rPr>
        <w:t xml:space="preserve"> </w:t>
      </w:r>
      <w:r w:rsidRPr="00F358B8">
        <w:rPr>
          <w:rFonts w:asciiTheme="minorHAnsi" w:hAnsiTheme="minorHAnsi" w:cstheme="minorHAnsi"/>
          <w:b/>
          <w:lang w:val="fr-FR" w:bidi="nl-BE"/>
        </w:rPr>
        <w:t>commande en ligne Daikin</w:t>
      </w:r>
      <w:r w:rsidRPr="00F358B8">
        <w:rPr>
          <w:rFonts w:asciiTheme="minorHAnsi" w:hAnsiTheme="minorHAnsi" w:cstheme="minorHAnsi"/>
          <w:lang w:val="fr-FR" w:bidi="nl-BE"/>
        </w:rPr>
        <w:t xml:space="preserve"> (Daikin Online Controller) qui permet les réglages à distance et </w:t>
      </w:r>
      <w:r w:rsidR="00C30E72" w:rsidRPr="00F358B8">
        <w:rPr>
          <w:rFonts w:asciiTheme="minorHAnsi" w:hAnsiTheme="minorHAnsi" w:cstheme="minorHAnsi"/>
          <w:lang w:val="fr-FR" w:bidi="nl-BE"/>
        </w:rPr>
        <w:t xml:space="preserve">de </w:t>
      </w:r>
      <w:r w:rsidRPr="00F358B8">
        <w:rPr>
          <w:rFonts w:asciiTheme="minorHAnsi" w:hAnsiTheme="minorHAnsi" w:cstheme="minorHAnsi"/>
          <w:lang w:val="fr-FR" w:bidi="nl-BE"/>
        </w:rPr>
        <w:t xml:space="preserve">la technologie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Bluevolution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 </w:t>
      </w:r>
      <w:r w:rsidR="00181DD2" w:rsidRPr="00F358B8">
        <w:rPr>
          <w:rFonts w:asciiTheme="minorHAnsi" w:hAnsiTheme="minorHAnsi" w:cstheme="minorHAnsi"/>
          <w:lang w:val="fr-FR" w:bidi="nl-BE"/>
        </w:rPr>
        <w:t>offr</w:t>
      </w:r>
      <w:r w:rsidRPr="00F358B8">
        <w:rPr>
          <w:rFonts w:asciiTheme="minorHAnsi" w:hAnsiTheme="minorHAnsi" w:cstheme="minorHAnsi"/>
          <w:lang w:val="fr-FR" w:bidi="nl-BE"/>
        </w:rPr>
        <w:t>e</w:t>
      </w:r>
      <w:r w:rsidR="00181DD2" w:rsidRPr="00F358B8">
        <w:rPr>
          <w:rFonts w:asciiTheme="minorHAnsi" w:hAnsiTheme="minorHAnsi" w:cstheme="minorHAnsi"/>
          <w:lang w:val="fr-FR" w:bidi="nl-BE"/>
        </w:rPr>
        <w:t xml:space="preserve"> aux propriétaires un confort supérieur à un prix abordable.</w:t>
      </w:r>
    </w:p>
    <w:p w14:paraId="33C7269D" w14:textId="77777777" w:rsidR="00F358B8" w:rsidRPr="00F358B8" w:rsidRDefault="00F358B8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58823B5F" w14:textId="224F30BB" w:rsidR="00160097" w:rsidRPr="00F358B8" w:rsidRDefault="00F22F52" w:rsidP="00F358B8">
      <w:pPr>
        <w:jc w:val="both"/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</w:pPr>
      <w:r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L’unité murale et la console maintenant disponibles pour de </w:t>
      </w:r>
      <w:r w:rsidR="00D90A31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>grandes</w:t>
      </w:r>
      <w:r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 xml:space="preserve"> capacités</w:t>
      </w:r>
    </w:p>
    <w:p w14:paraId="5265A669" w14:textId="3B1CF2B5" w:rsidR="00D65E14" w:rsidRPr="00F358B8" w:rsidRDefault="006E76F9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>Les unités extérieures peuvent être raccordées à une série d’unités intérieures discrètes et élégantes.</w:t>
      </w:r>
      <w:r w:rsidR="00527DF4" w:rsidRPr="00F358B8">
        <w:rPr>
          <w:rFonts w:asciiTheme="minorHAnsi" w:hAnsiTheme="minorHAnsi" w:cstheme="minorHAnsi"/>
          <w:lang w:val="fr-FR" w:bidi="nl-BE"/>
        </w:rPr>
        <w:t xml:space="preserve"> En 2019, la console et l’unité murale de la gamme </w:t>
      </w:r>
      <w:proofErr w:type="spellStart"/>
      <w:r w:rsidR="00527DF4"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="00527DF4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527DF4" w:rsidRPr="00EC2D11">
        <w:rPr>
          <w:rFonts w:asciiTheme="minorHAnsi" w:hAnsiTheme="minorHAnsi" w:cstheme="minorHAnsi"/>
          <w:i/>
          <w:lang w:val="fr-FR" w:bidi="nl-BE"/>
        </w:rPr>
        <w:t>3</w:t>
      </w:r>
      <w:r w:rsidR="00527DF4" w:rsidRPr="00EC2D11">
        <w:rPr>
          <w:rFonts w:asciiTheme="minorHAnsi" w:hAnsiTheme="minorHAnsi" w:cstheme="minorHAnsi"/>
          <w:i/>
          <w:vertAlign w:val="superscript"/>
          <w:lang w:val="fr-FR" w:bidi="nl-BE"/>
        </w:rPr>
        <w:t xml:space="preserve">the </w:t>
      </w:r>
      <w:proofErr w:type="spellStart"/>
      <w:r w:rsidR="00527DF4" w:rsidRPr="00EC2D11">
        <w:rPr>
          <w:rFonts w:asciiTheme="minorHAnsi" w:hAnsiTheme="minorHAnsi" w:cstheme="minorHAnsi"/>
          <w:i/>
          <w:lang w:val="fr-FR" w:bidi="nl-BE"/>
        </w:rPr>
        <w:t>generation</w:t>
      </w:r>
      <w:proofErr w:type="spellEnd"/>
      <w:r w:rsidR="00527DF4" w:rsidRPr="00F358B8">
        <w:rPr>
          <w:rFonts w:asciiTheme="minorHAnsi" w:hAnsiTheme="minorHAnsi" w:cstheme="minorHAnsi"/>
          <w:lang w:val="fr-FR" w:bidi="nl-BE"/>
        </w:rPr>
        <w:t xml:space="preserve"> </w:t>
      </w:r>
      <w:r w:rsidR="00D90A31" w:rsidRPr="00F358B8">
        <w:rPr>
          <w:rFonts w:asciiTheme="minorHAnsi" w:hAnsiTheme="minorHAnsi" w:cstheme="minorHAnsi"/>
          <w:lang w:val="fr-FR" w:bidi="nl-BE"/>
        </w:rPr>
        <w:t>qui étaient déjà disponibles pour de</w:t>
      </w:r>
      <w:r w:rsidR="00A80B63" w:rsidRPr="00F358B8">
        <w:rPr>
          <w:rFonts w:asciiTheme="minorHAnsi" w:hAnsiTheme="minorHAnsi" w:cstheme="minorHAnsi"/>
          <w:lang w:val="fr-FR" w:bidi="nl-BE"/>
        </w:rPr>
        <w:t xml:space="preserve">s petites </w:t>
      </w:r>
      <w:r w:rsidR="004526D4">
        <w:rPr>
          <w:rFonts w:asciiTheme="minorHAnsi" w:hAnsiTheme="minorHAnsi" w:cstheme="minorHAnsi"/>
          <w:lang w:val="fr-FR" w:bidi="nl-BE"/>
        </w:rPr>
        <w:t>puissances</w:t>
      </w:r>
      <w:r w:rsidR="00A80B63" w:rsidRPr="00F358B8">
        <w:rPr>
          <w:rFonts w:asciiTheme="minorHAnsi" w:hAnsiTheme="minorHAnsi" w:cstheme="minorHAnsi"/>
          <w:lang w:val="fr-FR" w:bidi="nl-BE"/>
        </w:rPr>
        <w:t xml:space="preserve"> sero</w:t>
      </w:r>
      <w:r w:rsidR="00527DF4" w:rsidRPr="00F358B8">
        <w:rPr>
          <w:rFonts w:asciiTheme="minorHAnsi" w:hAnsiTheme="minorHAnsi" w:cstheme="minorHAnsi"/>
          <w:lang w:val="fr-FR" w:bidi="nl-BE"/>
        </w:rPr>
        <w:t xml:space="preserve">nt maintenant </w:t>
      </w:r>
      <w:r w:rsidR="00A80B63" w:rsidRPr="00F358B8">
        <w:rPr>
          <w:rFonts w:asciiTheme="minorHAnsi" w:hAnsiTheme="minorHAnsi" w:cstheme="minorHAnsi"/>
          <w:lang w:val="fr-FR" w:bidi="nl-BE"/>
        </w:rPr>
        <w:t>proposé</w:t>
      </w:r>
      <w:r w:rsidR="00AC07BB">
        <w:rPr>
          <w:rFonts w:asciiTheme="minorHAnsi" w:hAnsiTheme="minorHAnsi" w:cstheme="minorHAnsi"/>
          <w:lang w:val="fr-FR" w:bidi="nl-BE"/>
        </w:rPr>
        <w:t>e</w:t>
      </w:r>
      <w:r w:rsidR="00A80B63" w:rsidRPr="00F358B8">
        <w:rPr>
          <w:rFonts w:asciiTheme="minorHAnsi" w:hAnsiTheme="minorHAnsi" w:cstheme="minorHAnsi"/>
          <w:lang w:val="fr-FR" w:bidi="nl-BE"/>
        </w:rPr>
        <w:t xml:space="preserve">s pour </w:t>
      </w:r>
      <w:r w:rsidR="00EB7891" w:rsidRPr="00F358B8">
        <w:rPr>
          <w:rFonts w:asciiTheme="minorHAnsi" w:hAnsiTheme="minorHAnsi" w:cstheme="minorHAnsi"/>
          <w:lang w:val="fr-FR" w:bidi="nl-BE"/>
        </w:rPr>
        <w:t xml:space="preserve">de </w:t>
      </w:r>
      <w:r w:rsidR="00EC2D11">
        <w:rPr>
          <w:rFonts w:asciiTheme="minorHAnsi" w:hAnsiTheme="minorHAnsi" w:cstheme="minorHAnsi"/>
          <w:lang w:val="fr-FR" w:bidi="nl-BE"/>
        </w:rPr>
        <w:t xml:space="preserve">plus </w:t>
      </w:r>
      <w:r w:rsidR="00EB7891" w:rsidRPr="00F358B8">
        <w:rPr>
          <w:rFonts w:asciiTheme="minorHAnsi" w:hAnsiTheme="minorHAnsi" w:cstheme="minorHAnsi"/>
          <w:lang w:val="fr-FR" w:bidi="nl-BE"/>
        </w:rPr>
        <w:t>grande</w:t>
      </w:r>
      <w:r w:rsidR="00EC2D11">
        <w:rPr>
          <w:rFonts w:asciiTheme="minorHAnsi" w:hAnsiTheme="minorHAnsi" w:cstheme="minorHAnsi"/>
          <w:lang w:val="fr-FR" w:bidi="nl-BE"/>
        </w:rPr>
        <w:t>s</w:t>
      </w:r>
      <w:r w:rsidR="00EB7891" w:rsidRPr="00F358B8">
        <w:rPr>
          <w:rFonts w:asciiTheme="minorHAnsi" w:hAnsiTheme="minorHAnsi" w:cstheme="minorHAnsi"/>
          <w:lang w:val="fr-FR" w:bidi="nl-BE"/>
        </w:rPr>
        <w:t xml:space="preserve"> capacité</w:t>
      </w:r>
      <w:r w:rsidR="00EC2D11">
        <w:rPr>
          <w:rFonts w:asciiTheme="minorHAnsi" w:hAnsiTheme="minorHAnsi" w:cstheme="minorHAnsi"/>
          <w:lang w:val="fr-FR" w:bidi="nl-BE"/>
        </w:rPr>
        <w:t>s</w:t>
      </w:r>
      <w:r w:rsidR="00EB7891" w:rsidRPr="00F358B8">
        <w:rPr>
          <w:rFonts w:asciiTheme="minorHAnsi" w:hAnsiTheme="minorHAnsi" w:cstheme="minorHAnsi"/>
          <w:lang w:val="fr-FR" w:bidi="nl-BE"/>
        </w:rPr>
        <w:t> : 11, 14, 16</w:t>
      </w:r>
      <w:r w:rsidR="004526D4">
        <w:rPr>
          <w:rFonts w:asciiTheme="minorHAnsi" w:hAnsiTheme="minorHAnsi" w:cstheme="minorHAnsi"/>
          <w:lang w:val="fr-FR" w:bidi="nl-BE"/>
        </w:rPr>
        <w:t xml:space="preserve"> kW</w:t>
      </w:r>
      <w:r w:rsidR="00EB7891" w:rsidRPr="00F358B8">
        <w:rPr>
          <w:rFonts w:asciiTheme="minorHAnsi" w:hAnsiTheme="minorHAnsi" w:cstheme="minorHAnsi"/>
          <w:lang w:val="fr-FR" w:bidi="nl-BE"/>
        </w:rPr>
        <w:t>.</w:t>
      </w:r>
    </w:p>
    <w:p w14:paraId="4AAB453C" w14:textId="77777777" w:rsidR="00D65E14" w:rsidRPr="00F358B8" w:rsidRDefault="00D65E14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757699CB" w14:textId="5D64F475" w:rsidR="006E76F9" w:rsidRPr="00F358B8" w:rsidRDefault="006E76F9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>La technologie de commande intelligente permet un ajustement précis et aisé selon les préférences individuelles</w:t>
      </w:r>
      <w:r w:rsidR="00011EEE">
        <w:rPr>
          <w:rFonts w:asciiTheme="minorHAnsi" w:hAnsiTheme="minorHAnsi" w:cstheme="minorHAnsi"/>
          <w:lang w:val="fr-FR" w:bidi="nl-BE"/>
        </w:rPr>
        <w:t>. Il est possible de</w:t>
      </w:r>
      <w:r w:rsidRPr="00F358B8">
        <w:rPr>
          <w:rFonts w:asciiTheme="minorHAnsi" w:hAnsiTheme="minorHAnsi" w:cstheme="minorHAnsi"/>
          <w:lang w:val="fr-FR" w:bidi="nl-BE"/>
        </w:rPr>
        <w:t xml:space="preserve"> commande</w:t>
      </w:r>
      <w:r w:rsidR="00011EEE">
        <w:rPr>
          <w:rFonts w:asciiTheme="minorHAnsi" w:hAnsiTheme="minorHAnsi" w:cstheme="minorHAnsi"/>
          <w:lang w:val="fr-FR" w:bidi="nl-BE"/>
        </w:rPr>
        <w:t>r l’installation</w:t>
      </w:r>
      <w:r w:rsidRPr="00F358B8">
        <w:rPr>
          <w:rFonts w:asciiTheme="minorHAnsi" w:hAnsiTheme="minorHAnsi" w:cstheme="minorHAnsi"/>
          <w:lang w:val="fr-FR" w:bidi="nl-BE"/>
        </w:rPr>
        <w:t xml:space="preserve"> à distance par le biais </w:t>
      </w:r>
      <w:r w:rsidRPr="00F358B8">
        <w:rPr>
          <w:rFonts w:asciiTheme="minorHAnsi" w:hAnsiTheme="minorHAnsi" w:cstheme="minorHAnsi"/>
          <w:lang w:val="fr-FR" w:bidi="nl-BE"/>
        </w:rPr>
        <w:lastRenderedPageBreak/>
        <w:t xml:space="preserve">d’une application </w:t>
      </w:r>
      <w:r w:rsidR="00F85794" w:rsidRPr="00F358B8">
        <w:rPr>
          <w:rFonts w:asciiTheme="minorHAnsi" w:hAnsiTheme="minorHAnsi" w:cstheme="minorHAnsi"/>
          <w:lang w:val="fr-FR" w:bidi="nl-BE"/>
        </w:rPr>
        <w:t>S</w:t>
      </w:r>
      <w:r w:rsidRPr="00F358B8">
        <w:rPr>
          <w:rFonts w:asciiTheme="minorHAnsi" w:hAnsiTheme="minorHAnsi" w:cstheme="minorHAnsi"/>
          <w:lang w:val="fr-FR" w:bidi="nl-BE"/>
        </w:rPr>
        <w:t xml:space="preserve">martphone </w:t>
      </w:r>
      <w:r w:rsidR="00F85794" w:rsidRPr="00F358B8">
        <w:rPr>
          <w:rFonts w:asciiTheme="minorHAnsi" w:hAnsiTheme="minorHAnsi" w:cstheme="minorHAnsi"/>
          <w:lang w:val="fr-FR" w:bidi="nl-BE"/>
        </w:rPr>
        <w:t>« </w:t>
      </w:r>
      <w:r w:rsidRPr="00F358B8">
        <w:rPr>
          <w:rFonts w:asciiTheme="minorHAnsi" w:hAnsiTheme="minorHAnsi" w:cstheme="minorHAnsi"/>
          <w:lang w:val="fr-FR" w:bidi="nl-BE"/>
        </w:rPr>
        <w:t>Online Controller</w:t>
      </w:r>
      <w:r w:rsidR="00F85794" w:rsidRPr="00F358B8">
        <w:rPr>
          <w:rFonts w:asciiTheme="minorHAnsi" w:hAnsiTheme="minorHAnsi" w:cstheme="minorHAnsi"/>
          <w:lang w:val="fr-FR" w:bidi="nl-BE"/>
        </w:rPr>
        <w:t> »</w:t>
      </w:r>
      <w:r w:rsidRPr="00F358B8">
        <w:rPr>
          <w:rFonts w:asciiTheme="minorHAnsi" w:hAnsiTheme="minorHAnsi" w:cstheme="minorHAnsi"/>
          <w:lang w:val="fr-FR" w:bidi="nl-BE"/>
        </w:rPr>
        <w:t xml:space="preserve"> et l’intégration possible avec d’autres systèmes de domotique.</w:t>
      </w:r>
    </w:p>
    <w:p w14:paraId="6868CB22" w14:textId="1745B83D" w:rsidR="00F22F52" w:rsidRPr="00F358B8" w:rsidRDefault="00F22F52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2E499C76" w14:textId="506621DF" w:rsidR="00691118" w:rsidRPr="00F358B8" w:rsidRDefault="00691118" w:rsidP="00F358B8">
      <w:pPr>
        <w:jc w:val="both"/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</w:pPr>
      <w:r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>Facil</w:t>
      </w:r>
      <w:r w:rsidR="00B5130E" w:rsidRPr="00F358B8">
        <w:rPr>
          <w:rFonts w:asciiTheme="minorHAnsi" w:hAnsiTheme="minorHAnsi" w:cstheme="minorHAnsi"/>
          <w:color w:val="5B9BD5" w:themeColor="accent1"/>
          <w:sz w:val="28"/>
          <w:szCs w:val="28"/>
          <w:lang w:val="fr-FR" w:bidi="nl-BE"/>
        </w:rPr>
        <w:t>ité d’installation</w:t>
      </w:r>
    </w:p>
    <w:p w14:paraId="59043574" w14:textId="7FF22A66" w:rsidR="00CD0AD5" w:rsidRPr="00F358B8" w:rsidRDefault="00691118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lang w:val="fr-FR" w:bidi="nl-BE"/>
        </w:rPr>
        <w:t xml:space="preserve">L’unité Daikin </w:t>
      </w:r>
      <w:proofErr w:type="spellStart"/>
      <w:r w:rsidRPr="00F358B8">
        <w:rPr>
          <w:rFonts w:asciiTheme="minorHAnsi" w:hAnsiTheme="minorHAnsi" w:cstheme="minorHAnsi"/>
          <w:lang w:val="fr-FR" w:bidi="nl-BE"/>
        </w:rPr>
        <w:t>Altherma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 </w:t>
      </w:r>
      <w:r w:rsidRPr="00011EEE">
        <w:rPr>
          <w:rFonts w:asciiTheme="minorHAnsi" w:hAnsiTheme="minorHAnsi" w:cstheme="minorHAnsi"/>
          <w:i/>
          <w:lang w:val="fr-FR" w:bidi="nl-BE"/>
        </w:rPr>
        <w:t>3</w:t>
      </w:r>
      <w:r w:rsidR="00A9618D" w:rsidRPr="00011EEE">
        <w:rPr>
          <w:rFonts w:asciiTheme="minorHAnsi" w:hAnsiTheme="minorHAnsi" w:cstheme="minorHAnsi"/>
          <w:i/>
          <w:vertAlign w:val="superscript"/>
          <w:lang w:val="fr-FR" w:bidi="nl-BE"/>
        </w:rPr>
        <w:t>the</w:t>
      </w:r>
      <w:r w:rsidR="00171FDC" w:rsidRPr="00011EEE">
        <w:rPr>
          <w:rFonts w:asciiTheme="minorHAnsi" w:hAnsiTheme="minorHAnsi" w:cstheme="minorHAnsi"/>
          <w:i/>
          <w:lang w:val="fr-FR" w:bidi="nl-BE"/>
        </w:rPr>
        <w:t xml:space="preserve"> </w:t>
      </w:r>
      <w:proofErr w:type="spellStart"/>
      <w:r w:rsidR="00171FDC" w:rsidRPr="00011EEE">
        <w:rPr>
          <w:rFonts w:asciiTheme="minorHAnsi" w:hAnsiTheme="minorHAnsi" w:cstheme="minorHAnsi"/>
          <w:i/>
          <w:lang w:val="fr-FR" w:bidi="nl-BE"/>
        </w:rPr>
        <w:t>g</w:t>
      </w:r>
      <w:r w:rsidR="00A9618D" w:rsidRPr="00011EEE">
        <w:rPr>
          <w:rFonts w:asciiTheme="minorHAnsi" w:hAnsiTheme="minorHAnsi" w:cstheme="minorHAnsi"/>
          <w:i/>
          <w:lang w:val="fr-FR" w:bidi="nl-BE"/>
        </w:rPr>
        <w:t>ene</w:t>
      </w:r>
      <w:r w:rsidR="00171FDC" w:rsidRPr="00011EEE">
        <w:rPr>
          <w:rFonts w:asciiTheme="minorHAnsi" w:hAnsiTheme="minorHAnsi" w:cstheme="minorHAnsi"/>
          <w:i/>
          <w:lang w:val="fr-FR" w:bidi="nl-BE"/>
        </w:rPr>
        <w:t>ration</w:t>
      </w:r>
      <w:proofErr w:type="spellEnd"/>
      <w:r w:rsidRPr="00F358B8">
        <w:rPr>
          <w:rFonts w:asciiTheme="minorHAnsi" w:hAnsiTheme="minorHAnsi" w:cstheme="minorHAnsi"/>
          <w:lang w:val="fr-FR" w:bidi="nl-BE"/>
        </w:rPr>
        <w:t xml:space="preserve"> est conçue de manière intuitive en gardant à l'esprit les exigences de l'installateur et de l'utilisateur. Livrée prête-à-fonctionner, avec sa charge de réfrigérant et déjà testée, le temps d'installation est réduit et les arrêts minimes. La configuration est simple grâce à l'assistant de configuration téléchargeable (disponible en ligne via le Service Cloud de Daikin). L’unité étant complètement intégrée, toutes les opérations d'entretien peuvent se faire à l'avant en retirant le panneau frontal</w:t>
      </w:r>
      <w:r w:rsidR="00171FDC" w:rsidRPr="00F358B8">
        <w:rPr>
          <w:rFonts w:asciiTheme="minorHAnsi" w:hAnsiTheme="minorHAnsi" w:cstheme="minorHAnsi"/>
          <w:lang w:val="fr-FR" w:bidi="nl-BE"/>
        </w:rPr>
        <w:t>. De plus,</w:t>
      </w:r>
      <w:r w:rsidRPr="00F358B8">
        <w:rPr>
          <w:rFonts w:asciiTheme="minorHAnsi" w:hAnsiTheme="minorHAnsi" w:cstheme="minorHAnsi"/>
          <w:lang w:val="fr-FR" w:bidi="nl-BE"/>
        </w:rPr>
        <w:t xml:space="preserve"> toutes les tuyauteries sont accessibles sur la partie supérieure de l'unité.</w:t>
      </w:r>
    </w:p>
    <w:p w14:paraId="11839423" w14:textId="77777777" w:rsidR="00691118" w:rsidRPr="00F358B8" w:rsidRDefault="00691118" w:rsidP="00F358B8">
      <w:pPr>
        <w:jc w:val="both"/>
        <w:rPr>
          <w:rFonts w:asciiTheme="minorHAnsi" w:hAnsiTheme="minorHAnsi" w:cstheme="minorHAnsi"/>
          <w:lang w:val="fr-FR" w:bidi="nl-BE"/>
        </w:rPr>
      </w:pPr>
    </w:p>
    <w:p w14:paraId="79000960" w14:textId="2C534610" w:rsidR="00DB54E3" w:rsidRPr="004167EF" w:rsidRDefault="00181DD2" w:rsidP="00F358B8">
      <w:pPr>
        <w:jc w:val="both"/>
        <w:rPr>
          <w:rFonts w:asciiTheme="minorHAnsi" w:hAnsiTheme="minorHAnsi" w:cstheme="minorHAnsi"/>
          <w:lang w:val="fr-FR" w:bidi="nl-BE"/>
        </w:rPr>
      </w:pPr>
      <w:r w:rsidRPr="00F358B8">
        <w:rPr>
          <w:rFonts w:asciiTheme="minorHAnsi" w:hAnsiTheme="minorHAnsi" w:cstheme="minorHAnsi"/>
          <w:b/>
          <w:lang w:val="fr-FR"/>
        </w:rPr>
        <w:t>Prix indicatif</w:t>
      </w:r>
      <w:r w:rsidRPr="00F358B8">
        <w:rPr>
          <w:rFonts w:asciiTheme="minorHAnsi" w:hAnsiTheme="minorHAnsi" w:cstheme="minorHAnsi"/>
          <w:lang w:val="fr-FR"/>
        </w:rPr>
        <w:t xml:space="preserve"> </w:t>
      </w:r>
      <w:r w:rsidR="001A4101" w:rsidRPr="00F358B8">
        <w:rPr>
          <w:rFonts w:asciiTheme="minorHAnsi" w:hAnsiTheme="minorHAnsi" w:cstheme="minorHAnsi"/>
          <w:lang w:val="fr-FR"/>
        </w:rPr>
        <w:t xml:space="preserve">pour une pompe à chaleur Daikin </w:t>
      </w:r>
      <w:proofErr w:type="spellStart"/>
      <w:r w:rsidR="001A4101" w:rsidRPr="00F358B8">
        <w:rPr>
          <w:rFonts w:asciiTheme="minorHAnsi" w:hAnsiTheme="minorHAnsi" w:cstheme="minorHAnsi"/>
          <w:lang w:val="fr-FR"/>
        </w:rPr>
        <w:t>Altherma</w:t>
      </w:r>
      <w:proofErr w:type="spellEnd"/>
      <w:r w:rsidR="001A4101" w:rsidRPr="00F358B8">
        <w:rPr>
          <w:rFonts w:asciiTheme="minorHAnsi" w:hAnsiTheme="minorHAnsi" w:cstheme="minorHAnsi"/>
          <w:lang w:val="fr-FR"/>
        </w:rPr>
        <w:t xml:space="preserve"> ISU</w:t>
      </w:r>
      <w:r w:rsidR="0008396B">
        <w:rPr>
          <w:rFonts w:asciiTheme="minorHAnsi" w:hAnsiTheme="minorHAnsi" w:cstheme="minorHAnsi"/>
          <w:lang w:val="fr-FR"/>
        </w:rPr>
        <w:t xml:space="preserve"> R32 – 8kW</w:t>
      </w:r>
      <w:r w:rsidR="004167EF">
        <w:rPr>
          <w:rFonts w:asciiTheme="minorHAnsi" w:hAnsiTheme="minorHAnsi" w:cstheme="minorHAnsi"/>
          <w:lang w:val="fr-FR"/>
        </w:rPr>
        <w:t>, u</w:t>
      </w:r>
      <w:r w:rsidR="004167EF" w:rsidRPr="004167EF">
        <w:rPr>
          <w:rFonts w:asciiTheme="minorHAnsi" w:hAnsiTheme="minorHAnsi" w:cstheme="minorHAnsi"/>
          <w:lang w:val="fr-FR" w:bidi="nl-BE"/>
        </w:rPr>
        <w:t>nité extérieure</w:t>
      </w:r>
      <w:r w:rsidR="00807726">
        <w:rPr>
          <w:rFonts w:asciiTheme="minorHAnsi" w:hAnsiTheme="minorHAnsi" w:cstheme="minorHAnsi"/>
          <w:lang w:val="fr-FR" w:bidi="nl-BE"/>
        </w:rPr>
        <w:t> </w:t>
      </w:r>
      <w:r w:rsidR="004167EF" w:rsidRPr="004167EF">
        <w:rPr>
          <w:rFonts w:asciiTheme="minorHAnsi" w:hAnsiTheme="minorHAnsi" w:cstheme="minorHAnsi"/>
          <w:lang w:val="fr-FR" w:bidi="nl-BE"/>
        </w:rPr>
        <w:t xml:space="preserve">ERGA08DV + unité intérieure EHSH08P50D : 8400 </w:t>
      </w:r>
      <w:proofErr w:type="gramStart"/>
      <w:r w:rsidR="004167EF" w:rsidRPr="004167EF">
        <w:rPr>
          <w:rFonts w:asciiTheme="minorHAnsi" w:hAnsiTheme="minorHAnsi" w:cstheme="minorHAnsi"/>
          <w:lang w:val="fr-FR" w:bidi="nl-BE"/>
        </w:rPr>
        <w:t>euro</w:t>
      </w:r>
      <w:proofErr w:type="gramEnd"/>
      <w:r w:rsidR="004167EF" w:rsidRPr="004167EF">
        <w:rPr>
          <w:rFonts w:asciiTheme="minorHAnsi" w:hAnsiTheme="minorHAnsi" w:cstheme="minorHAnsi"/>
          <w:lang w:val="fr-FR" w:bidi="nl-BE"/>
        </w:rPr>
        <w:t xml:space="preserve"> HTVA et hors montage.</w:t>
      </w:r>
    </w:p>
    <w:p w14:paraId="542EF85E" w14:textId="77777777" w:rsidR="004167EF" w:rsidRPr="00F358B8" w:rsidRDefault="004167EF" w:rsidP="00F358B8">
      <w:pPr>
        <w:jc w:val="both"/>
        <w:rPr>
          <w:rFonts w:asciiTheme="minorHAnsi" w:hAnsiTheme="minorHAnsi" w:cstheme="minorHAnsi"/>
          <w:lang w:val="fr-FR"/>
        </w:rPr>
      </w:pPr>
    </w:p>
    <w:p w14:paraId="64C3C074" w14:textId="0959799D" w:rsidR="00E43BBE" w:rsidRPr="00F358B8" w:rsidRDefault="005E03BA" w:rsidP="00F358B8">
      <w:pPr>
        <w:jc w:val="both"/>
        <w:rPr>
          <w:rFonts w:asciiTheme="minorHAnsi" w:hAnsiTheme="minorHAnsi" w:cstheme="minorHAnsi"/>
          <w:bCs/>
          <w:iCs/>
          <w:lang w:val="fr-FR" w:eastAsia="nl-BE"/>
        </w:rPr>
      </w:pPr>
      <w:r w:rsidRPr="00F358B8">
        <w:rPr>
          <w:rFonts w:asciiTheme="minorHAnsi" w:hAnsiTheme="minorHAnsi" w:cstheme="minorHAnsi"/>
          <w:b/>
          <w:bCs/>
          <w:iCs/>
          <w:lang w:val="fr-FR" w:eastAsia="nl-BE"/>
        </w:rPr>
        <w:t xml:space="preserve">Stand Daikin à </w:t>
      </w:r>
      <w:proofErr w:type="spellStart"/>
      <w:r w:rsidRPr="00F358B8">
        <w:rPr>
          <w:rFonts w:asciiTheme="minorHAnsi" w:hAnsiTheme="minorHAnsi" w:cstheme="minorHAnsi"/>
          <w:b/>
          <w:bCs/>
          <w:iCs/>
          <w:lang w:val="fr-FR" w:eastAsia="nl-BE"/>
        </w:rPr>
        <w:t>Batibouw</w:t>
      </w:r>
      <w:proofErr w:type="spellEnd"/>
      <w:r w:rsidRPr="00F358B8">
        <w:rPr>
          <w:rFonts w:asciiTheme="minorHAnsi" w:hAnsiTheme="minorHAnsi" w:cstheme="minorHAnsi"/>
          <w:b/>
          <w:bCs/>
          <w:iCs/>
          <w:lang w:val="fr-FR" w:eastAsia="nl-BE"/>
        </w:rPr>
        <w:t xml:space="preserve"> 2019 </w:t>
      </w:r>
      <w:r w:rsidRPr="00F358B8">
        <w:rPr>
          <w:rFonts w:asciiTheme="minorHAnsi" w:hAnsiTheme="minorHAnsi" w:cstheme="minorHAnsi"/>
          <w:bCs/>
          <w:iCs/>
          <w:lang w:val="fr-FR" w:eastAsia="nl-BE"/>
        </w:rPr>
        <w:t xml:space="preserve">: </w:t>
      </w:r>
      <w:r w:rsidR="002D39B7" w:rsidRPr="00F358B8">
        <w:rPr>
          <w:rFonts w:asciiTheme="minorHAnsi" w:hAnsiTheme="minorHAnsi" w:cstheme="minorHAnsi"/>
          <w:bCs/>
          <w:iCs/>
          <w:lang w:val="fr-FR" w:eastAsia="nl-BE"/>
        </w:rPr>
        <w:t>Pala</w:t>
      </w:r>
      <w:r w:rsidR="00AC7BA3" w:rsidRPr="00F358B8">
        <w:rPr>
          <w:rFonts w:asciiTheme="minorHAnsi" w:hAnsiTheme="minorHAnsi" w:cstheme="minorHAnsi"/>
          <w:bCs/>
          <w:iCs/>
          <w:lang w:val="fr-FR" w:eastAsia="nl-BE"/>
        </w:rPr>
        <w:t xml:space="preserve">is 12 stand </w:t>
      </w:r>
      <w:r w:rsidRPr="00F358B8">
        <w:rPr>
          <w:rFonts w:asciiTheme="minorHAnsi" w:hAnsiTheme="minorHAnsi" w:cstheme="minorHAnsi"/>
          <w:bCs/>
          <w:iCs/>
          <w:lang w:val="fr-FR" w:eastAsia="nl-BE"/>
        </w:rPr>
        <w:t>n</w:t>
      </w:r>
      <w:r w:rsidRPr="00DB4471">
        <w:rPr>
          <w:rFonts w:asciiTheme="minorHAnsi" w:hAnsiTheme="minorHAnsi" w:cstheme="minorHAnsi"/>
          <w:bCs/>
          <w:iCs/>
          <w:lang w:val="fr-FR" w:eastAsia="nl-BE"/>
        </w:rPr>
        <w:t>°</w:t>
      </w:r>
      <w:r w:rsidR="00AC7BA3" w:rsidRPr="00DB4471">
        <w:rPr>
          <w:rFonts w:asciiTheme="minorHAnsi" w:hAnsiTheme="minorHAnsi" w:cstheme="minorHAnsi"/>
          <w:bCs/>
          <w:iCs/>
          <w:lang w:val="fr-FR" w:eastAsia="nl-BE"/>
        </w:rPr>
        <w:t>3</w:t>
      </w:r>
      <w:r w:rsidR="00DB4471" w:rsidRPr="00DB4471">
        <w:rPr>
          <w:rFonts w:asciiTheme="minorHAnsi" w:hAnsiTheme="minorHAnsi" w:cstheme="minorHAnsi"/>
          <w:bCs/>
          <w:iCs/>
          <w:lang w:val="fr-FR" w:eastAsia="nl-BE"/>
        </w:rPr>
        <w:t>06</w:t>
      </w:r>
      <w:r w:rsidR="00AC7BA3" w:rsidRPr="00DB4471">
        <w:rPr>
          <w:rFonts w:asciiTheme="minorHAnsi" w:hAnsiTheme="minorHAnsi" w:cstheme="minorHAnsi"/>
          <w:bCs/>
          <w:iCs/>
          <w:lang w:val="fr-FR" w:eastAsia="nl-BE"/>
        </w:rPr>
        <w:t>,</w:t>
      </w:r>
      <w:r w:rsidR="00AC7BA3" w:rsidRPr="00F358B8">
        <w:rPr>
          <w:rFonts w:asciiTheme="minorHAnsi" w:hAnsiTheme="minorHAnsi" w:cstheme="minorHAnsi"/>
          <w:bCs/>
          <w:iCs/>
          <w:lang w:val="fr-FR" w:eastAsia="nl-BE"/>
        </w:rPr>
        <w:t xml:space="preserve"> Brussels Expo</w:t>
      </w:r>
      <w:bookmarkEnd w:id="0"/>
    </w:p>
    <w:p w14:paraId="032002D5" w14:textId="6F12B4C3" w:rsidR="005E03BA" w:rsidRPr="00F358B8" w:rsidRDefault="005E03BA" w:rsidP="00F358B8">
      <w:pPr>
        <w:jc w:val="both"/>
        <w:rPr>
          <w:rFonts w:asciiTheme="minorHAnsi" w:hAnsiTheme="minorHAnsi" w:cstheme="minorHAnsi"/>
          <w:lang w:val="fr-FR" w:eastAsia="nl-BE"/>
        </w:rPr>
      </w:pPr>
    </w:p>
    <w:p w14:paraId="3BAD91F4" w14:textId="7B316905" w:rsidR="005E03BA" w:rsidRPr="00F358B8" w:rsidRDefault="005E03BA" w:rsidP="00F358B8">
      <w:pPr>
        <w:jc w:val="both"/>
        <w:rPr>
          <w:rFonts w:asciiTheme="minorHAnsi" w:hAnsiTheme="minorHAnsi" w:cstheme="minorHAnsi"/>
          <w:b/>
          <w:lang w:val="fr-FR" w:eastAsia="nl-BE"/>
        </w:rPr>
      </w:pPr>
      <w:r w:rsidRPr="00F358B8">
        <w:rPr>
          <w:rFonts w:asciiTheme="minorHAnsi" w:hAnsiTheme="minorHAnsi" w:cstheme="minorHAnsi"/>
          <w:b/>
          <w:lang w:val="fr-FR" w:eastAsia="nl-BE"/>
        </w:rPr>
        <w:t>Contact (non destiné à la publication s.v.p.)</w:t>
      </w:r>
    </w:p>
    <w:p w14:paraId="3196EFF6" w14:textId="365768CF" w:rsidR="005E03BA" w:rsidRPr="006C1012" w:rsidRDefault="005E03BA" w:rsidP="00F358B8">
      <w:pPr>
        <w:jc w:val="both"/>
        <w:rPr>
          <w:rFonts w:asciiTheme="minorHAnsi" w:hAnsiTheme="minorHAnsi" w:cstheme="minorHAnsi"/>
          <w:lang w:val="en-GB" w:eastAsia="nl-BE"/>
        </w:rPr>
      </w:pPr>
      <w:r w:rsidRPr="006C1012">
        <w:rPr>
          <w:rFonts w:asciiTheme="minorHAnsi" w:hAnsiTheme="minorHAnsi" w:cstheme="minorHAnsi"/>
          <w:lang w:val="en-GB" w:eastAsia="nl-BE"/>
        </w:rPr>
        <w:t xml:space="preserve">Hélène Tuypens, </w:t>
      </w:r>
      <w:proofErr w:type="spellStart"/>
      <w:r w:rsidR="00011EEE" w:rsidRPr="006C1012">
        <w:rPr>
          <w:rFonts w:asciiTheme="minorHAnsi" w:hAnsiTheme="minorHAnsi" w:cstheme="minorHAnsi"/>
          <w:lang w:val="en-GB" w:eastAsia="nl-BE"/>
        </w:rPr>
        <w:t>Agence</w:t>
      </w:r>
      <w:proofErr w:type="spellEnd"/>
      <w:r w:rsidR="00011EEE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Pr="006C1012">
        <w:rPr>
          <w:rFonts w:asciiTheme="minorHAnsi" w:hAnsiTheme="minorHAnsi" w:cstheme="minorHAnsi"/>
          <w:lang w:val="en-GB" w:eastAsia="nl-BE"/>
        </w:rPr>
        <w:t xml:space="preserve">Two cents, </w:t>
      </w:r>
      <w:hyperlink r:id="rId7" w:history="1">
        <w:r w:rsidRPr="006C1012">
          <w:rPr>
            <w:rStyle w:val="Lienhypertexte"/>
            <w:rFonts w:asciiTheme="minorHAnsi" w:hAnsiTheme="minorHAnsi" w:cstheme="minorHAnsi"/>
            <w:lang w:val="en-GB" w:eastAsia="nl-BE"/>
          </w:rPr>
          <w:t>ht@twocents.be</w:t>
        </w:r>
      </w:hyperlink>
      <w:r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/ 02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773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50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21 – 0478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76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35</w:t>
      </w:r>
      <w:r w:rsidR="00443672" w:rsidRPr="006C1012">
        <w:rPr>
          <w:rFonts w:asciiTheme="minorHAnsi" w:hAnsiTheme="minorHAnsi" w:cstheme="minorHAnsi"/>
          <w:lang w:val="en-GB" w:eastAsia="nl-BE"/>
        </w:rPr>
        <w:t xml:space="preserve"> </w:t>
      </w:r>
      <w:r w:rsidR="00907E8F" w:rsidRPr="006C1012">
        <w:rPr>
          <w:rFonts w:asciiTheme="minorHAnsi" w:hAnsiTheme="minorHAnsi" w:cstheme="minorHAnsi"/>
          <w:lang w:val="en-GB" w:eastAsia="nl-BE"/>
        </w:rPr>
        <w:t>93</w:t>
      </w:r>
    </w:p>
    <w:p w14:paraId="54BCFFE4" w14:textId="379B2E5C" w:rsidR="00907E8F" w:rsidRPr="00F358B8" w:rsidRDefault="00F21F19" w:rsidP="00F358B8">
      <w:pPr>
        <w:jc w:val="both"/>
        <w:rPr>
          <w:rFonts w:asciiTheme="minorHAnsi" w:hAnsiTheme="minorHAnsi" w:cstheme="minorHAnsi"/>
          <w:lang w:val="fr-BE" w:eastAsia="nl-BE"/>
        </w:rPr>
      </w:pPr>
      <w:r w:rsidRPr="00F358B8">
        <w:rPr>
          <w:rFonts w:asciiTheme="minorHAnsi" w:hAnsiTheme="minorHAnsi" w:cstheme="minorHAnsi"/>
          <w:lang w:val="fr-BE" w:eastAsia="nl-BE"/>
        </w:rPr>
        <w:t>Nele De Broyer</w:t>
      </w:r>
      <w:r w:rsidR="00220C3A" w:rsidRPr="00F358B8">
        <w:rPr>
          <w:rFonts w:asciiTheme="minorHAnsi" w:hAnsiTheme="minorHAnsi" w:cstheme="minorHAnsi"/>
          <w:lang w:val="fr-BE" w:eastAsia="nl-BE"/>
        </w:rPr>
        <w:t xml:space="preserve">, </w:t>
      </w:r>
      <w:r w:rsidR="00443672">
        <w:rPr>
          <w:rFonts w:asciiTheme="minorHAnsi" w:hAnsiTheme="minorHAnsi" w:cstheme="minorHAnsi"/>
          <w:lang w:val="fr-BE" w:eastAsia="nl-BE"/>
        </w:rPr>
        <w:t xml:space="preserve">Marketing de </w:t>
      </w:r>
      <w:r w:rsidR="00220C3A" w:rsidRPr="00F358B8">
        <w:rPr>
          <w:rFonts w:asciiTheme="minorHAnsi" w:hAnsiTheme="minorHAnsi" w:cstheme="minorHAnsi"/>
          <w:lang w:val="fr-BE" w:eastAsia="nl-BE"/>
        </w:rPr>
        <w:t xml:space="preserve">Daikin, </w:t>
      </w:r>
      <w:hyperlink r:id="rId8" w:history="1">
        <w:r w:rsidR="00220C3A" w:rsidRPr="00F358B8">
          <w:rPr>
            <w:rStyle w:val="Lienhypertexte"/>
            <w:rFonts w:asciiTheme="minorHAnsi" w:hAnsiTheme="minorHAnsi" w:cstheme="minorHAnsi"/>
            <w:lang w:val="fr-BE" w:eastAsia="nl-BE"/>
          </w:rPr>
          <w:t>nele.debroyer@daikin.be</w:t>
        </w:r>
      </w:hyperlink>
      <w:r w:rsidR="00220C3A" w:rsidRPr="00F358B8">
        <w:rPr>
          <w:rFonts w:asciiTheme="minorHAnsi" w:hAnsiTheme="minorHAnsi" w:cstheme="minorHAnsi"/>
          <w:lang w:val="fr-BE" w:eastAsia="nl-BE"/>
        </w:rPr>
        <w:t xml:space="preserve"> </w:t>
      </w:r>
      <w:r w:rsidR="001F2264" w:rsidRPr="00F358B8">
        <w:rPr>
          <w:rFonts w:asciiTheme="minorHAnsi" w:hAnsiTheme="minorHAnsi" w:cstheme="minorHAnsi"/>
          <w:lang w:val="fr-BE" w:eastAsia="nl-BE"/>
        </w:rPr>
        <w:t>/ 010</w:t>
      </w:r>
      <w:r w:rsidR="00443672">
        <w:rPr>
          <w:rFonts w:asciiTheme="minorHAnsi" w:hAnsiTheme="minorHAnsi" w:cstheme="minorHAnsi"/>
          <w:lang w:val="fr-BE" w:eastAsia="nl-BE"/>
        </w:rPr>
        <w:t xml:space="preserve"> </w:t>
      </w:r>
      <w:r w:rsidR="001F2264" w:rsidRPr="00F358B8">
        <w:rPr>
          <w:rFonts w:asciiTheme="minorHAnsi" w:hAnsiTheme="minorHAnsi" w:cstheme="minorHAnsi"/>
          <w:lang w:val="fr-BE" w:eastAsia="nl-BE"/>
        </w:rPr>
        <w:t>23</w:t>
      </w:r>
      <w:r w:rsidR="00443672">
        <w:rPr>
          <w:rFonts w:asciiTheme="minorHAnsi" w:hAnsiTheme="minorHAnsi" w:cstheme="minorHAnsi"/>
          <w:lang w:val="fr-BE" w:eastAsia="nl-BE"/>
        </w:rPr>
        <w:t xml:space="preserve"> </w:t>
      </w:r>
      <w:r w:rsidR="001F2264" w:rsidRPr="00F358B8">
        <w:rPr>
          <w:rFonts w:asciiTheme="minorHAnsi" w:hAnsiTheme="minorHAnsi" w:cstheme="minorHAnsi"/>
          <w:lang w:val="fr-BE" w:eastAsia="nl-BE"/>
        </w:rPr>
        <w:t>72</w:t>
      </w:r>
      <w:r w:rsidR="00443672">
        <w:rPr>
          <w:rFonts w:asciiTheme="minorHAnsi" w:hAnsiTheme="minorHAnsi" w:cstheme="minorHAnsi"/>
          <w:lang w:val="fr-BE" w:eastAsia="nl-BE"/>
        </w:rPr>
        <w:t xml:space="preserve"> </w:t>
      </w:r>
      <w:r w:rsidR="001F2264" w:rsidRPr="00F358B8">
        <w:rPr>
          <w:rFonts w:asciiTheme="minorHAnsi" w:hAnsiTheme="minorHAnsi" w:cstheme="minorHAnsi"/>
          <w:lang w:val="fr-BE" w:eastAsia="nl-BE"/>
        </w:rPr>
        <w:t>23</w:t>
      </w:r>
    </w:p>
    <w:sectPr w:rsidR="00907E8F" w:rsidRPr="00F358B8" w:rsidSect="00F358B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0B63BE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B5A2E31"/>
    <w:multiLevelType w:val="multilevel"/>
    <w:tmpl w:val="B40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F5838"/>
    <w:multiLevelType w:val="hybridMultilevel"/>
    <w:tmpl w:val="34540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2204"/>
    <w:multiLevelType w:val="hybridMultilevel"/>
    <w:tmpl w:val="D1E4CD46"/>
    <w:lvl w:ilvl="0" w:tplc="E13095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6E"/>
    <w:rsid w:val="00011EEE"/>
    <w:rsid w:val="000317A3"/>
    <w:rsid w:val="00073EEC"/>
    <w:rsid w:val="0008396B"/>
    <w:rsid w:val="00086C0C"/>
    <w:rsid w:val="000A1E10"/>
    <w:rsid w:val="000A59EF"/>
    <w:rsid w:val="000C47C4"/>
    <w:rsid w:val="001034B5"/>
    <w:rsid w:val="00110C31"/>
    <w:rsid w:val="00113A72"/>
    <w:rsid w:val="00160097"/>
    <w:rsid w:val="00162B11"/>
    <w:rsid w:val="001638F8"/>
    <w:rsid w:val="001716E2"/>
    <w:rsid w:val="00171FDC"/>
    <w:rsid w:val="00174123"/>
    <w:rsid w:val="00177BE5"/>
    <w:rsid w:val="00181DD2"/>
    <w:rsid w:val="001946F1"/>
    <w:rsid w:val="001A4101"/>
    <w:rsid w:val="001D017E"/>
    <w:rsid w:val="001F2264"/>
    <w:rsid w:val="001F409D"/>
    <w:rsid w:val="00212912"/>
    <w:rsid w:val="00220C3A"/>
    <w:rsid w:val="00234D30"/>
    <w:rsid w:val="00241071"/>
    <w:rsid w:val="00247E32"/>
    <w:rsid w:val="0026326E"/>
    <w:rsid w:val="00290B72"/>
    <w:rsid w:val="002963F3"/>
    <w:rsid w:val="002A23D3"/>
    <w:rsid w:val="002A32B1"/>
    <w:rsid w:val="002A37DB"/>
    <w:rsid w:val="002B50F1"/>
    <w:rsid w:val="002D063F"/>
    <w:rsid w:val="002D39B7"/>
    <w:rsid w:val="002E0BAF"/>
    <w:rsid w:val="002F6A1D"/>
    <w:rsid w:val="003044E8"/>
    <w:rsid w:val="00335BB4"/>
    <w:rsid w:val="00337430"/>
    <w:rsid w:val="003550F5"/>
    <w:rsid w:val="00365389"/>
    <w:rsid w:val="00366BF5"/>
    <w:rsid w:val="00373B62"/>
    <w:rsid w:val="003C0CDA"/>
    <w:rsid w:val="003C5980"/>
    <w:rsid w:val="003E266D"/>
    <w:rsid w:val="003E2963"/>
    <w:rsid w:val="003F6BAB"/>
    <w:rsid w:val="003F6E1D"/>
    <w:rsid w:val="00407C58"/>
    <w:rsid w:val="004167EF"/>
    <w:rsid w:val="004344BC"/>
    <w:rsid w:val="00443672"/>
    <w:rsid w:val="0044530A"/>
    <w:rsid w:val="004526D4"/>
    <w:rsid w:val="00490DBB"/>
    <w:rsid w:val="00495818"/>
    <w:rsid w:val="004A1A6A"/>
    <w:rsid w:val="004A423B"/>
    <w:rsid w:val="004B207C"/>
    <w:rsid w:val="004C19D1"/>
    <w:rsid w:val="004D7C0A"/>
    <w:rsid w:val="004E77A3"/>
    <w:rsid w:val="004F05E5"/>
    <w:rsid w:val="005012DE"/>
    <w:rsid w:val="00503177"/>
    <w:rsid w:val="005207D2"/>
    <w:rsid w:val="00527DF4"/>
    <w:rsid w:val="005336CA"/>
    <w:rsid w:val="0053372A"/>
    <w:rsid w:val="00544BD1"/>
    <w:rsid w:val="00544EB8"/>
    <w:rsid w:val="00570BFF"/>
    <w:rsid w:val="00583391"/>
    <w:rsid w:val="005E03BA"/>
    <w:rsid w:val="00616084"/>
    <w:rsid w:val="00626ABD"/>
    <w:rsid w:val="00644131"/>
    <w:rsid w:val="0066361B"/>
    <w:rsid w:val="00691118"/>
    <w:rsid w:val="006B29B8"/>
    <w:rsid w:val="006B6D2A"/>
    <w:rsid w:val="006C1012"/>
    <w:rsid w:val="006E1C9C"/>
    <w:rsid w:val="006E76F9"/>
    <w:rsid w:val="007240FD"/>
    <w:rsid w:val="00761494"/>
    <w:rsid w:val="00765C24"/>
    <w:rsid w:val="00775A69"/>
    <w:rsid w:val="007A5E3C"/>
    <w:rsid w:val="007C0257"/>
    <w:rsid w:val="007E6A95"/>
    <w:rsid w:val="007F1966"/>
    <w:rsid w:val="00807726"/>
    <w:rsid w:val="008200F9"/>
    <w:rsid w:val="00827438"/>
    <w:rsid w:val="00835C00"/>
    <w:rsid w:val="00843E8A"/>
    <w:rsid w:val="008843BC"/>
    <w:rsid w:val="00885F06"/>
    <w:rsid w:val="008A2603"/>
    <w:rsid w:val="008E0B3F"/>
    <w:rsid w:val="00907E8F"/>
    <w:rsid w:val="009114A5"/>
    <w:rsid w:val="009516CF"/>
    <w:rsid w:val="00966972"/>
    <w:rsid w:val="00971D40"/>
    <w:rsid w:val="009C0DDD"/>
    <w:rsid w:val="009F0CF9"/>
    <w:rsid w:val="009F7182"/>
    <w:rsid w:val="00A057DA"/>
    <w:rsid w:val="00A062FB"/>
    <w:rsid w:val="00A3084D"/>
    <w:rsid w:val="00A3720E"/>
    <w:rsid w:val="00A52579"/>
    <w:rsid w:val="00A554FC"/>
    <w:rsid w:val="00A62936"/>
    <w:rsid w:val="00A80B63"/>
    <w:rsid w:val="00A94C0D"/>
    <w:rsid w:val="00A9618D"/>
    <w:rsid w:val="00AA3B21"/>
    <w:rsid w:val="00AA66DA"/>
    <w:rsid w:val="00AB4596"/>
    <w:rsid w:val="00AC07BB"/>
    <w:rsid w:val="00AC1B37"/>
    <w:rsid w:val="00AC7BA3"/>
    <w:rsid w:val="00AF73CC"/>
    <w:rsid w:val="00B247D7"/>
    <w:rsid w:val="00B5130E"/>
    <w:rsid w:val="00B624DF"/>
    <w:rsid w:val="00B62AE6"/>
    <w:rsid w:val="00B76F4F"/>
    <w:rsid w:val="00B84AB5"/>
    <w:rsid w:val="00B971B1"/>
    <w:rsid w:val="00BA565A"/>
    <w:rsid w:val="00BA5DA9"/>
    <w:rsid w:val="00BB63D7"/>
    <w:rsid w:val="00BC5F9B"/>
    <w:rsid w:val="00BC6443"/>
    <w:rsid w:val="00C16C97"/>
    <w:rsid w:val="00C17CBA"/>
    <w:rsid w:val="00C2113C"/>
    <w:rsid w:val="00C30E72"/>
    <w:rsid w:val="00C46E5B"/>
    <w:rsid w:val="00C47F58"/>
    <w:rsid w:val="00C5146E"/>
    <w:rsid w:val="00CA168E"/>
    <w:rsid w:val="00CA660D"/>
    <w:rsid w:val="00CC5EA1"/>
    <w:rsid w:val="00CD0AD5"/>
    <w:rsid w:val="00CD0EC5"/>
    <w:rsid w:val="00D22B61"/>
    <w:rsid w:val="00D42157"/>
    <w:rsid w:val="00D5150B"/>
    <w:rsid w:val="00D554F4"/>
    <w:rsid w:val="00D65E14"/>
    <w:rsid w:val="00D71158"/>
    <w:rsid w:val="00D733D3"/>
    <w:rsid w:val="00D84801"/>
    <w:rsid w:val="00D90A31"/>
    <w:rsid w:val="00D9306B"/>
    <w:rsid w:val="00DB1FDD"/>
    <w:rsid w:val="00DB4471"/>
    <w:rsid w:val="00DB54E3"/>
    <w:rsid w:val="00E1227B"/>
    <w:rsid w:val="00E17ACE"/>
    <w:rsid w:val="00E4255D"/>
    <w:rsid w:val="00E43BBE"/>
    <w:rsid w:val="00E83FC1"/>
    <w:rsid w:val="00E84230"/>
    <w:rsid w:val="00EB7891"/>
    <w:rsid w:val="00EC2D11"/>
    <w:rsid w:val="00EC489F"/>
    <w:rsid w:val="00ED65ED"/>
    <w:rsid w:val="00F00C45"/>
    <w:rsid w:val="00F11B2B"/>
    <w:rsid w:val="00F21F19"/>
    <w:rsid w:val="00F22F52"/>
    <w:rsid w:val="00F358B8"/>
    <w:rsid w:val="00F40EA8"/>
    <w:rsid w:val="00F85794"/>
    <w:rsid w:val="00FA46A7"/>
    <w:rsid w:val="00FB7E05"/>
    <w:rsid w:val="00FC322E"/>
    <w:rsid w:val="00FE3501"/>
    <w:rsid w:val="57BECCED"/>
    <w:rsid w:val="7A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253"/>
  <w15:docId w15:val="{BBB99256-CA0B-48AC-B2E7-ED10A00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Titre1">
    <w:name w:val="heading 1"/>
    <w:basedOn w:val="Normal"/>
    <w:next w:val="Normal"/>
    <w:link w:val="Titre1Car"/>
    <w:qFormat/>
    <w:rsid w:val="00C5146E"/>
    <w:pPr>
      <w:keepNext/>
      <w:keepLines/>
      <w:numPr>
        <w:numId w:val="1"/>
      </w:numPr>
      <w:pBdr>
        <w:bottom w:val="single" w:sz="4" w:space="1" w:color="000000"/>
      </w:pBdr>
      <w:spacing w:before="480"/>
      <w:outlineLvl w:val="0"/>
    </w:pPr>
    <w:rPr>
      <w:rFonts w:ascii="Arial" w:hAnsi="Arial" w:cs="Arial"/>
      <w:b/>
      <w:bCs/>
      <w:sz w:val="21"/>
      <w:szCs w:val="21"/>
      <w:lang w:val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5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5146E"/>
    <w:rPr>
      <w:rFonts w:ascii="Arial" w:eastAsia="Times New Roman" w:hAnsi="Arial" w:cs="Arial"/>
      <w:b/>
      <w:bCs/>
      <w:sz w:val="21"/>
      <w:szCs w:val="21"/>
      <w:lang w:val="x-none" w:eastAsia="ar-SA"/>
    </w:rPr>
  </w:style>
  <w:style w:type="paragraph" w:customStyle="1" w:styleId="ListParagraph1">
    <w:name w:val="List Paragraph1"/>
    <w:basedOn w:val="Normal"/>
    <w:rsid w:val="00C5146E"/>
    <w:pPr>
      <w:ind w:left="720"/>
    </w:pPr>
    <w:rPr>
      <w:lang w:val="nl-BE"/>
    </w:rPr>
  </w:style>
  <w:style w:type="paragraph" w:styleId="NormalWeb">
    <w:name w:val="Normal (Web)"/>
    <w:basedOn w:val="Normal"/>
    <w:uiPriority w:val="99"/>
    <w:rsid w:val="00C5146E"/>
    <w:pPr>
      <w:spacing w:before="60" w:after="180" w:line="312" w:lineRule="atLeast"/>
    </w:pPr>
    <w:rPr>
      <w:color w:val="666666"/>
      <w:sz w:val="29"/>
      <w:szCs w:val="29"/>
      <w:lang w:val="nl-BE"/>
    </w:rPr>
  </w:style>
  <w:style w:type="character" w:styleId="Lienhypertexte">
    <w:name w:val="Hyperlink"/>
    <w:uiPriority w:val="99"/>
    <w:rsid w:val="00C5146E"/>
    <w:rPr>
      <w:rFonts w:ascii="PalatinoRoman" w:hAnsi="PalatinoRoman" w:cs="PalatinoRoman"/>
      <w:color w:val="0000FF"/>
      <w:u w:val="single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5146E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86C0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C46E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E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E5B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E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E5B"/>
    <w:rPr>
      <w:rFonts w:ascii="Times New Roman" w:eastAsia="Times New Roman" w:hAnsi="Times New Roman" w:cs="Times New Roman"/>
      <w:b/>
      <w:bCs/>
      <w:sz w:val="20"/>
      <w:szCs w:val="20"/>
      <w:lang w:val="nl-NL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5B"/>
    <w:rPr>
      <w:rFonts w:ascii="Segoe UI" w:eastAsia="Times New Roman" w:hAnsi="Segoe UI" w:cs="Segoe UI"/>
      <w:sz w:val="18"/>
      <w:szCs w:val="18"/>
      <w:lang w:val="nl-NL" w:eastAsia="ar-SA"/>
    </w:rPr>
  </w:style>
  <w:style w:type="character" w:styleId="Accentuation">
    <w:name w:val="Emphasis"/>
    <w:basedOn w:val="Policepardfaut"/>
    <w:uiPriority w:val="20"/>
    <w:qFormat/>
    <w:rsid w:val="00AC7BA3"/>
    <w:rPr>
      <w:i/>
      <w:iCs/>
    </w:rPr>
  </w:style>
  <w:style w:type="table" w:styleId="Grilledutableau">
    <w:name w:val="Table Grid"/>
    <w:basedOn w:val="TableauNormal"/>
    <w:uiPriority w:val="39"/>
    <w:rsid w:val="00DB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54E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B54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ar-SA"/>
    </w:rPr>
  </w:style>
  <w:style w:type="paragraph" w:customStyle="1" w:styleId="rls-intro">
    <w:name w:val="rls-intro"/>
    <w:basedOn w:val="Normal"/>
    <w:rsid w:val="00181DD2"/>
    <w:pPr>
      <w:suppressAutoHyphens w:val="0"/>
      <w:spacing w:before="100" w:beforeAutospacing="1" w:after="100" w:afterAutospacing="1"/>
    </w:pPr>
    <w:rPr>
      <w:lang w:val="nl-BE" w:eastAsia="nl-BE"/>
    </w:rPr>
  </w:style>
  <w:style w:type="character" w:styleId="DfinitionHTML">
    <w:name w:val="HTML Definition"/>
    <w:basedOn w:val="Policepardfaut"/>
    <w:uiPriority w:val="99"/>
    <w:semiHidden/>
    <w:unhideWhenUsed/>
    <w:rsid w:val="0050317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5E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e.debroyer@daikin.be" TargetMode="External"/><Relationship Id="rId3" Type="http://schemas.openxmlformats.org/officeDocument/2006/relationships/styles" Target="styles.xml"/><Relationship Id="rId7" Type="http://schemas.openxmlformats.org/officeDocument/2006/relationships/hyperlink" Target="mailto:ht@twocent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7052-AF36-4B67-9D1C-69FA7C6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Daikin Europe NV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Van Pee</dc:creator>
  <cp:lastModifiedBy>Helene Tuypens</cp:lastModifiedBy>
  <cp:revision>9</cp:revision>
  <cp:lastPrinted>2018-12-03T09:16:00Z</cp:lastPrinted>
  <dcterms:created xsi:type="dcterms:W3CDTF">2018-12-03T12:41:00Z</dcterms:created>
  <dcterms:modified xsi:type="dcterms:W3CDTF">2018-12-04T08:56:00Z</dcterms:modified>
</cp:coreProperties>
</file>