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5D6AEF3B" w14:textId="0FE04CF2" w:rsidR="00ED5F8F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BD65E9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BD65E9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7F07F1" w:rsidRPr="007F07F1">
        <w:rPr>
          <w:rFonts w:ascii="Microsoft YaHei" w:eastAsia="Microsoft YaHei" w:hAnsi="Microsoft YaHei" w:hint="eastAsia"/>
          <w:b/>
          <w:szCs w:val="19"/>
          <w:lang w:eastAsia="zh-CN"/>
        </w:rPr>
        <w:t>2023年4月</w:t>
      </w:r>
      <w:r w:rsidR="00222F9D">
        <w:rPr>
          <w:rFonts w:ascii="Microsoft YaHei" w:eastAsia="Microsoft YaHei" w:hAnsi="Microsoft YaHei"/>
          <w:b/>
          <w:szCs w:val="19"/>
          <w:lang w:eastAsia="zh-CN"/>
        </w:rPr>
        <w:t>20</w:t>
      </w:r>
      <w:r w:rsidR="007F07F1" w:rsidRPr="007F07F1">
        <w:rPr>
          <w:rFonts w:ascii="Microsoft YaHei" w:eastAsia="Microsoft YaHei" w:hAnsi="Microsoft YaHei" w:hint="eastAsia"/>
          <w:b/>
          <w:szCs w:val="19"/>
          <w:lang w:eastAsia="zh-CN"/>
        </w:rPr>
        <w:t>日</w:t>
      </w:r>
    </w:p>
    <w:p w14:paraId="2AF4A7EC" w14:textId="77777777" w:rsidR="002A0C53" w:rsidRPr="00BD65E9" w:rsidRDefault="002A0C53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</w:p>
    <w:p w14:paraId="6A689787" w14:textId="77777777" w:rsidR="00BD65E9" w:rsidRPr="00BE5656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10B93834" w14:textId="77777777" w:rsidR="00D9034B" w:rsidRPr="00D9034B" w:rsidRDefault="00D9034B" w:rsidP="00D9034B">
      <w:pPr>
        <w:spacing w:line="276" w:lineRule="auto"/>
        <w:textAlignment w:val="baseline"/>
        <w:rPr>
          <w:rFonts w:ascii="Microsoft YaHei" w:eastAsia="Microsoft YaHei" w:hAnsi="Microsoft YaHei" w:cstheme="minorHAnsi"/>
          <w:b/>
          <w:bCs/>
          <w:sz w:val="20"/>
          <w:szCs w:val="20"/>
          <w:lang w:eastAsia="en-GB"/>
        </w:rPr>
      </w:pPr>
      <w:r w:rsidRPr="00D9034B">
        <w:rPr>
          <w:rFonts w:ascii="Microsoft YaHei" w:eastAsia="Microsoft YaHei" w:hAnsi="Microsoft YaHei" w:cstheme="minorHAnsi"/>
          <w:b/>
          <w:sz w:val="20"/>
          <w:szCs w:val="20"/>
          <w:lang w:val="zh-CN" w:eastAsia="zh-CN" w:bidi="zh-CN"/>
        </w:rPr>
        <w:t xml:space="preserve">博斯特与德莎联手为业界带来完整解决方案 </w:t>
      </w:r>
    </w:p>
    <w:p w14:paraId="2CADEEB8" w14:textId="77777777" w:rsidR="00D9034B" w:rsidRPr="00D9034B" w:rsidRDefault="00D9034B" w:rsidP="00D9034B">
      <w:pPr>
        <w:spacing w:line="276" w:lineRule="auto"/>
        <w:textAlignment w:val="baseline"/>
        <w:rPr>
          <w:rFonts w:ascii="Microsoft YaHei" w:eastAsia="Microsoft YaHei" w:hAnsi="Microsoft YaHei" w:cstheme="minorHAnsi"/>
          <w:sz w:val="20"/>
          <w:szCs w:val="20"/>
          <w:lang w:eastAsia="en-GB"/>
        </w:rPr>
      </w:pPr>
      <w:r w:rsidRPr="00D9034B"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  <w:t> </w:t>
      </w:r>
    </w:p>
    <w:p w14:paraId="27ABDBCB" w14:textId="77777777" w:rsidR="00D9034B" w:rsidRPr="00D9034B" w:rsidRDefault="00D9034B" w:rsidP="00D9034B">
      <w:pPr>
        <w:spacing w:line="276" w:lineRule="auto"/>
        <w:textAlignment w:val="baseline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  <w:r w:rsidRPr="00D9034B">
        <w:rPr>
          <w:rFonts w:ascii="Microsoft YaHei" w:eastAsia="Microsoft YaHei" w:hAnsi="Microsoft YaHei" w:cstheme="minorHAnsi"/>
          <w:b/>
          <w:sz w:val="20"/>
          <w:szCs w:val="20"/>
          <w:lang w:val="zh-CN" w:eastAsia="zh-CN" w:bidi="zh-CN"/>
        </w:rPr>
        <w:t xml:space="preserve">博斯特与世界领先的胶带和自粘产品解决方案制造商德莎公司（tesa）宣布了紧密合作协议。两家公司不断深化合作关系，为高质量柔版印刷提供联合解决方案，为客户带来更有聚合力的支持。    </w:t>
      </w:r>
    </w:p>
    <w:p w14:paraId="071BB126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</w:p>
    <w:p w14:paraId="4C67AD56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  <w:r w:rsidRPr="00D9034B"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  <w:t>作为一家世界领先的柔版印刷机供应商，博斯特将继续为客户提供完整解决方案，帮助客户发展业务，不断寻求最具经济效益且具有可持续性的方式方法，以期最大限度提高生产力和消除浪费。为此，博斯特与德莎达成协议，共同致力于为印刷和加工行业提供完整的解决方案。</w:t>
      </w:r>
    </w:p>
    <w:p w14:paraId="40718E5D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</w:p>
    <w:p w14:paraId="5F6F629F" w14:textId="77777777" w:rsidR="00D9034B" w:rsidRPr="00D9034B" w:rsidRDefault="00D9034B" w:rsidP="00D9034B">
      <w:pPr>
        <w:rPr>
          <w:rFonts w:ascii="Microsoft YaHei" w:eastAsia="Microsoft YaHei" w:hAnsi="Microsoft YaHei" w:cstheme="minorBidi"/>
          <w:sz w:val="24"/>
          <w:szCs w:val="22"/>
          <w:lang w:val="en-US" w:eastAsia="zh-CN"/>
        </w:rPr>
      </w:pPr>
      <w:r w:rsidRPr="00D9034B">
        <w:rPr>
          <w:rFonts w:ascii="Microsoft YaHei" w:eastAsia="Microsoft YaHei" w:hAnsi="Microsoft YaHei" w:cs="Calibri" w:hint="eastAsia"/>
          <w:color w:val="000000"/>
          <w:sz w:val="20"/>
          <w:szCs w:val="20"/>
          <w:lang w:val="fr-CH" w:eastAsia="zh-CN"/>
        </w:rPr>
        <w:t>德莎以其先进的贴版胶带和套筒、拼接带、缓冲泡沫和其他附属</w:t>
      </w:r>
      <w:r w:rsidRPr="00D9034B">
        <w:rPr>
          <w:rFonts w:ascii="Microsoft YaHei" w:eastAsia="Microsoft YaHei" w:hAnsi="Microsoft YaHei" w:cstheme="minorBidi" w:hint="eastAsia"/>
          <w:color w:val="000000"/>
          <w:sz w:val="20"/>
          <w:szCs w:val="20"/>
          <w:lang w:val="fr-CH" w:eastAsia="zh-CN"/>
        </w:rPr>
        <w:t>产品而闻名</w:t>
      </w:r>
      <w:r w:rsidRPr="00D9034B">
        <w:rPr>
          <w:rFonts w:ascii="Microsoft YaHei" w:eastAsia="Microsoft YaHei" w:hAnsi="Microsoft YaHei" w:cstheme="minorBidi" w:hint="eastAsia"/>
          <w:color w:val="000000"/>
          <w:sz w:val="20"/>
          <w:szCs w:val="20"/>
          <w:lang w:eastAsia="zh-CN"/>
        </w:rPr>
        <w:t>，</w:t>
      </w:r>
      <w:r w:rsidRPr="00D9034B">
        <w:rPr>
          <w:rFonts w:ascii="Microsoft YaHei" w:eastAsia="Microsoft YaHei" w:hAnsi="Microsoft YaHei" w:cstheme="minorBidi" w:hint="eastAsia"/>
          <w:color w:val="000000"/>
          <w:sz w:val="20"/>
          <w:szCs w:val="20"/>
          <w:lang w:val="fr-CH" w:eastAsia="zh-CN"/>
        </w:rPr>
        <w:t>这些产品用于软包装、标签、瓦楞纸箱和折叠彩盒的</w:t>
      </w:r>
      <w:r w:rsidRPr="00D9034B">
        <w:rPr>
          <w:rFonts w:ascii="Microsoft YaHei" w:eastAsia="Microsoft YaHei" w:hAnsi="Microsoft YaHei" w:cs="Calibri" w:hint="eastAsia"/>
          <w:color w:val="000000"/>
          <w:sz w:val="20"/>
          <w:szCs w:val="20"/>
          <w:lang w:val="fr-CH" w:eastAsia="zh-CN"/>
        </w:rPr>
        <w:t>卫星式和机组式柔印</w:t>
      </w:r>
      <w:r w:rsidRPr="00D9034B">
        <w:rPr>
          <w:rFonts w:ascii="Microsoft YaHei" w:eastAsia="Microsoft YaHei" w:hAnsi="Microsoft YaHei" w:cstheme="minorHAnsi"/>
          <w:color w:val="000000"/>
          <w:sz w:val="20"/>
          <w:szCs w:val="20"/>
          <w:lang w:val="zh-CN" w:eastAsia="zh-CN" w:bidi="zh-CN"/>
        </w:rPr>
        <w:t>。优质的德莎胶带适合各种应用，博斯特的客户可以籍此采用已知的标准工作。这有助于节省作业准备和印版设置时间</w:t>
      </w:r>
      <w:r w:rsidRPr="00D9034B"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  <w:t>，减少浪费，从而实现更加可持续的操作，以更高的一致性和可重复性生产高品质的产品。</w:t>
      </w:r>
    </w:p>
    <w:p w14:paraId="4F2749A0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</w:p>
    <w:p w14:paraId="31404D20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</w:pPr>
      <w:r w:rsidRPr="00D9034B"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  <w:t xml:space="preserve">“博斯特加强了与德莎公司的合作，以期为客户提供设备和耗材的全方位解决方案，我们很高兴在与德莎建立的合作关系中又向前迈出一步，”CI 柔印产品营销主管 Frank Jurczyk 说。“博斯特一直在关注和评估能够使客户受益的新机会，我们对包装行业的未来愿景中也包括与其他供应商（如德莎）合作，他们都是各自领域的专家。我们可以和其他供应商一起创造更多的附加价值，更好地帮助客户优化生产流程。” </w:t>
      </w:r>
    </w:p>
    <w:p w14:paraId="0ADBA1D7" w14:textId="7777777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</w:p>
    <w:p w14:paraId="706B7062" w14:textId="6DD11371" w:rsidR="00D9034B" w:rsidRPr="00D9034B" w:rsidRDefault="002E0480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zh-CN"/>
        </w:rPr>
      </w:pPr>
      <w:r w:rsidRPr="002E0480">
        <w:rPr>
          <w:rFonts w:ascii="Microsoft YaHei" w:eastAsia="Microsoft YaHei" w:hAnsi="Microsoft YaHei" w:cs="Arial" w:hint="eastAsia"/>
          <w:sz w:val="20"/>
          <w:szCs w:val="20"/>
          <w:lang w:val="zh-CN" w:eastAsia="zh-CN" w:bidi="zh-CN"/>
        </w:rPr>
        <w:t>“德莎的目标是与柔印行业的领军企业建立长期合作伙伴关系，为我们的客户创造附加值，改善客户对我们产品的整体体验，并确保在全球范围内为客户提供可靠的服务。德莎和博斯特之间的合作，让客户可以获得业内最新的技术和专业知识，使我们能够为客户提供更广泛的选择，并根据客户的直接反馈快速启动产品开发，”德莎工业增长市场业务部全球大客户主管 Stefan Sell 说。“通过与博斯特的合作，我们致力于为客户提供高品质、更加可持续的产品和卓越的服务。博斯特技能演示中心，或者在当地德莎团队设置机器期间，客户都可以切身体会我们的产品。”</w:t>
      </w:r>
    </w:p>
    <w:p w14:paraId="64C3650C" w14:textId="1F373B57" w:rsidR="00D9034B" w:rsidRPr="00D9034B" w:rsidRDefault="00D9034B" w:rsidP="00D9034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</w:pPr>
      <w:r w:rsidRPr="00D9034B">
        <w:rPr>
          <w:rFonts w:ascii="Microsoft YaHei" w:eastAsia="Microsoft YaHei" w:hAnsi="Microsoft YaHei" w:cstheme="minorHAnsi"/>
          <w:sz w:val="20"/>
          <w:szCs w:val="20"/>
          <w:lang w:val="zh-CN" w:eastAsia="zh-CN" w:bidi="zh-CN"/>
        </w:rPr>
        <w:lastRenderedPageBreak/>
        <w:t>通过合作，两家公司将利用他们对市场需求的深入了解和各自的技术设施，开发新的定制解决方案，以应对客户的紧急需求和不断变化的市场需求。新协议于 2023 年 1 月生效。</w:t>
      </w:r>
    </w:p>
    <w:p w14:paraId="17777A94" w14:textId="7334141C" w:rsidR="00D9034B" w:rsidRPr="007F07F1" w:rsidRDefault="00D9034B" w:rsidP="00D9034B">
      <w:pPr>
        <w:spacing w:line="276" w:lineRule="auto"/>
        <w:rPr>
          <w:rFonts w:asciiTheme="minorHAnsi" w:eastAsiaTheme="majorEastAsia" w:hAnsiTheme="minorHAnsi" w:cstheme="minorHAnsi"/>
          <w:sz w:val="20"/>
          <w:szCs w:val="20"/>
          <w:lang w:eastAsia="zh-CN"/>
        </w:rPr>
      </w:pPr>
    </w:p>
    <w:p w14:paraId="37086A88" w14:textId="77777777" w:rsidR="00D9034B" w:rsidRPr="00D9034B" w:rsidRDefault="00D9034B" w:rsidP="00D9034B">
      <w:pPr>
        <w:spacing w:line="276" w:lineRule="auto"/>
        <w:rPr>
          <w:rFonts w:asciiTheme="minorHAnsi" w:eastAsiaTheme="majorEastAsia" w:hAnsiTheme="minorHAnsi" w:cstheme="minorHAnsi"/>
          <w:sz w:val="20"/>
          <w:szCs w:val="20"/>
          <w:lang w:eastAsia="zh-CN"/>
        </w:rPr>
      </w:pPr>
    </w:p>
    <w:p w14:paraId="58EBAFD5" w14:textId="77777777" w:rsidR="00D9034B" w:rsidRPr="00D9034B" w:rsidRDefault="00D9034B" w:rsidP="00D9034B">
      <w:pPr>
        <w:spacing w:line="240" w:lineRule="auto"/>
        <w:rPr>
          <w:rFonts w:asciiTheme="minorHAnsi" w:eastAsiaTheme="minorEastAsia" w:hAnsiTheme="minorHAnsi" w:cstheme="minorHAnsi"/>
          <w:b/>
          <w:bCs/>
          <w:szCs w:val="22"/>
          <w:lang w:val="en-US" w:eastAsia="zh-CN"/>
        </w:rPr>
      </w:pPr>
      <w:r w:rsidRPr="00D9034B">
        <w:rPr>
          <w:rFonts w:asciiTheme="minorHAnsi" w:eastAsiaTheme="minorEastAsia" w:hAnsiTheme="minorHAnsi" w:cstheme="minorHAnsi"/>
          <w:b/>
          <w:bCs/>
          <w:szCs w:val="22"/>
          <w:lang w:val="en-US" w:eastAsia="zh-CN"/>
        </w:rPr>
        <w:t>(Photo Legend)</w:t>
      </w:r>
    </w:p>
    <w:p w14:paraId="64C562B5" w14:textId="77777777" w:rsidR="00D9034B" w:rsidRPr="00D9034B" w:rsidRDefault="00D9034B" w:rsidP="00D9034B">
      <w:pPr>
        <w:spacing w:line="240" w:lineRule="auto"/>
        <w:rPr>
          <w:rFonts w:asciiTheme="minorHAnsi" w:eastAsiaTheme="minorEastAsia" w:hAnsiTheme="minorHAnsi" w:cstheme="minorHAnsi"/>
          <w:b/>
          <w:bCs/>
          <w:szCs w:val="22"/>
          <w:lang w:val="en-US" w:eastAsia="zh-CN"/>
        </w:rPr>
      </w:pPr>
    </w:p>
    <w:p w14:paraId="63430040" w14:textId="030AB336" w:rsidR="00BD65E9" w:rsidRPr="003804F4" w:rsidRDefault="00D9034B" w:rsidP="003804F4">
      <w:pPr>
        <w:rPr>
          <w:rFonts w:asciiTheme="minorHAnsi" w:eastAsiaTheme="minorEastAsia" w:hAnsiTheme="minorHAnsi" w:cstheme="minorBidi"/>
          <w:szCs w:val="22"/>
          <w:lang w:val="en-US" w:eastAsia="zh-CN"/>
        </w:rPr>
      </w:pPr>
      <w:r w:rsidRPr="00D9034B">
        <w:rPr>
          <w:rFonts w:ascii="Microsoft YaHei" w:eastAsia="Microsoft YaHei" w:hAnsi="Microsoft YaHei" w:cs="Noto Sans" w:hint="eastAsia"/>
          <w:color w:val="000000"/>
          <w:sz w:val="20"/>
          <w:szCs w:val="20"/>
          <w:lang w:val="fr-CH" w:eastAsia="zh-CN"/>
        </w:rPr>
        <w:t>从左自右</w:t>
      </w:r>
      <w:r w:rsidRPr="00D9034B">
        <w:rPr>
          <w:rFonts w:ascii="Microsoft YaHei" w:eastAsia="Microsoft YaHei" w:hAnsi="Microsoft YaHei" w:cs="Noto Sans"/>
          <w:color w:val="000000"/>
          <w:sz w:val="20"/>
          <w:szCs w:val="20"/>
          <w:lang w:eastAsia="en-GB"/>
        </w:rPr>
        <w:t>:</w:t>
      </w:r>
      <w:r w:rsidRPr="00D9034B">
        <w:rPr>
          <w:rFonts w:ascii="Noto Sans" w:eastAsiaTheme="majorEastAsia" w:hAnsi="Noto Sans" w:cs="Noto Sans"/>
          <w:color w:val="000000"/>
          <w:sz w:val="20"/>
          <w:szCs w:val="20"/>
          <w:lang w:eastAsia="en-GB"/>
        </w:rPr>
        <w:t xml:space="preserve">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Silvano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Tamai, Business Development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Print &amp; Paper, Italy, Spain, Portugal,</w:t>
      </w:r>
      <w:r w:rsidR="002A0C53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Rainer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Rosenbusch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Product Manager VISION CI, BOBST; Oliver Leithäuser, Competence Center Manager CI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BOBST; Jeroen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Anholts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Business Development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Print &amp; Paper, Regional Key Accounts,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Anders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Stokholm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Global Technical Key Account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Paper &amp; Print,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Sebastian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Köhn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Process Specialist CI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BOBST; Franziska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Kirpal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Business Development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Print &amp; Paper DACH,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Jens Emmerich, Business Development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Print &amp; Paper, France, Benelux,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Metin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Ozsobaci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, Business Development Manager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 Print &amp; Paper, EEU,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tesa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 xml:space="preserve">; Frank Jurczyk, Head of Product Marketing Management CI </w:t>
      </w:r>
      <w:proofErr w:type="spellStart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Flexo</w:t>
      </w:r>
      <w:proofErr w:type="spellEnd"/>
      <w:r w:rsidRPr="00D9034B">
        <w:rPr>
          <w:rFonts w:asciiTheme="minorHAnsi" w:eastAsiaTheme="minorEastAsia" w:hAnsiTheme="minorHAnsi" w:cstheme="minorBidi"/>
          <w:szCs w:val="22"/>
          <w:lang w:val="en-US" w:eastAsia="zh-CN"/>
        </w:rPr>
        <w:t>, BOBST.</w:t>
      </w:r>
      <w:r w:rsidR="00F42E68">
        <w:rPr>
          <w:rFonts w:ascii="NotoSans" w:eastAsia="Times New Roman" w:hAnsi="NotoSans" w:cs="NotoSans"/>
          <w:sz w:val="21"/>
          <w:szCs w:val="21"/>
          <w:lang w:val="en-US" w:eastAsia="zh-CN"/>
        </w:rPr>
        <w:br/>
      </w:r>
    </w:p>
    <w:p w14:paraId="02B28892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  <w:szCs w:val="19"/>
          <w:lang w:eastAsia="zh-CN"/>
        </w:rPr>
      </w:pPr>
    </w:p>
    <w:p w14:paraId="13905610" w14:textId="77777777" w:rsidR="006D47E2" w:rsidRDefault="006D47E2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  <w:proofErr w:type="spellStart"/>
      <w:r>
        <w:rPr>
          <w:rFonts w:ascii="Noto Sans" w:eastAsia="Microsoft YaHei" w:hAnsi="Noto Sans" w:cs="Noto Sans" w:hint="eastAsia"/>
          <w:b/>
          <w:szCs w:val="19"/>
          <w:lang w:val="en-US"/>
        </w:rPr>
        <w:t>关于博斯特</w:t>
      </w:r>
      <w:proofErr w:type="spellEnd"/>
    </w:p>
    <w:p w14:paraId="2342727E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我们是全球领先的基材处理、</w:t>
      </w:r>
      <w:r w:rsidRPr="00D9034B">
        <w:rPr>
          <w:rFonts w:ascii="Microsoft YaHei" w:eastAsia="Microsoft YaHei" w:hAnsi="Microsoft YaHei" w:cs="Noto Sans" w:hint="eastAsia"/>
        </w:rPr>
        <w:t>印刷和加工设备及服务供应商之一</w:t>
      </w:r>
      <w:r>
        <w:rPr>
          <w:rFonts w:ascii="Noto Sans" w:eastAsia="Microsoft YaHei" w:hAnsi="Noto Sans" w:cs="Noto Sans" w:hint="eastAsia"/>
        </w:rPr>
        <w:t>，为标签、软包装、折叠彩盒和瓦楞纸箱行业提供服务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472F0B9D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</w:p>
    <w:p w14:paraId="72DD5695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博斯特由约瑟夫·博斯特于</w:t>
      </w:r>
      <w:proofErr w:type="spellEnd"/>
      <w:r>
        <w:rPr>
          <w:rFonts w:ascii="Noto Sans" w:eastAsia="Microsoft YaHei" w:hAnsi="Noto Sans" w:cs="Noto Sans"/>
        </w:rPr>
        <w:t>1890</w:t>
      </w:r>
      <w:proofErr w:type="spellStart"/>
      <w:r>
        <w:rPr>
          <w:rFonts w:ascii="Noto Sans" w:eastAsia="Microsoft YaHei" w:hAnsi="Noto Sans" w:cs="Noto Sans" w:hint="eastAsia"/>
        </w:rPr>
        <w:t>年在瑞士洛桑成立，业务遍及</w:t>
      </w:r>
      <w:proofErr w:type="spellEnd"/>
      <w:r>
        <w:rPr>
          <w:rFonts w:ascii="Noto Sans" w:eastAsia="Microsoft YaHei" w:hAnsi="Noto Sans" w:cs="Noto Sans"/>
        </w:rPr>
        <w:t>50</w:t>
      </w:r>
      <w:proofErr w:type="spellStart"/>
      <w:r>
        <w:rPr>
          <w:rFonts w:ascii="Noto Sans" w:eastAsia="Microsoft YaHei" w:hAnsi="Noto Sans" w:cs="Noto Sans" w:hint="eastAsia"/>
        </w:rPr>
        <w:t>多个国家，在</w:t>
      </w:r>
      <w:proofErr w:type="spellEnd"/>
      <w:r>
        <w:rPr>
          <w:rFonts w:ascii="Noto Sans" w:eastAsia="Microsoft YaHei" w:hAnsi="Noto Sans" w:cs="Noto Sans"/>
        </w:rPr>
        <w:t>11</w:t>
      </w:r>
      <w:proofErr w:type="spellStart"/>
      <w:r>
        <w:rPr>
          <w:rFonts w:ascii="Noto Sans" w:eastAsia="Microsoft YaHei" w:hAnsi="Noto Sans" w:cs="Noto Sans" w:hint="eastAsia"/>
        </w:rPr>
        <w:t>个国家拥有</w:t>
      </w:r>
      <w:proofErr w:type="spellEnd"/>
      <w:r>
        <w:rPr>
          <w:rFonts w:ascii="Noto Sans" w:eastAsia="Microsoft YaHei" w:hAnsi="Noto Sans" w:cs="Noto Sans"/>
        </w:rPr>
        <w:t>19</w:t>
      </w:r>
      <w:proofErr w:type="spellStart"/>
      <w:r>
        <w:rPr>
          <w:rFonts w:ascii="Noto Sans" w:eastAsia="Microsoft YaHei" w:hAnsi="Noto Sans" w:cs="Noto Sans" w:hint="eastAsia"/>
        </w:rPr>
        <w:t>家工厂，全球员工</w:t>
      </w:r>
      <w:proofErr w:type="spellEnd"/>
      <w:r>
        <w:rPr>
          <w:rFonts w:ascii="Noto Sans" w:eastAsia="Microsoft YaHei" w:hAnsi="Noto Sans" w:cs="Noto Sans"/>
        </w:rPr>
        <w:t>6100</w:t>
      </w:r>
      <w:proofErr w:type="spellStart"/>
      <w:r>
        <w:rPr>
          <w:rFonts w:ascii="Noto Sans" w:eastAsia="Microsoft YaHei" w:hAnsi="Noto Sans" w:cs="Noto Sans" w:hint="eastAsia"/>
        </w:rPr>
        <w:t>多名。截至</w:t>
      </w:r>
      <w:proofErr w:type="spellEnd"/>
      <w:r>
        <w:rPr>
          <w:rFonts w:ascii="Noto Sans" w:eastAsia="Microsoft YaHei" w:hAnsi="Noto Sans" w:cs="Noto Sans"/>
        </w:rPr>
        <w:t>2022</w:t>
      </w:r>
      <w:r>
        <w:rPr>
          <w:rFonts w:ascii="Noto Sans" w:eastAsia="Microsoft YaHei" w:hAnsi="Noto Sans" w:cs="Noto Sans" w:hint="eastAsia"/>
        </w:rPr>
        <w:t>年</w:t>
      </w:r>
      <w:r>
        <w:rPr>
          <w:rFonts w:ascii="Noto Sans" w:eastAsia="Microsoft YaHei" w:hAnsi="Noto Sans" w:cs="Noto Sans"/>
        </w:rPr>
        <w:t>12</w:t>
      </w:r>
      <w:r>
        <w:rPr>
          <w:rFonts w:ascii="Noto Sans" w:eastAsia="Microsoft YaHei" w:hAnsi="Noto Sans" w:cs="Noto Sans" w:hint="eastAsia"/>
        </w:rPr>
        <w:t>月</w:t>
      </w:r>
      <w:r>
        <w:rPr>
          <w:rFonts w:ascii="Noto Sans" w:eastAsia="Microsoft YaHei" w:hAnsi="Noto Sans" w:cs="Noto Sans"/>
        </w:rPr>
        <w:t>31</w:t>
      </w:r>
      <w:proofErr w:type="spellStart"/>
      <w:r>
        <w:rPr>
          <w:rFonts w:ascii="Noto Sans" w:eastAsia="Microsoft YaHei" w:hAnsi="Noto Sans" w:cs="Noto Sans" w:hint="eastAsia"/>
        </w:rPr>
        <w:t>日，公司的合并营业额为</w:t>
      </w:r>
      <w:proofErr w:type="spellEnd"/>
      <w:r>
        <w:rPr>
          <w:rFonts w:ascii="Noto Sans" w:eastAsia="Microsoft YaHei" w:hAnsi="Noto Sans" w:cs="Noto Sans"/>
        </w:rPr>
        <w:t>18.41</w:t>
      </w:r>
      <w:proofErr w:type="spellStart"/>
      <w:r>
        <w:rPr>
          <w:rFonts w:ascii="Noto Sans" w:eastAsia="Microsoft YaHei" w:hAnsi="Noto Sans" w:cs="Noto Sans" w:hint="eastAsia"/>
        </w:rPr>
        <w:t>亿瑞士法郎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625D3F5B" w14:textId="791487EE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7A25BBBA" w14:textId="477D1C72" w:rsidR="00E15C17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>ail:</w:t>
      </w:r>
      <w:proofErr w:type="gramEnd"/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5C7BB45B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ED11" w14:textId="77777777" w:rsidR="0014382B" w:rsidRDefault="0014382B" w:rsidP="00BB5BE9">
      <w:pPr>
        <w:spacing w:line="240" w:lineRule="auto"/>
      </w:pPr>
      <w:r>
        <w:separator/>
      </w:r>
    </w:p>
  </w:endnote>
  <w:endnote w:type="continuationSeparator" w:id="0">
    <w:p w14:paraId="3105140F" w14:textId="77777777" w:rsidR="0014382B" w:rsidRDefault="0014382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Pr="00F42E68" w:rsidRDefault="00246767" w:rsidP="00F36CF1">
    <w:pPr>
      <w:pStyle w:val="Footer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EndPr/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Footer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Footer"/>
      <w:rPr>
        <w:noProof/>
        <w:lang w:val="en-GB"/>
      </w:rPr>
    </w:pPr>
  </w:p>
  <w:sdt>
    <w:sdtPr>
      <w:tag w:val="E_Company"/>
      <w:id w:val="-1108894079"/>
    </w:sdtPr>
    <w:sdtEndPr/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1D5D" w14:textId="77777777" w:rsidR="0014382B" w:rsidRDefault="0014382B" w:rsidP="00BB5BE9">
      <w:pPr>
        <w:spacing w:line="240" w:lineRule="auto"/>
      </w:pPr>
      <w:r>
        <w:separator/>
      </w:r>
    </w:p>
  </w:footnote>
  <w:footnote w:type="continuationSeparator" w:id="0">
    <w:p w14:paraId="5EB93AB6" w14:textId="77777777" w:rsidR="0014382B" w:rsidRDefault="0014382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2E048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2E048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F7CF4"/>
    <w:rsid w:val="0014382B"/>
    <w:rsid w:val="00162F04"/>
    <w:rsid w:val="00165731"/>
    <w:rsid w:val="00172F28"/>
    <w:rsid w:val="00185617"/>
    <w:rsid w:val="00193DE7"/>
    <w:rsid w:val="001E03E1"/>
    <w:rsid w:val="00222F9D"/>
    <w:rsid w:val="00246767"/>
    <w:rsid w:val="0027064C"/>
    <w:rsid w:val="002A0C53"/>
    <w:rsid w:val="002E0480"/>
    <w:rsid w:val="003800D4"/>
    <w:rsid w:val="003804F4"/>
    <w:rsid w:val="00430F91"/>
    <w:rsid w:val="00434B7A"/>
    <w:rsid w:val="00451AD6"/>
    <w:rsid w:val="004B0F06"/>
    <w:rsid w:val="004C2489"/>
    <w:rsid w:val="004F354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D47E2"/>
    <w:rsid w:val="006E3900"/>
    <w:rsid w:val="0070071E"/>
    <w:rsid w:val="0079635C"/>
    <w:rsid w:val="007C390C"/>
    <w:rsid w:val="007F07F1"/>
    <w:rsid w:val="007F0B02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9034B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ZH_28499.dotx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7</cp:revision>
  <cp:lastPrinted>2015-02-06T09:00:00Z</cp:lastPrinted>
  <dcterms:created xsi:type="dcterms:W3CDTF">2023-04-18T11:56:00Z</dcterms:created>
  <dcterms:modified xsi:type="dcterms:W3CDTF">2023-04-19T13:13:00Z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