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BB89" w14:textId="778C4846" w:rsidR="00B366BE" w:rsidRPr="00BC7143" w:rsidRDefault="00E74DF2" w:rsidP="00D06FD7">
      <w:pPr>
        <w:rPr>
          <w:b/>
          <w:bCs/>
          <w:caps/>
          <w:color w:val="0095D5" w:themeColor="accent1"/>
          <w:lang w:val="en-US"/>
        </w:rPr>
      </w:pPr>
      <w:r>
        <w:rPr>
          <w:b/>
          <w:bCs/>
          <w:caps/>
          <w:color w:val="0095D5" w:themeColor="accent1"/>
          <w:lang w:val="en-US"/>
        </w:rPr>
        <w:t>The Essence of MOMENTUM in a truly wireless form</w:t>
      </w:r>
    </w:p>
    <w:p w14:paraId="1C099DB5" w14:textId="52697457" w:rsidR="00D06FD7" w:rsidRPr="00B366BE" w:rsidRDefault="00D06FD7" w:rsidP="00D06FD7">
      <w:pPr>
        <w:rPr>
          <w:b/>
          <w:bCs/>
          <w:szCs w:val="18"/>
          <w:lang w:val="en-US"/>
        </w:rPr>
      </w:pPr>
      <w:r w:rsidRPr="00B366BE">
        <w:rPr>
          <w:b/>
          <w:bCs/>
          <w:szCs w:val="18"/>
          <w:lang w:val="en-US"/>
        </w:rPr>
        <w:t xml:space="preserve">Sennheiser </w:t>
      </w:r>
      <w:r w:rsidR="003558A3">
        <w:rPr>
          <w:b/>
          <w:bCs/>
          <w:szCs w:val="18"/>
          <w:lang w:val="en-US"/>
        </w:rPr>
        <w:t>introduces</w:t>
      </w:r>
      <w:r w:rsidR="003558A3" w:rsidRPr="00B366BE">
        <w:rPr>
          <w:b/>
          <w:bCs/>
          <w:szCs w:val="18"/>
          <w:lang w:val="en-US"/>
        </w:rPr>
        <w:t xml:space="preserve"> </w:t>
      </w:r>
      <w:r w:rsidRPr="00B366BE">
        <w:rPr>
          <w:b/>
          <w:bCs/>
          <w:szCs w:val="18"/>
          <w:lang w:val="en-US"/>
        </w:rPr>
        <w:t>MOMENTUM True Wireless</w:t>
      </w:r>
      <w:r w:rsidR="00B366BE" w:rsidRPr="00B366BE">
        <w:rPr>
          <w:b/>
          <w:bCs/>
          <w:szCs w:val="18"/>
          <w:lang w:val="en-US"/>
        </w:rPr>
        <w:t xml:space="preserve"> at IFA</w:t>
      </w:r>
    </w:p>
    <w:p w14:paraId="0AF86BD8" w14:textId="77777777" w:rsidR="008077D0" w:rsidRDefault="008077D0" w:rsidP="00D06FD7">
      <w:pPr>
        <w:rPr>
          <w:b/>
          <w:bCs/>
          <w:lang w:val="en-US"/>
        </w:rPr>
      </w:pPr>
    </w:p>
    <w:p w14:paraId="36FCDF39" w14:textId="57A7CD8E" w:rsidR="00D06FD7" w:rsidRPr="00D06FD7" w:rsidRDefault="00D06FD7" w:rsidP="00D06FD7">
      <w:pPr>
        <w:rPr>
          <w:b/>
          <w:bCs/>
          <w:szCs w:val="18"/>
          <w:lang w:val="en-US"/>
        </w:rPr>
      </w:pPr>
      <w:r w:rsidRPr="00142C57">
        <w:rPr>
          <w:b/>
          <w:bCs/>
          <w:i/>
          <w:lang w:val="en-US"/>
        </w:rPr>
        <w:t>Wedemark</w:t>
      </w:r>
      <w:r w:rsidR="00B366BE" w:rsidRPr="00142C57">
        <w:rPr>
          <w:b/>
          <w:bCs/>
          <w:i/>
          <w:lang w:val="en-US"/>
        </w:rPr>
        <w:t>/Berlin</w:t>
      </w:r>
      <w:r w:rsidRPr="00142C57">
        <w:rPr>
          <w:b/>
          <w:bCs/>
          <w:i/>
          <w:lang w:val="en-US"/>
        </w:rPr>
        <w:t xml:space="preserve">, </w:t>
      </w:r>
      <w:r w:rsidR="003558A3" w:rsidRPr="00142C57">
        <w:rPr>
          <w:b/>
          <w:bCs/>
          <w:i/>
          <w:lang w:val="en-US"/>
        </w:rPr>
        <w:t>August</w:t>
      </w:r>
      <w:r w:rsidRPr="00142C57">
        <w:rPr>
          <w:b/>
          <w:bCs/>
          <w:i/>
          <w:lang w:val="en-US"/>
        </w:rPr>
        <w:t xml:space="preserve"> </w:t>
      </w:r>
      <w:r w:rsidR="003558A3" w:rsidRPr="00142C57">
        <w:rPr>
          <w:b/>
          <w:bCs/>
          <w:i/>
          <w:lang w:val="en-US"/>
        </w:rPr>
        <w:t>30</w:t>
      </w:r>
      <w:r w:rsidRPr="00142C57">
        <w:rPr>
          <w:b/>
          <w:bCs/>
          <w:i/>
          <w:lang w:val="en-US"/>
        </w:rPr>
        <w:t>, 2</w:t>
      </w:r>
      <w:r w:rsidR="0071202C" w:rsidRPr="00142C57">
        <w:rPr>
          <w:b/>
          <w:bCs/>
          <w:i/>
          <w:lang w:val="en-US"/>
        </w:rPr>
        <w:t>018</w:t>
      </w:r>
      <w:r w:rsidR="00152F59" w:rsidRPr="00142C57">
        <w:rPr>
          <w:b/>
          <w:bCs/>
          <w:lang w:val="en-US"/>
        </w:rPr>
        <w:t xml:space="preserve"> –</w:t>
      </w:r>
      <w:r w:rsidR="00FC4D98">
        <w:rPr>
          <w:b/>
          <w:bCs/>
          <w:lang w:val="en-US"/>
        </w:rPr>
        <w:t xml:space="preserve"> </w:t>
      </w:r>
      <w:r w:rsidRPr="00D06FD7">
        <w:rPr>
          <w:b/>
          <w:bCs/>
          <w:szCs w:val="18"/>
          <w:lang w:val="en-US"/>
        </w:rPr>
        <w:t xml:space="preserve">Sennheiser’s </w:t>
      </w:r>
      <w:r w:rsidR="003558A3">
        <w:rPr>
          <w:b/>
          <w:bCs/>
          <w:szCs w:val="18"/>
          <w:lang w:val="en-US"/>
        </w:rPr>
        <w:t>iconic</w:t>
      </w:r>
      <w:r w:rsidR="003558A3" w:rsidRPr="00D06FD7">
        <w:rPr>
          <w:b/>
          <w:bCs/>
          <w:szCs w:val="18"/>
          <w:lang w:val="en-US"/>
        </w:rPr>
        <w:t xml:space="preserve"> </w:t>
      </w:r>
      <w:r w:rsidRPr="00D06FD7">
        <w:rPr>
          <w:b/>
          <w:bCs/>
          <w:szCs w:val="18"/>
          <w:lang w:val="en-US"/>
        </w:rPr>
        <w:t>M</w:t>
      </w:r>
      <w:r w:rsidR="008077D0">
        <w:rPr>
          <w:b/>
          <w:bCs/>
          <w:szCs w:val="18"/>
          <w:lang w:val="en-US"/>
        </w:rPr>
        <w:t xml:space="preserve">OMENTUM range of headphones continues to change the game through its </w:t>
      </w:r>
      <w:r w:rsidRPr="00D06FD7">
        <w:rPr>
          <w:b/>
          <w:bCs/>
          <w:szCs w:val="18"/>
          <w:lang w:val="en-US"/>
        </w:rPr>
        <w:t xml:space="preserve">fusion of advanced technology, uncompromised sound performance and the highest quality materials. </w:t>
      </w:r>
      <w:r w:rsidR="00B366BE">
        <w:rPr>
          <w:b/>
          <w:bCs/>
          <w:szCs w:val="18"/>
          <w:lang w:val="en-US"/>
        </w:rPr>
        <w:t>At IFA 2018</w:t>
      </w:r>
      <w:r w:rsidR="00B366BE" w:rsidRPr="00B366BE">
        <w:rPr>
          <w:b/>
          <w:bCs/>
          <w:szCs w:val="18"/>
          <w:lang w:val="en-US"/>
        </w:rPr>
        <w:t xml:space="preserve">, held </w:t>
      </w:r>
      <w:r w:rsidR="003558A3">
        <w:rPr>
          <w:b/>
          <w:bCs/>
          <w:szCs w:val="18"/>
          <w:lang w:val="en-US"/>
        </w:rPr>
        <w:t xml:space="preserve">in Berlin </w:t>
      </w:r>
      <w:r w:rsidR="00B366BE" w:rsidRPr="00B366BE">
        <w:rPr>
          <w:b/>
          <w:bCs/>
          <w:szCs w:val="18"/>
          <w:lang w:val="en-US"/>
        </w:rPr>
        <w:t>from</w:t>
      </w:r>
      <w:r w:rsidR="00B366BE">
        <w:rPr>
          <w:b/>
          <w:bCs/>
          <w:szCs w:val="18"/>
          <w:lang w:val="en-US"/>
        </w:rPr>
        <w:t xml:space="preserve"> August 31 </w:t>
      </w:r>
      <w:r w:rsidR="003558A3">
        <w:rPr>
          <w:b/>
          <w:bCs/>
          <w:szCs w:val="18"/>
          <w:lang w:val="en-US"/>
        </w:rPr>
        <w:t xml:space="preserve">to </w:t>
      </w:r>
      <w:r w:rsidR="00B366BE">
        <w:rPr>
          <w:b/>
          <w:bCs/>
          <w:szCs w:val="18"/>
          <w:lang w:val="en-US"/>
        </w:rPr>
        <w:t>September 5</w:t>
      </w:r>
      <w:r w:rsidR="00B366BE" w:rsidRPr="00B366BE">
        <w:rPr>
          <w:b/>
          <w:bCs/>
          <w:szCs w:val="18"/>
          <w:lang w:val="en-US"/>
        </w:rPr>
        <w:t xml:space="preserve">, </w:t>
      </w:r>
      <w:r w:rsidR="0070485A">
        <w:rPr>
          <w:b/>
          <w:bCs/>
          <w:szCs w:val="18"/>
          <w:lang w:val="en-US"/>
        </w:rPr>
        <w:t xml:space="preserve">the audio specialist </w:t>
      </w:r>
      <w:r w:rsidR="00B366BE">
        <w:rPr>
          <w:b/>
          <w:bCs/>
          <w:szCs w:val="18"/>
          <w:lang w:val="en-US"/>
        </w:rPr>
        <w:t>brings the</w:t>
      </w:r>
      <w:r w:rsidRPr="00D06FD7">
        <w:rPr>
          <w:b/>
          <w:bCs/>
          <w:szCs w:val="18"/>
          <w:lang w:val="en-US"/>
        </w:rPr>
        <w:t xml:space="preserve"> MOMENTUM ethos </w:t>
      </w:r>
      <w:r w:rsidR="008077D0">
        <w:rPr>
          <w:b/>
          <w:bCs/>
          <w:szCs w:val="18"/>
          <w:lang w:val="en-US"/>
        </w:rPr>
        <w:t>to a</w:t>
      </w:r>
      <w:r w:rsidR="00080D3E">
        <w:rPr>
          <w:b/>
          <w:bCs/>
          <w:szCs w:val="18"/>
          <w:lang w:val="en-US"/>
        </w:rPr>
        <w:t>n exceptional</w:t>
      </w:r>
      <w:r w:rsidR="008077D0">
        <w:rPr>
          <w:b/>
          <w:bCs/>
          <w:szCs w:val="18"/>
          <w:lang w:val="en-US"/>
        </w:rPr>
        <w:t xml:space="preserve"> new product, </w:t>
      </w:r>
      <w:r w:rsidRPr="00D06FD7">
        <w:rPr>
          <w:b/>
          <w:bCs/>
          <w:szCs w:val="18"/>
          <w:lang w:val="en-US"/>
        </w:rPr>
        <w:t>the MOMENTUM True Wireless</w:t>
      </w:r>
      <w:r w:rsidR="00B366BE">
        <w:rPr>
          <w:b/>
          <w:bCs/>
          <w:szCs w:val="18"/>
          <w:lang w:val="en-US"/>
        </w:rPr>
        <w:t xml:space="preserve">: these </w:t>
      </w:r>
      <w:r w:rsidR="008077D0">
        <w:rPr>
          <w:b/>
          <w:bCs/>
          <w:szCs w:val="18"/>
          <w:lang w:val="en-US"/>
        </w:rPr>
        <w:t xml:space="preserve">exquisitely crafted </w:t>
      </w:r>
      <w:r w:rsidRPr="00D06FD7">
        <w:rPr>
          <w:b/>
          <w:bCs/>
          <w:szCs w:val="18"/>
          <w:lang w:val="en-US"/>
        </w:rPr>
        <w:t xml:space="preserve">Bluetooth </w:t>
      </w:r>
      <w:r w:rsidR="003558A3">
        <w:rPr>
          <w:b/>
          <w:bCs/>
          <w:szCs w:val="18"/>
          <w:lang w:val="en-US"/>
        </w:rPr>
        <w:t>earphones</w:t>
      </w:r>
      <w:r w:rsidR="008077D0">
        <w:rPr>
          <w:b/>
          <w:bCs/>
          <w:szCs w:val="18"/>
          <w:lang w:val="en-US"/>
        </w:rPr>
        <w:t xml:space="preserve"> </w:t>
      </w:r>
      <w:r w:rsidRPr="00D06FD7">
        <w:rPr>
          <w:b/>
          <w:bCs/>
          <w:szCs w:val="18"/>
          <w:lang w:val="en-US"/>
        </w:rPr>
        <w:t xml:space="preserve">set </w:t>
      </w:r>
      <w:r w:rsidR="008077D0">
        <w:rPr>
          <w:b/>
          <w:bCs/>
          <w:szCs w:val="18"/>
          <w:lang w:val="en-US"/>
        </w:rPr>
        <w:t>new standards for audio quality,</w:t>
      </w:r>
      <w:r w:rsidR="00080D3E">
        <w:rPr>
          <w:b/>
          <w:bCs/>
          <w:szCs w:val="18"/>
          <w:lang w:val="en-US"/>
        </w:rPr>
        <w:t xml:space="preserve"> with characteristic MOMENTUM</w:t>
      </w:r>
      <w:r w:rsidR="008077D0">
        <w:rPr>
          <w:b/>
          <w:bCs/>
          <w:szCs w:val="18"/>
          <w:lang w:val="en-US"/>
        </w:rPr>
        <w:t xml:space="preserve"> style and</w:t>
      </w:r>
      <w:r w:rsidRPr="00D06FD7">
        <w:rPr>
          <w:b/>
          <w:bCs/>
          <w:szCs w:val="18"/>
          <w:lang w:val="en-US"/>
        </w:rPr>
        <w:t xml:space="preserve"> comfort</w:t>
      </w:r>
      <w:r w:rsidR="008077D0">
        <w:rPr>
          <w:b/>
          <w:bCs/>
          <w:szCs w:val="18"/>
          <w:lang w:val="en-US"/>
        </w:rPr>
        <w:t>.</w:t>
      </w:r>
    </w:p>
    <w:p w14:paraId="5FB64DA1" w14:textId="1C6CE81D" w:rsidR="000D7C0F" w:rsidRDefault="000D7C0F" w:rsidP="005E022D">
      <w:pPr>
        <w:rPr>
          <w:b/>
          <w:bCs/>
          <w:lang w:val="en-US"/>
        </w:rPr>
      </w:pPr>
    </w:p>
    <w:p w14:paraId="1B31364A" w14:textId="72F9D9F7" w:rsidR="009F5901" w:rsidRDefault="003558A3" w:rsidP="005E022D">
      <w:pPr>
        <w:rPr>
          <w:szCs w:val="18"/>
          <w:lang w:val="en-US"/>
        </w:rPr>
      </w:pPr>
      <w:r>
        <w:rPr>
          <w:szCs w:val="18"/>
          <w:lang w:val="en-US"/>
        </w:rPr>
        <w:t xml:space="preserve">The first model in a new generation of the iconic </w:t>
      </w:r>
      <w:r w:rsidR="008077D0">
        <w:rPr>
          <w:szCs w:val="18"/>
          <w:lang w:val="en-US"/>
        </w:rPr>
        <w:t xml:space="preserve">MOMENTUM family redefines the audio benchmark for true wireless </w:t>
      </w:r>
      <w:r w:rsidR="00A550F3">
        <w:rPr>
          <w:szCs w:val="18"/>
          <w:lang w:val="en-US"/>
        </w:rPr>
        <w:t>earphones</w:t>
      </w:r>
      <w:r w:rsidR="008077D0">
        <w:rPr>
          <w:szCs w:val="18"/>
          <w:lang w:val="en-US"/>
        </w:rPr>
        <w:t xml:space="preserve"> with s</w:t>
      </w:r>
      <w:r w:rsidR="00D06FD7" w:rsidRPr="005E022D">
        <w:rPr>
          <w:szCs w:val="18"/>
          <w:lang w:val="en-US"/>
        </w:rPr>
        <w:t>upe</w:t>
      </w:r>
      <w:r w:rsidR="008077D0">
        <w:rPr>
          <w:szCs w:val="18"/>
          <w:lang w:val="en-US"/>
        </w:rPr>
        <w:t>rior stereo sound performance that is</w:t>
      </w:r>
      <w:r w:rsidR="00D06FD7" w:rsidRPr="005E022D">
        <w:rPr>
          <w:szCs w:val="18"/>
          <w:lang w:val="en-US"/>
        </w:rPr>
        <w:t xml:space="preserve"> guaranteed by Sennheiser’s audiophile 7mm dynamic drivers. With the latest Bluetooth technology, AAC codec support, and Qualcomm® </w:t>
      </w:r>
      <w:proofErr w:type="spellStart"/>
      <w:r w:rsidR="00D06FD7" w:rsidRPr="005E022D">
        <w:rPr>
          <w:szCs w:val="18"/>
          <w:lang w:val="en-US"/>
        </w:rPr>
        <w:t>aptX</w:t>
      </w:r>
      <w:r w:rsidR="00D06FD7" w:rsidRPr="005E022D">
        <w:rPr>
          <w:szCs w:val="18"/>
          <w:vertAlign w:val="superscript"/>
          <w:lang w:val="en-US"/>
        </w:rPr>
        <w:t>TM</w:t>
      </w:r>
      <w:proofErr w:type="spellEnd"/>
      <w:r w:rsidR="00D06FD7" w:rsidRPr="005E022D">
        <w:rPr>
          <w:szCs w:val="18"/>
          <w:lang w:val="en-US"/>
        </w:rPr>
        <w:t xml:space="preserve"> compatibility, this exceptional hi-fi sound is delivered without any compromise. </w:t>
      </w:r>
      <w:r w:rsidR="004134F9">
        <w:rPr>
          <w:szCs w:val="18"/>
          <w:lang w:val="en-US"/>
        </w:rPr>
        <w:t>“The MOMENTUM range has always stood for a fusion of excellent sound,</w:t>
      </w:r>
      <w:r w:rsidR="000839CB">
        <w:rPr>
          <w:szCs w:val="18"/>
          <w:lang w:val="en-US"/>
        </w:rPr>
        <w:t xml:space="preserve"> progressive </w:t>
      </w:r>
      <w:r w:rsidR="004134F9">
        <w:rPr>
          <w:szCs w:val="18"/>
          <w:lang w:val="en-US"/>
        </w:rPr>
        <w:t>technology and craftsm</w:t>
      </w:r>
      <w:r w:rsidR="000839CB">
        <w:rPr>
          <w:szCs w:val="18"/>
          <w:lang w:val="en-US"/>
        </w:rPr>
        <w:t xml:space="preserve">anship. We are pleased to now introduce the newest member of the family, which brings the essence of MOMENTUM to a truly wireless form for the first time”, said Frank Foppe, Product Manager at Sennheiser. </w:t>
      </w:r>
    </w:p>
    <w:p w14:paraId="4D82130D" w14:textId="532D0663" w:rsidR="00D06FD7" w:rsidRPr="00D06FD7" w:rsidRDefault="0030347E" w:rsidP="005E022D">
      <w:pPr>
        <w:rPr>
          <w:b/>
          <w:bCs/>
          <w:szCs w:val="18"/>
          <w:lang w:val="en-US"/>
        </w:rPr>
      </w:pPr>
      <w:r>
        <w:rPr>
          <w:b/>
          <w:bCs/>
          <w:caps/>
          <w:noProof/>
          <w:color w:val="0095D5" w:themeColor="accent1"/>
          <w:lang w:val="en-US"/>
        </w:rPr>
        <w:drawing>
          <wp:anchor distT="0" distB="0" distL="114300" distR="114300" simplePos="0" relativeHeight="251658240" behindDoc="1" locked="0" layoutInCell="1" allowOverlap="1" wp14:anchorId="28D83518" wp14:editId="1B06E7C9">
            <wp:simplePos x="0" y="0"/>
            <wp:positionH relativeFrom="column">
              <wp:posOffset>-1905</wp:posOffset>
            </wp:positionH>
            <wp:positionV relativeFrom="paragraph">
              <wp:posOffset>55549</wp:posOffset>
            </wp:positionV>
            <wp:extent cx="3601720" cy="2401570"/>
            <wp:effectExtent l="0" t="0" r="0" b="0"/>
            <wp:wrapTight wrapText="bothSides">
              <wp:wrapPolygon edited="0">
                <wp:start x="0" y="0"/>
                <wp:lineTo x="0" y="21417"/>
                <wp:lineTo x="21478" y="21417"/>
                <wp:lineTo x="21478" y="0"/>
                <wp:lineTo x="0" y="0"/>
              </wp:wrapPolygon>
            </wp:wrapTight>
            <wp:docPr id="1" name="Grafik 1" descr="C:\Users\049jgusmag\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9jgusmag\Desktop\Image 4.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601720" cy="240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6AFFF" w14:textId="77777777" w:rsidR="0030347E" w:rsidRDefault="0030347E" w:rsidP="005E022D">
      <w:pPr>
        <w:rPr>
          <w:b/>
          <w:bCs/>
          <w:szCs w:val="18"/>
          <w:lang w:val="en-US"/>
        </w:rPr>
      </w:pPr>
    </w:p>
    <w:p w14:paraId="75B71D36" w14:textId="77777777" w:rsidR="0030347E" w:rsidRDefault="0030347E" w:rsidP="005E022D">
      <w:pPr>
        <w:rPr>
          <w:b/>
          <w:bCs/>
          <w:szCs w:val="18"/>
          <w:lang w:val="en-US"/>
        </w:rPr>
      </w:pPr>
    </w:p>
    <w:p w14:paraId="3F9610DD" w14:textId="77777777" w:rsidR="0030347E" w:rsidRDefault="0030347E" w:rsidP="005E022D">
      <w:pPr>
        <w:rPr>
          <w:b/>
          <w:bCs/>
          <w:szCs w:val="18"/>
          <w:lang w:val="en-US"/>
        </w:rPr>
      </w:pPr>
    </w:p>
    <w:p w14:paraId="7348B007" w14:textId="77777777" w:rsidR="0030347E" w:rsidRDefault="0030347E" w:rsidP="005E022D">
      <w:pPr>
        <w:rPr>
          <w:b/>
          <w:bCs/>
          <w:szCs w:val="18"/>
          <w:lang w:val="en-US"/>
        </w:rPr>
      </w:pPr>
    </w:p>
    <w:p w14:paraId="02840358" w14:textId="2138AC1F" w:rsidR="0030347E" w:rsidRDefault="0030347E" w:rsidP="005E022D">
      <w:pPr>
        <w:rPr>
          <w:b/>
          <w:bCs/>
          <w:szCs w:val="18"/>
          <w:lang w:val="en-US"/>
        </w:rPr>
      </w:pPr>
    </w:p>
    <w:p w14:paraId="79F4C37D" w14:textId="77777777" w:rsidR="0030347E" w:rsidRDefault="0030347E" w:rsidP="005E022D">
      <w:pPr>
        <w:rPr>
          <w:b/>
          <w:bCs/>
          <w:szCs w:val="18"/>
          <w:lang w:val="en-US"/>
        </w:rPr>
      </w:pPr>
    </w:p>
    <w:p w14:paraId="1B8BFA10" w14:textId="324F0F8A" w:rsidR="0030347E" w:rsidRPr="0030347E" w:rsidRDefault="0030347E" w:rsidP="0030347E">
      <w:pPr>
        <w:spacing w:line="240" w:lineRule="auto"/>
        <w:rPr>
          <w:bCs/>
          <w:sz w:val="15"/>
          <w:szCs w:val="15"/>
          <w:lang w:val="en-US"/>
        </w:rPr>
      </w:pPr>
      <w:r w:rsidRPr="0030347E">
        <w:rPr>
          <w:bCs/>
          <w:sz w:val="15"/>
          <w:szCs w:val="15"/>
          <w:lang w:val="en-US"/>
        </w:rPr>
        <w:t>Sennheiser’s new MOMENTUM True Wireless earphones set new standards for audio quality, with characteristic MOMENTUM style and comfort.</w:t>
      </w:r>
    </w:p>
    <w:p w14:paraId="254AA0B7" w14:textId="77777777" w:rsidR="0030347E" w:rsidRDefault="0030347E" w:rsidP="005E022D">
      <w:pPr>
        <w:rPr>
          <w:b/>
          <w:bCs/>
          <w:szCs w:val="18"/>
          <w:lang w:val="en-US"/>
        </w:rPr>
      </w:pPr>
    </w:p>
    <w:p w14:paraId="1221CB51" w14:textId="10D70E41" w:rsidR="00D06FD7" w:rsidRPr="00D06FD7" w:rsidRDefault="00D06FD7" w:rsidP="005E022D">
      <w:pPr>
        <w:rPr>
          <w:b/>
          <w:szCs w:val="18"/>
          <w:lang w:val="en-US"/>
        </w:rPr>
      </w:pPr>
      <w:r w:rsidRPr="00D06FD7">
        <w:rPr>
          <w:b/>
          <w:bCs/>
          <w:szCs w:val="18"/>
          <w:lang w:val="en-US"/>
        </w:rPr>
        <w:t>Sense your world</w:t>
      </w:r>
    </w:p>
    <w:p w14:paraId="3581A3FD" w14:textId="3448FAAA" w:rsidR="00D06FD7" w:rsidRPr="005E022D" w:rsidRDefault="00D06FD7" w:rsidP="005E022D">
      <w:pPr>
        <w:rPr>
          <w:szCs w:val="18"/>
          <w:lang w:val="en-US"/>
        </w:rPr>
      </w:pPr>
      <w:r w:rsidRPr="005E022D">
        <w:rPr>
          <w:szCs w:val="18"/>
          <w:lang w:val="en-US"/>
        </w:rPr>
        <w:t xml:space="preserve">Thanks to its Transparent Hearing feature, </w:t>
      </w:r>
      <w:r w:rsidR="00787315">
        <w:rPr>
          <w:szCs w:val="18"/>
          <w:lang w:val="en-US"/>
        </w:rPr>
        <w:t xml:space="preserve">MOMENTUM True Wireless gives </w:t>
      </w:r>
      <w:r w:rsidR="003558A3">
        <w:rPr>
          <w:szCs w:val="18"/>
          <w:lang w:val="en-US"/>
        </w:rPr>
        <w:t>listeners</w:t>
      </w:r>
      <w:r w:rsidR="003558A3" w:rsidRPr="005E022D">
        <w:rPr>
          <w:szCs w:val="18"/>
          <w:lang w:val="en-US"/>
        </w:rPr>
        <w:t xml:space="preserve"> </w:t>
      </w:r>
      <w:r w:rsidRPr="005E022D">
        <w:rPr>
          <w:szCs w:val="18"/>
          <w:lang w:val="en-US"/>
        </w:rPr>
        <w:t xml:space="preserve">the </w:t>
      </w:r>
      <w:bookmarkStart w:id="0" w:name="_Hlk522810171"/>
      <w:r w:rsidRPr="005E022D">
        <w:rPr>
          <w:szCs w:val="18"/>
          <w:lang w:val="en-US"/>
        </w:rPr>
        <w:t xml:space="preserve">option of </w:t>
      </w:r>
      <w:r w:rsidR="00773464">
        <w:rPr>
          <w:szCs w:val="18"/>
          <w:lang w:val="en-US"/>
        </w:rPr>
        <w:t xml:space="preserve">blending </w:t>
      </w:r>
      <w:r w:rsidR="00787315">
        <w:rPr>
          <w:szCs w:val="18"/>
          <w:lang w:val="en-US"/>
        </w:rPr>
        <w:t xml:space="preserve">ambient sounds </w:t>
      </w:r>
      <w:r w:rsidR="00773464">
        <w:rPr>
          <w:szCs w:val="18"/>
          <w:lang w:val="en-US"/>
        </w:rPr>
        <w:t>into their listening experience</w:t>
      </w:r>
      <w:r w:rsidRPr="005E022D">
        <w:rPr>
          <w:szCs w:val="18"/>
          <w:lang w:val="en-US"/>
        </w:rPr>
        <w:t xml:space="preserve"> </w:t>
      </w:r>
      <w:bookmarkStart w:id="1" w:name="_Hlk522810190"/>
      <w:bookmarkEnd w:id="0"/>
      <w:r w:rsidRPr="005E022D">
        <w:rPr>
          <w:szCs w:val="18"/>
          <w:lang w:val="en-US"/>
        </w:rPr>
        <w:t xml:space="preserve">for improved situational awareness, </w:t>
      </w:r>
      <w:r w:rsidR="00787315">
        <w:rPr>
          <w:szCs w:val="18"/>
          <w:lang w:val="en-US"/>
        </w:rPr>
        <w:t xml:space="preserve">or to </w:t>
      </w:r>
      <w:r w:rsidRPr="005E022D">
        <w:rPr>
          <w:szCs w:val="18"/>
          <w:lang w:val="en-US"/>
        </w:rPr>
        <w:t>participate in con</w:t>
      </w:r>
      <w:r w:rsidR="00787315">
        <w:rPr>
          <w:szCs w:val="18"/>
          <w:lang w:val="en-US"/>
        </w:rPr>
        <w:t>versations without removing the</w:t>
      </w:r>
      <w:r w:rsidRPr="005E022D">
        <w:rPr>
          <w:szCs w:val="18"/>
          <w:lang w:val="en-US"/>
        </w:rPr>
        <w:t xml:space="preserve"> </w:t>
      </w:r>
      <w:bookmarkEnd w:id="1"/>
      <w:r w:rsidR="00A550F3">
        <w:rPr>
          <w:szCs w:val="18"/>
          <w:lang w:val="en-US"/>
        </w:rPr>
        <w:t>earphones</w:t>
      </w:r>
      <w:r w:rsidRPr="005E022D">
        <w:rPr>
          <w:szCs w:val="18"/>
          <w:lang w:val="en-US"/>
        </w:rPr>
        <w:t xml:space="preserve">. </w:t>
      </w:r>
    </w:p>
    <w:p w14:paraId="5A4D8DB0" w14:textId="007D775C" w:rsidR="00D06FD7" w:rsidRPr="00D06FD7" w:rsidRDefault="003558A3" w:rsidP="005E022D">
      <w:pPr>
        <w:rPr>
          <w:b/>
          <w:szCs w:val="18"/>
          <w:lang w:val="en-US"/>
        </w:rPr>
      </w:pPr>
      <w:r>
        <w:rPr>
          <w:b/>
          <w:bCs/>
          <w:szCs w:val="18"/>
          <w:lang w:val="en-US"/>
        </w:rPr>
        <w:lastRenderedPageBreak/>
        <w:t>A smart</w:t>
      </w:r>
      <w:r w:rsidR="00D06FD7" w:rsidRPr="00D06FD7">
        <w:rPr>
          <w:b/>
          <w:bCs/>
          <w:szCs w:val="18"/>
          <w:lang w:val="en-US"/>
        </w:rPr>
        <w:t>, connected wireless experience</w:t>
      </w:r>
    </w:p>
    <w:p w14:paraId="6C41873B" w14:textId="45A7BF15" w:rsidR="00D06FD7" w:rsidRDefault="00787315" w:rsidP="005E022D">
      <w:pPr>
        <w:rPr>
          <w:szCs w:val="18"/>
          <w:lang w:val="en-US"/>
        </w:rPr>
      </w:pPr>
      <w:r>
        <w:rPr>
          <w:szCs w:val="18"/>
          <w:lang w:val="en-US"/>
        </w:rPr>
        <w:t>MOMENTUM True Wireless offers effortless</w:t>
      </w:r>
      <w:r w:rsidR="00D06FD7" w:rsidRPr="005E022D">
        <w:rPr>
          <w:szCs w:val="18"/>
          <w:lang w:val="en-US"/>
        </w:rPr>
        <w:t xml:space="preserve"> interact</w:t>
      </w:r>
      <w:r>
        <w:rPr>
          <w:szCs w:val="18"/>
          <w:lang w:val="en-US"/>
        </w:rPr>
        <w:t>ion</w:t>
      </w:r>
      <w:r w:rsidR="00D06FD7" w:rsidRPr="005E022D">
        <w:rPr>
          <w:szCs w:val="18"/>
          <w:lang w:val="en-US"/>
        </w:rPr>
        <w:t xml:space="preserve"> with </w:t>
      </w:r>
      <w:r>
        <w:rPr>
          <w:szCs w:val="18"/>
          <w:lang w:val="en-US"/>
        </w:rPr>
        <w:t xml:space="preserve">one’s </w:t>
      </w:r>
      <w:r w:rsidR="00D06FD7" w:rsidRPr="005E022D">
        <w:rPr>
          <w:szCs w:val="18"/>
          <w:lang w:val="en-US"/>
        </w:rPr>
        <w:t>digital eco system by enabling direct voice access to smart assistants such as Apple Siri or Google Assistant. Be entertained, communicate, and stay informed - all via a simple tap of the intuitive touch interface and natural voice commands. Noisier environments present little challenge thanks to the two-mic-</w:t>
      </w:r>
      <w:r w:rsidR="00D06FD7" w:rsidRPr="00FD6959">
        <w:rPr>
          <w:szCs w:val="18"/>
          <w:lang w:val="en-US"/>
        </w:rPr>
        <w:t>beamforming</w:t>
      </w:r>
      <w:r w:rsidR="00D06FD7" w:rsidRPr="005E022D">
        <w:rPr>
          <w:szCs w:val="18"/>
          <w:lang w:val="en-US"/>
        </w:rPr>
        <w:t xml:space="preserve"> technology, which optimizes voice pick-up for crystal clear phone calls and voice assistant interaction. The MOME</w:t>
      </w:r>
      <w:r>
        <w:rPr>
          <w:szCs w:val="18"/>
          <w:lang w:val="en-US"/>
        </w:rPr>
        <w:t>NTUM True Wireless</w:t>
      </w:r>
      <w:r w:rsidR="000D47C4">
        <w:rPr>
          <w:szCs w:val="18"/>
          <w:lang w:val="en-US"/>
        </w:rPr>
        <w:t xml:space="preserve"> experience</w:t>
      </w:r>
      <w:r>
        <w:rPr>
          <w:szCs w:val="18"/>
          <w:lang w:val="en-US"/>
        </w:rPr>
        <w:t xml:space="preserve"> can also</w:t>
      </w:r>
      <w:r w:rsidR="00D06FD7" w:rsidRPr="005E022D">
        <w:rPr>
          <w:szCs w:val="18"/>
          <w:lang w:val="en-US"/>
        </w:rPr>
        <w:t xml:space="preserve"> </w:t>
      </w:r>
      <w:r>
        <w:rPr>
          <w:szCs w:val="18"/>
          <w:lang w:val="en-US"/>
        </w:rPr>
        <w:t xml:space="preserve">be </w:t>
      </w:r>
      <w:r w:rsidR="00D06FD7" w:rsidRPr="005E022D">
        <w:rPr>
          <w:szCs w:val="18"/>
          <w:lang w:val="en-US"/>
        </w:rPr>
        <w:t>personalize</w:t>
      </w:r>
      <w:r>
        <w:rPr>
          <w:szCs w:val="18"/>
          <w:lang w:val="en-US"/>
        </w:rPr>
        <w:t>d</w:t>
      </w:r>
      <w:r w:rsidR="00D06FD7" w:rsidRPr="005E022D">
        <w:rPr>
          <w:szCs w:val="18"/>
          <w:lang w:val="en-US"/>
        </w:rPr>
        <w:t xml:space="preserve"> via the </w:t>
      </w:r>
      <w:r w:rsidR="003558A3">
        <w:rPr>
          <w:szCs w:val="18"/>
          <w:lang w:val="en-US"/>
        </w:rPr>
        <w:t xml:space="preserve">free </w:t>
      </w:r>
      <w:r w:rsidR="00D06FD7" w:rsidRPr="005E022D">
        <w:rPr>
          <w:szCs w:val="18"/>
          <w:lang w:val="en-US"/>
        </w:rPr>
        <w:t>Sennheis</w:t>
      </w:r>
      <w:r>
        <w:rPr>
          <w:szCs w:val="18"/>
          <w:lang w:val="en-US"/>
        </w:rPr>
        <w:t xml:space="preserve">er Smart Control app, allowing fine-tuning of the sound according to personal preference </w:t>
      </w:r>
      <w:r w:rsidR="00D06FD7" w:rsidRPr="005E022D">
        <w:rPr>
          <w:szCs w:val="18"/>
          <w:lang w:val="en-US"/>
        </w:rPr>
        <w:t xml:space="preserve">via the </w:t>
      </w:r>
      <w:r w:rsidR="00A550F3">
        <w:rPr>
          <w:szCs w:val="18"/>
          <w:lang w:val="en-US"/>
        </w:rPr>
        <w:t xml:space="preserve">earphones’ </w:t>
      </w:r>
      <w:r w:rsidR="00D06FD7" w:rsidRPr="005E022D">
        <w:rPr>
          <w:szCs w:val="18"/>
          <w:lang w:val="en-US"/>
        </w:rPr>
        <w:t xml:space="preserve">built-in </w:t>
      </w:r>
      <w:r w:rsidR="00A550F3">
        <w:rPr>
          <w:szCs w:val="18"/>
          <w:lang w:val="en-US"/>
        </w:rPr>
        <w:t xml:space="preserve">audio </w:t>
      </w:r>
      <w:r w:rsidR="00D06FD7" w:rsidRPr="005E022D">
        <w:rPr>
          <w:szCs w:val="18"/>
          <w:lang w:val="en-US"/>
        </w:rPr>
        <w:t xml:space="preserve">EQ. </w:t>
      </w:r>
      <w:r w:rsidR="00331049">
        <w:rPr>
          <w:szCs w:val="18"/>
          <w:lang w:val="en-US"/>
        </w:rPr>
        <w:t xml:space="preserve">The app will be </w:t>
      </w:r>
      <w:r w:rsidR="00A641F2">
        <w:rPr>
          <w:szCs w:val="18"/>
          <w:lang w:val="en-US"/>
        </w:rPr>
        <w:t>released</w:t>
      </w:r>
      <w:r w:rsidR="00331049">
        <w:rPr>
          <w:szCs w:val="18"/>
          <w:lang w:val="en-US"/>
        </w:rPr>
        <w:t xml:space="preserve"> once the product is available.</w:t>
      </w:r>
      <w:r w:rsidR="00967F16">
        <w:rPr>
          <w:szCs w:val="18"/>
          <w:lang w:val="en-US"/>
        </w:rPr>
        <w:t xml:space="preserve"> Additionally, </w:t>
      </w:r>
      <w:r w:rsidR="00AB2271" w:rsidRPr="005E022D">
        <w:rPr>
          <w:szCs w:val="18"/>
          <w:lang w:val="en-US"/>
        </w:rPr>
        <w:t>aptX</w:t>
      </w:r>
      <w:r w:rsidR="00AB2271" w:rsidRPr="005E022D">
        <w:rPr>
          <w:szCs w:val="18"/>
          <w:vertAlign w:val="superscript"/>
          <w:lang w:val="en-US"/>
        </w:rPr>
        <w:t>TM</w:t>
      </w:r>
      <w:r w:rsidR="00967F16" w:rsidRPr="00733FC7">
        <w:rPr>
          <w:bCs/>
          <w:lang w:val="en-US"/>
        </w:rPr>
        <w:t xml:space="preserve"> Low Latency compatibility enhances gaming or video content by keeping audio transmission perfectly in sync with the visuals.</w:t>
      </w:r>
    </w:p>
    <w:p w14:paraId="6D855950" w14:textId="2FC05377" w:rsidR="0030347E" w:rsidRDefault="0030347E" w:rsidP="005E022D">
      <w:pPr>
        <w:rPr>
          <w:szCs w:val="18"/>
          <w:lang w:val="en-US"/>
        </w:rPr>
      </w:pPr>
    </w:p>
    <w:p w14:paraId="004ECA63" w14:textId="471CE024" w:rsidR="0030347E" w:rsidRPr="005E022D" w:rsidRDefault="0030347E" w:rsidP="005E022D">
      <w:pPr>
        <w:rPr>
          <w:szCs w:val="18"/>
          <w:lang w:val="en-US"/>
        </w:rPr>
      </w:pPr>
      <w:r>
        <w:rPr>
          <w:noProof/>
          <w:szCs w:val="18"/>
          <w:lang w:val="en-US"/>
        </w:rPr>
        <w:drawing>
          <wp:anchor distT="0" distB="0" distL="114300" distR="114300" simplePos="0" relativeHeight="251659264" behindDoc="1" locked="0" layoutInCell="1" allowOverlap="1" wp14:anchorId="39CF9B3F" wp14:editId="72F6CEA7">
            <wp:simplePos x="0" y="0"/>
            <wp:positionH relativeFrom="column">
              <wp:posOffset>-1933</wp:posOffset>
            </wp:positionH>
            <wp:positionV relativeFrom="paragraph">
              <wp:posOffset>773</wp:posOffset>
            </wp:positionV>
            <wp:extent cx="3599688" cy="2398776"/>
            <wp:effectExtent l="0" t="0" r="1270" b="1905"/>
            <wp:wrapTight wrapText="bothSides">
              <wp:wrapPolygon edited="0">
                <wp:start x="0" y="0"/>
                <wp:lineTo x="0" y="21446"/>
                <wp:lineTo x="21493" y="21446"/>
                <wp:lineTo x="214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jpg"/>
                    <pic:cNvPicPr/>
                  </pic:nvPicPr>
                  <pic:blipFill>
                    <a:blip r:embed="rId9" cstate="screen">
                      <a:extLst>
                        <a:ext uri="{28A0092B-C50C-407E-A947-70E740481C1C}">
                          <a14:useLocalDpi xmlns:a14="http://schemas.microsoft.com/office/drawing/2010/main"/>
                        </a:ext>
                      </a:extLst>
                    </a:blip>
                    <a:stretch>
                      <a:fillRect/>
                    </a:stretch>
                  </pic:blipFill>
                  <pic:spPr>
                    <a:xfrm>
                      <a:off x="0" y="0"/>
                      <a:ext cx="3599688" cy="2398776"/>
                    </a:xfrm>
                    <a:prstGeom prst="rect">
                      <a:avLst/>
                    </a:prstGeom>
                  </pic:spPr>
                </pic:pic>
              </a:graphicData>
            </a:graphic>
            <wp14:sizeRelH relativeFrom="page">
              <wp14:pctWidth>0</wp14:pctWidth>
            </wp14:sizeRelH>
            <wp14:sizeRelV relativeFrom="page">
              <wp14:pctHeight>0</wp14:pctHeight>
            </wp14:sizeRelV>
          </wp:anchor>
        </w:drawing>
      </w:r>
    </w:p>
    <w:p w14:paraId="28EDCAA9" w14:textId="77777777" w:rsidR="00D06FD7" w:rsidRPr="00D06FD7" w:rsidRDefault="00D06FD7" w:rsidP="005E022D">
      <w:pPr>
        <w:rPr>
          <w:b/>
          <w:bCs/>
          <w:szCs w:val="18"/>
          <w:lang w:val="en-US"/>
        </w:rPr>
      </w:pPr>
    </w:p>
    <w:p w14:paraId="4657A47A" w14:textId="77777777" w:rsidR="00FD6959" w:rsidRDefault="00FD6959" w:rsidP="005E022D">
      <w:pPr>
        <w:rPr>
          <w:b/>
          <w:bCs/>
          <w:szCs w:val="18"/>
          <w:lang w:val="en-US"/>
        </w:rPr>
      </w:pPr>
    </w:p>
    <w:p w14:paraId="61B65905" w14:textId="77777777" w:rsidR="00FD6959" w:rsidRDefault="00FD6959" w:rsidP="005E022D">
      <w:pPr>
        <w:rPr>
          <w:b/>
          <w:bCs/>
          <w:szCs w:val="18"/>
          <w:lang w:val="en-US"/>
        </w:rPr>
      </w:pPr>
    </w:p>
    <w:p w14:paraId="334B8D97" w14:textId="77777777" w:rsidR="00FD6959" w:rsidRDefault="00FD6959" w:rsidP="005E022D">
      <w:pPr>
        <w:rPr>
          <w:b/>
          <w:bCs/>
          <w:szCs w:val="18"/>
          <w:lang w:val="en-US"/>
        </w:rPr>
      </w:pPr>
    </w:p>
    <w:p w14:paraId="7C076008" w14:textId="16DED812" w:rsidR="00FD6959" w:rsidRPr="00FD6959" w:rsidRDefault="00FD6959" w:rsidP="00FD6959">
      <w:pPr>
        <w:spacing w:line="240" w:lineRule="auto"/>
        <w:contextualSpacing/>
        <w:rPr>
          <w:b/>
          <w:bCs/>
          <w:sz w:val="15"/>
          <w:szCs w:val="15"/>
          <w:lang w:val="en-US"/>
        </w:rPr>
      </w:pPr>
    </w:p>
    <w:p w14:paraId="7C148655" w14:textId="77777777" w:rsidR="00FD6959" w:rsidRDefault="00FD6959" w:rsidP="005E022D">
      <w:pPr>
        <w:rPr>
          <w:b/>
          <w:bCs/>
          <w:szCs w:val="18"/>
          <w:lang w:val="en-US"/>
        </w:rPr>
      </w:pPr>
    </w:p>
    <w:p w14:paraId="522F7A33" w14:textId="7E13E701" w:rsidR="00FD6959" w:rsidRDefault="00FD6959" w:rsidP="00FD6959">
      <w:pPr>
        <w:spacing w:line="240" w:lineRule="auto"/>
        <w:rPr>
          <w:b/>
          <w:bCs/>
          <w:szCs w:val="18"/>
          <w:lang w:val="en-US"/>
        </w:rPr>
      </w:pPr>
      <w:r w:rsidRPr="00FD6959">
        <w:rPr>
          <w:sz w:val="15"/>
          <w:szCs w:val="15"/>
          <w:lang w:val="en-US"/>
        </w:rPr>
        <w:t>The MOMENTUM True Wireless allows users to be entertained, communicate, and stay informed - all via a simple tap of the intuitive touch interface and natural voice commands.</w:t>
      </w:r>
    </w:p>
    <w:p w14:paraId="194878EA" w14:textId="77777777" w:rsidR="00FD6959" w:rsidRDefault="00FD6959" w:rsidP="005E022D">
      <w:pPr>
        <w:rPr>
          <w:b/>
          <w:bCs/>
          <w:szCs w:val="18"/>
          <w:lang w:val="en-US"/>
        </w:rPr>
      </w:pPr>
    </w:p>
    <w:p w14:paraId="45848259" w14:textId="358335B4" w:rsidR="00D06FD7" w:rsidRPr="00822D5B" w:rsidRDefault="00D06FD7" w:rsidP="005E022D">
      <w:pPr>
        <w:rPr>
          <w:b/>
          <w:szCs w:val="18"/>
          <w:lang w:val="en-US"/>
        </w:rPr>
      </w:pPr>
      <w:r w:rsidRPr="00822D5B">
        <w:rPr>
          <w:b/>
          <w:bCs/>
          <w:szCs w:val="18"/>
          <w:lang w:val="en-US"/>
        </w:rPr>
        <w:t>Enjoy true wireless freedom in style</w:t>
      </w:r>
    </w:p>
    <w:p w14:paraId="19B0C261" w14:textId="6958373C" w:rsidR="000770A7" w:rsidRPr="000770A7" w:rsidRDefault="00D06FD7" w:rsidP="001C371F">
      <w:pPr>
        <w:rPr>
          <w:bCs/>
          <w:szCs w:val="18"/>
          <w:lang w:val="en-US"/>
        </w:rPr>
      </w:pPr>
      <w:r w:rsidRPr="00822D5B">
        <w:rPr>
          <w:szCs w:val="18"/>
          <w:lang w:val="en-US"/>
        </w:rPr>
        <w:t>MOMENTUM True Wireless ha</w:t>
      </w:r>
      <w:r w:rsidR="00054492" w:rsidRPr="00822D5B">
        <w:rPr>
          <w:szCs w:val="18"/>
          <w:lang w:val="en-US"/>
        </w:rPr>
        <w:t>s a 4-</w:t>
      </w:r>
      <w:r w:rsidRPr="00822D5B">
        <w:rPr>
          <w:szCs w:val="18"/>
          <w:lang w:val="en-US"/>
        </w:rPr>
        <w:t xml:space="preserve">hour battery life that can be recharged via its compact case </w:t>
      </w:r>
      <w:r w:rsidR="00A63BB2" w:rsidRPr="00A63BB2">
        <w:rPr>
          <w:szCs w:val="18"/>
          <w:lang w:val="en-US"/>
        </w:rPr>
        <w:t>with integrated</w:t>
      </w:r>
      <w:r w:rsidR="004D2862" w:rsidRPr="00A63BB2">
        <w:rPr>
          <w:szCs w:val="18"/>
          <w:lang w:val="en-US"/>
        </w:rPr>
        <w:t xml:space="preserve"> power bank</w:t>
      </w:r>
      <w:r w:rsidR="004D2862" w:rsidRPr="00822D5B">
        <w:rPr>
          <w:szCs w:val="18"/>
          <w:lang w:val="en-US"/>
        </w:rPr>
        <w:t xml:space="preserve"> </w:t>
      </w:r>
      <w:r w:rsidRPr="00822D5B">
        <w:rPr>
          <w:szCs w:val="18"/>
          <w:lang w:val="en-US"/>
        </w:rPr>
        <w:t>for more than 12 hours of all</w:t>
      </w:r>
      <w:r w:rsidR="002B2BDF" w:rsidRPr="00822D5B">
        <w:rPr>
          <w:szCs w:val="18"/>
          <w:lang w:val="en-US"/>
        </w:rPr>
        <w:t>-</w:t>
      </w:r>
      <w:r w:rsidRPr="00822D5B">
        <w:rPr>
          <w:szCs w:val="18"/>
          <w:lang w:val="en-US"/>
        </w:rPr>
        <w:t xml:space="preserve">day enjoyment. </w:t>
      </w:r>
      <w:r w:rsidR="005F4721">
        <w:rPr>
          <w:szCs w:val="18"/>
          <w:lang w:val="en-US"/>
        </w:rPr>
        <w:t>D</w:t>
      </w:r>
      <w:r w:rsidR="00B64F64">
        <w:rPr>
          <w:szCs w:val="18"/>
          <w:lang w:val="en-US"/>
        </w:rPr>
        <w:t>esigned for a perfect fit and all-day comfort, t</w:t>
      </w:r>
      <w:r w:rsidR="009014B3" w:rsidRPr="00822D5B">
        <w:rPr>
          <w:szCs w:val="18"/>
          <w:lang w:val="en-US"/>
        </w:rPr>
        <w:t xml:space="preserve">he </w:t>
      </w:r>
      <w:r w:rsidR="002A7FF9">
        <w:rPr>
          <w:szCs w:val="18"/>
          <w:lang w:val="en-US"/>
        </w:rPr>
        <w:t>splash- and sweat-resistant earphones</w:t>
      </w:r>
      <w:r w:rsidR="009014B3" w:rsidRPr="00822D5B">
        <w:rPr>
          <w:szCs w:val="18"/>
          <w:lang w:val="en-US"/>
        </w:rPr>
        <w:t xml:space="preserve"> have been </w:t>
      </w:r>
      <w:r w:rsidRPr="00822D5B">
        <w:rPr>
          <w:szCs w:val="18"/>
          <w:lang w:val="en-US"/>
        </w:rPr>
        <w:t>meticulously crafted to offer a sense</w:t>
      </w:r>
      <w:r w:rsidRPr="005E022D">
        <w:rPr>
          <w:szCs w:val="18"/>
          <w:lang w:val="en-US"/>
        </w:rPr>
        <w:t xml:space="preserve"> of timeless elegance and durability</w:t>
      </w:r>
      <w:r w:rsidR="000770A7">
        <w:rPr>
          <w:szCs w:val="18"/>
          <w:lang w:val="en-US"/>
        </w:rPr>
        <w:t>. On opening the fabric</w:t>
      </w:r>
      <w:r w:rsidR="00965794">
        <w:rPr>
          <w:szCs w:val="18"/>
          <w:lang w:val="en-US"/>
        </w:rPr>
        <w:t>-</w:t>
      </w:r>
      <w:r w:rsidR="000770A7">
        <w:rPr>
          <w:szCs w:val="18"/>
          <w:lang w:val="en-US"/>
        </w:rPr>
        <w:t xml:space="preserve">wrapped case, one discovers </w:t>
      </w:r>
      <w:r w:rsidR="000770A7" w:rsidRPr="000770A7">
        <w:rPr>
          <w:bCs/>
          <w:szCs w:val="18"/>
          <w:lang w:val="en-US"/>
        </w:rPr>
        <w:t xml:space="preserve">finely sculpted </w:t>
      </w:r>
      <w:r w:rsidR="00DF59C4">
        <w:rPr>
          <w:szCs w:val="18"/>
          <w:lang w:val="en-US"/>
        </w:rPr>
        <w:t xml:space="preserve">earphones </w:t>
      </w:r>
      <w:r w:rsidR="000770A7">
        <w:rPr>
          <w:bCs/>
          <w:szCs w:val="18"/>
          <w:lang w:val="en-US"/>
        </w:rPr>
        <w:t xml:space="preserve">that </w:t>
      </w:r>
      <w:r w:rsidR="000770A7" w:rsidRPr="000770A7">
        <w:rPr>
          <w:bCs/>
          <w:szCs w:val="18"/>
          <w:lang w:val="en-US"/>
        </w:rPr>
        <w:t xml:space="preserve">have been beautifully finished with metallic </w:t>
      </w:r>
      <w:r w:rsidR="00525B22">
        <w:rPr>
          <w:bCs/>
          <w:szCs w:val="18"/>
          <w:lang w:val="en-US"/>
        </w:rPr>
        <w:t>details</w:t>
      </w:r>
      <w:r w:rsidR="000770A7" w:rsidRPr="000770A7">
        <w:rPr>
          <w:bCs/>
          <w:szCs w:val="18"/>
          <w:lang w:val="en-US"/>
        </w:rPr>
        <w:t xml:space="preserve"> on the outer face</w:t>
      </w:r>
      <w:r w:rsidR="003F5DF5">
        <w:rPr>
          <w:bCs/>
          <w:szCs w:val="18"/>
          <w:lang w:val="en-US"/>
        </w:rPr>
        <w:t xml:space="preserve"> </w:t>
      </w:r>
      <w:r w:rsidR="00965EBA">
        <w:rPr>
          <w:bCs/>
          <w:szCs w:val="18"/>
          <w:lang w:val="en-US"/>
        </w:rPr>
        <w:t>as</w:t>
      </w:r>
      <w:r w:rsidR="003F5DF5">
        <w:rPr>
          <w:bCs/>
          <w:szCs w:val="18"/>
          <w:lang w:val="en-US"/>
        </w:rPr>
        <w:t xml:space="preserve"> well as</w:t>
      </w:r>
      <w:r w:rsidR="000770A7" w:rsidRPr="000770A7">
        <w:rPr>
          <w:bCs/>
          <w:szCs w:val="18"/>
          <w:lang w:val="en-US"/>
        </w:rPr>
        <w:t xml:space="preserve"> gold</w:t>
      </w:r>
      <w:r w:rsidR="00180C61">
        <w:rPr>
          <w:bCs/>
          <w:szCs w:val="18"/>
          <w:lang w:val="en-US"/>
        </w:rPr>
        <w:t>-</w:t>
      </w:r>
      <w:r w:rsidR="000770A7" w:rsidRPr="000770A7">
        <w:rPr>
          <w:bCs/>
          <w:szCs w:val="18"/>
          <w:lang w:val="en-US"/>
        </w:rPr>
        <w:t>plated charging pins and magnets</w:t>
      </w:r>
      <w:r w:rsidR="003F5DF5">
        <w:rPr>
          <w:bCs/>
          <w:szCs w:val="18"/>
          <w:lang w:val="en-US"/>
        </w:rPr>
        <w:t>.</w:t>
      </w:r>
    </w:p>
    <w:p w14:paraId="078958B7" w14:textId="1076E72F" w:rsidR="00D06FD7" w:rsidRDefault="00D06FD7" w:rsidP="005E022D">
      <w:pPr>
        <w:rPr>
          <w:szCs w:val="18"/>
          <w:lang w:val="en-US"/>
        </w:rPr>
      </w:pPr>
    </w:p>
    <w:p w14:paraId="43518364" w14:textId="6BEAFAAE" w:rsidR="00747AB0" w:rsidRDefault="00747AB0" w:rsidP="005E022D">
      <w:pPr>
        <w:rPr>
          <w:szCs w:val="18"/>
          <w:lang w:val="en-US"/>
        </w:rPr>
      </w:pPr>
      <w:r w:rsidRPr="00142745">
        <w:rPr>
          <w:szCs w:val="18"/>
          <w:lang w:val="en-US"/>
        </w:rPr>
        <w:t>MOMENTUM True Wireless will be available from mid-November for 299 EUR (MSRP).</w:t>
      </w:r>
    </w:p>
    <w:p w14:paraId="587A2FEE" w14:textId="77777777" w:rsidR="0077761C" w:rsidRPr="005E022D" w:rsidRDefault="0077761C" w:rsidP="005E022D">
      <w:pPr>
        <w:rPr>
          <w:szCs w:val="18"/>
          <w:lang w:val="en-US"/>
        </w:rPr>
      </w:pPr>
    </w:p>
    <w:p w14:paraId="2C2ED686" w14:textId="4C0B9E46" w:rsidR="003C6F81" w:rsidRPr="00954750" w:rsidRDefault="003C6F81" w:rsidP="003C6F81">
      <w:pPr>
        <w:pStyle w:val="Heading1"/>
        <w:spacing w:line="240" w:lineRule="auto"/>
        <w:rPr>
          <w:lang w:val="en-US"/>
        </w:rPr>
      </w:pPr>
      <w:bookmarkStart w:id="2" w:name="_Hlk515635723"/>
      <w:r w:rsidRPr="00954750">
        <w:rPr>
          <w:lang w:val="en-US"/>
        </w:rPr>
        <w:lastRenderedPageBreak/>
        <w:t>about Sennheiser</w:t>
      </w:r>
    </w:p>
    <w:p w14:paraId="1BE8AAF3" w14:textId="77777777" w:rsidR="003C6F81" w:rsidRDefault="003C6F81" w:rsidP="003C6F81">
      <w:pPr>
        <w:spacing w:line="240" w:lineRule="auto"/>
        <w:rPr>
          <w:lang w:val="en-US"/>
        </w:rPr>
      </w:pPr>
      <w:r w:rsidRPr="00F54F56">
        <w:rPr>
          <w:lang w:val="en-US"/>
        </w:rPr>
        <w:t xml:space="preserve">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w:t>
      </w:r>
      <w:r>
        <w:rPr>
          <w:lang w:val="en-US"/>
        </w:rPr>
        <w:t>managed</w:t>
      </w:r>
      <w:r w:rsidRPr="00F54F56">
        <w:rPr>
          <w:lang w:val="en-US"/>
        </w:rPr>
        <w:t xml:space="preserve"> </w:t>
      </w:r>
      <w:r>
        <w:rPr>
          <w:lang w:val="en-US"/>
        </w:rPr>
        <w:t>by Daniel Sennheiser and Dr. </w:t>
      </w:r>
      <w:r w:rsidRPr="00F54F56">
        <w:rPr>
          <w:lang w:val="en-US"/>
        </w:rPr>
        <w:t xml:space="preserve">Andreas Sennheiser, the third generation of the family to run the company. In 2017, the Sennheiser Group </w:t>
      </w:r>
      <w:r>
        <w:rPr>
          <w:lang w:val="en-US"/>
        </w:rPr>
        <w:t>generated turnover</w:t>
      </w:r>
      <w:r w:rsidRPr="00F54F56">
        <w:rPr>
          <w:lang w:val="en-US"/>
        </w:rPr>
        <w:t xml:space="preserve"> totaling </w:t>
      </w:r>
      <w:r w:rsidRPr="00F54F56">
        <w:rPr>
          <w:rFonts w:eastAsia="PMingLiU" w:cs="Arial"/>
          <w:szCs w:val="18"/>
          <w:lang w:val="en-US" w:eastAsia="zh-TW"/>
        </w:rPr>
        <w:t>€</w:t>
      </w:r>
      <w:r w:rsidRPr="00F54F56">
        <w:rPr>
          <w:lang w:val="en-US"/>
        </w:rPr>
        <w:t xml:space="preserve">667.7 million. </w:t>
      </w:r>
      <w:hyperlink r:id="rId10" w:history="1">
        <w:r w:rsidRPr="00F54F56">
          <w:rPr>
            <w:rStyle w:val="Hyperlink"/>
            <w:lang w:val="en-US"/>
          </w:rPr>
          <w:t>www.sennheiser.com</w:t>
        </w:r>
      </w:hyperlink>
      <w:r w:rsidRPr="00954750">
        <w:rPr>
          <w:lang w:val="en-US"/>
        </w:rPr>
        <w:t xml:space="preserve"> </w:t>
      </w:r>
    </w:p>
    <w:bookmarkEnd w:id="2"/>
    <w:p w14:paraId="1672488D" w14:textId="2AB80694" w:rsidR="005C1D85" w:rsidRDefault="005C1D85" w:rsidP="005C1D85">
      <w:pPr>
        <w:spacing w:line="240" w:lineRule="auto"/>
        <w:rPr>
          <w:b/>
          <w:sz w:val="16"/>
          <w:szCs w:val="16"/>
          <w:lang w:val="en-US"/>
        </w:rPr>
      </w:pPr>
    </w:p>
    <w:p w14:paraId="70E128CA" w14:textId="77777777" w:rsidR="005857C5" w:rsidRPr="00B86076" w:rsidRDefault="005857C5" w:rsidP="005C1D85">
      <w:pPr>
        <w:spacing w:line="240" w:lineRule="auto"/>
        <w:rPr>
          <w:b/>
          <w:sz w:val="16"/>
          <w:szCs w:val="16"/>
          <w:lang w:val="en-US"/>
        </w:rPr>
      </w:pPr>
    </w:p>
    <w:p w14:paraId="3E9FA437" w14:textId="77777777" w:rsidR="00A61F29" w:rsidRPr="00A61F29" w:rsidRDefault="00A61F29" w:rsidP="00A61F29">
      <w:pPr>
        <w:spacing w:line="240" w:lineRule="auto"/>
        <w:rPr>
          <w:b/>
          <w:sz w:val="16"/>
          <w:szCs w:val="16"/>
          <w:lang w:val="en-US"/>
        </w:rPr>
      </w:pPr>
      <w:r w:rsidRPr="00A61F29">
        <w:rPr>
          <w:b/>
          <w:sz w:val="16"/>
          <w:szCs w:val="16"/>
          <w:lang w:val="en-US"/>
        </w:rPr>
        <w:t>Regional Press Contact</w:t>
      </w:r>
      <w:r w:rsidRPr="00A61F29">
        <w:rPr>
          <w:b/>
          <w:sz w:val="16"/>
          <w:szCs w:val="16"/>
          <w:lang w:val="en-US"/>
        </w:rPr>
        <w:br/>
      </w:r>
      <w:r w:rsidRPr="00A61F29">
        <w:rPr>
          <w:sz w:val="16"/>
          <w:szCs w:val="16"/>
          <w:lang w:val="en-US"/>
        </w:rPr>
        <w:t>Hummingbird Media, Inc.</w:t>
      </w:r>
    </w:p>
    <w:p w14:paraId="0D6BB5CA" w14:textId="77777777" w:rsidR="00A61F29" w:rsidRPr="00A61F29" w:rsidRDefault="00A61F29" w:rsidP="00A61F29">
      <w:pPr>
        <w:spacing w:line="240" w:lineRule="auto"/>
        <w:rPr>
          <w:color w:val="0095D5"/>
          <w:sz w:val="16"/>
          <w:szCs w:val="16"/>
          <w:lang w:val="en-US"/>
        </w:rPr>
      </w:pPr>
      <w:r w:rsidRPr="00A61F29">
        <w:rPr>
          <w:color w:val="0095D5"/>
          <w:sz w:val="16"/>
          <w:szCs w:val="16"/>
          <w:lang w:val="en-US"/>
        </w:rPr>
        <w:t xml:space="preserve">Jeff </w:t>
      </w:r>
      <w:proofErr w:type="spellStart"/>
      <w:r w:rsidRPr="00A61F29">
        <w:rPr>
          <w:color w:val="0095D5"/>
          <w:sz w:val="16"/>
          <w:szCs w:val="16"/>
          <w:lang w:val="en-US"/>
        </w:rPr>
        <w:t>Touzeau</w:t>
      </w:r>
      <w:proofErr w:type="spellEnd"/>
    </w:p>
    <w:p w14:paraId="7829C625" w14:textId="77777777" w:rsidR="00A61F29" w:rsidRPr="00A61F29" w:rsidRDefault="00A61F29" w:rsidP="00A61F29">
      <w:pPr>
        <w:spacing w:line="240" w:lineRule="auto"/>
        <w:rPr>
          <w:sz w:val="16"/>
          <w:szCs w:val="16"/>
          <w:lang w:val="en-US"/>
        </w:rPr>
      </w:pPr>
      <w:r w:rsidRPr="00A61F29">
        <w:rPr>
          <w:sz w:val="16"/>
          <w:szCs w:val="16"/>
          <w:lang w:val="en-US"/>
        </w:rPr>
        <w:t>Public Relations</w:t>
      </w:r>
    </w:p>
    <w:p w14:paraId="75A36962" w14:textId="77777777" w:rsidR="00A61F29" w:rsidRPr="00A61F29" w:rsidRDefault="00A61F29" w:rsidP="00A61F29">
      <w:pPr>
        <w:spacing w:line="240" w:lineRule="auto"/>
        <w:rPr>
          <w:sz w:val="16"/>
          <w:szCs w:val="16"/>
          <w:lang w:val="en-US"/>
        </w:rPr>
      </w:pPr>
      <w:r w:rsidRPr="00A61F29">
        <w:rPr>
          <w:sz w:val="16"/>
          <w:szCs w:val="16"/>
          <w:lang w:val="en-US"/>
        </w:rPr>
        <w:t>+1 (914) 602-2913</w:t>
      </w:r>
    </w:p>
    <w:p w14:paraId="190EBCD4" w14:textId="77777777" w:rsidR="00A61F29" w:rsidRPr="00A61F29" w:rsidRDefault="00A61F29" w:rsidP="00A61F29">
      <w:pPr>
        <w:spacing w:line="240" w:lineRule="auto"/>
        <w:rPr>
          <w:sz w:val="16"/>
          <w:szCs w:val="16"/>
          <w:lang w:val="en-US"/>
        </w:rPr>
      </w:pPr>
      <w:hyperlink r:id="rId11" w:history="1">
        <w:r w:rsidRPr="00A61F29">
          <w:rPr>
            <w:rStyle w:val="Hyperlink"/>
            <w:sz w:val="16"/>
            <w:szCs w:val="16"/>
            <w:lang w:val="en-US"/>
          </w:rPr>
          <w:t>jeff@hummingbirdmedia.com</w:t>
        </w:r>
      </w:hyperlink>
      <w:bookmarkStart w:id="3" w:name="_GoBack"/>
      <w:bookmarkEnd w:id="3"/>
    </w:p>
    <w:p w14:paraId="69463B79" w14:textId="77777777" w:rsidR="00A61F29" w:rsidRDefault="00A61F29" w:rsidP="005C1D85">
      <w:pPr>
        <w:spacing w:line="240" w:lineRule="auto"/>
        <w:rPr>
          <w:b/>
          <w:sz w:val="16"/>
          <w:szCs w:val="16"/>
          <w:lang w:val="en-US"/>
        </w:rPr>
      </w:pPr>
    </w:p>
    <w:p w14:paraId="3955FEB9" w14:textId="656EDDF7" w:rsidR="005C1D85" w:rsidRPr="008D2E36" w:rsidRDefault="005C1D85" w:rsidP="005C1D85">
      <w:pPr>
        <w:spacing w:line="240" w:lineRule="auto"/>
        <w:rPr>
          <w:b/>
          <w:sz w:val="16"/>
          <w:szCs w:val="16"/>
          <w:lang w:val="en-US"/>
        </w:rPr>
      </w:pPr>
      <w:r w:rsidRPr="008D2E36">
        <w:rPr>
          <w:b/>
          <w:sz w:val="16"/>
          <w:szCs w:val="16"/>
          <w:lang w:val="en-US"/>
        </w:rPr>
        <w:t>Global Press Contact</w:t>
      </w:r>
      <w:r>
        <w:rPr>
          <w:b/>
          <w:sz w:val="16"/>
          <w:szCs w:val="16"/>
          <w:lang w:val="en-US"/>
        </w:rPr>
        <w:tab/>
      </w:r>
      <w:r>
        <w:rPr>
          <w:b/>
          <w:sz w:val="16"/>
          <w:szCs w:val="16"/>
          <w:lang w:val="en-US"/>
        </w:rPr>
        <w:tab/>
      </w:r>
    </w:p>
    <w:p w14:paraId="3319CD35" w14:textId="77777777" w:rsidR="005C1D85" w:rsidRPr="0077761C" w:rsidRDefault="005C1D85" w:rsidP="005C1D85">
      <w:pPr>
        <w:spacing w:line="240" w:lineRule="auto"/>
        <w:rPr>
          <w:sz w:val="16"/>
          <w:szCs w:val="16"/>
          <w:lang w:val="en-US"/>
        </w:rPr>
      </w:pPr>
      <w:r w:rsidRPr="0077761C">
        <w:rPr>
          <w:sz w:val="16"/>
          <w:szCs w:val="16"/>
          <w:lang w:val="en-US"/>
        </w:rPr>
        <w:t xml:space="preserve">Sennheiser electronic GmbH &amp; Co. KG </w:t>
      </w:r>
    </w:p>
    <w:p w14:paraId="7FE24776" w14:textId="77777777" w:rsidR="005C1D85" w:rsidRPr="0077761C" w:rsidRDefault="005C1D85" w:rsidP="005C1D85">
      <w:pPr>
        <w:spacing w:line="240" w:lineRule="auto"/>
        <w:rPr>
          <w:sz w:val="16"/>
          <w:szCs w:val="16"/>
          <w:lang w:val="en-US"/>
        </w:rPr>
      </w:pPr>
      <w:r w:rsidRPr="0077761C">
        <w:rPr>
          <w:color w:val="0095D5" w:themeColor="accent1"/>
          <w:sz w:val="16"/>
          <w:szCs w:val="16"/>
          <w:lang w:val="en-US"/>
        </w:rPr>
        <w:t>Jacqueline Gusmag</w:t>
      </w:r>
      <w:r w:rsidRPr="0077761C">
        <w:rPr>
          <w:sz w:val="16"/>
          <w:szCs w:val="16"/>
          <w:lang w:val="en-US"/>
        </w:rPr>
        <w:tab/>
      </w:r>
      <w:r w:rsidRPr="0077761C">
        <w:rPr>
          <w:sz w:val="16"/>
          <w:szCs w:val="16"/>
          <w:lang w:val="en-US"/>
        </w:rPr>
        <w:tab/>
      </w:r>
    </w:p>
    <w:p w14:paraId="26DC7893" w14:textId="77777777" w:rsidR="005C1D85" w:rsidRPr="0077761C" w:rsidRDefault="005C1D85" w:rsidP="005C1D85">
      <w:pPr>
        <w:spacing w:line="240" w:lineRule="auto"/>
        <w:rPr>
          <w:sz w:val="16"/>
          <w:szCs w:val="16"/>
          <w:lang w:val="en-US"/>
        </w:rPr>
      </w:pPr>
      <w:r w:rsidRPr="0077761C">
        <w:rPr>
          <w:sz w:val="16"/>
          <w:szCs w:val="16"/>
          <w:lang w:val="en-US"/>
        </w:rPr>
        <w:t>Public Relations Manager Consumer Electronics</w:t>
      </w:r>
      <w:r w:rsidRPr="0077761C">
        <w:rPr>
          <w:sz w:val="16"/>
          <w:szCs w:val="16"/>
          <w:lang w:val="en-US"/>
        </w:rPr>
        <w:tab/>
      </w:r>
    </w:p>
    <w:p w14:paraId="730A58DF" w14:textId="77777777" w:rsidR="005C1D85" w:rsidRPr="0077761C" w:rsidRDefault="005C1D85" w:rsidP="005C1D85">
      <w:pPr>
        <w:spacing w:line="240" w:lineRule="auto"/>
        <w:rPr>
          <w:sz w:val="16"/>
          <w:szCs w:val="16"/>
          <w:lang w:val="de-DE"/>
        </w:rPr>
      </w:pPr>
      <w:r w:rsidRPr="0077761C">
        <w:rPr>
          <w:sz w:val="16"/>
          <w:szCs w:val="16"/>
          <w:lang w:val="de-DE"/>
        </w:rPr>
        <w:t>T: +49 (0)5130 600-1540</w:t>
      </w:r>
      <w:r w:rsidRPr="0077761C">
        <w:rPr>
          <w:sz w:val="16"/>
          <w:szCs w:val="16"/>
          <w:lang w:val="de-DE"/>
        </w:rPr>
        <w:tab/>
      </w:r>
    </w:p>
    <w:p w14:paraId="22DDC029" w14:textId="6F004910" w:rsidR="005C1D85" w:rsidRPr="00F00DBA" w:rsidRDefault="004F787F" w:rsidP="00D65075">
      <w:pPr>
        <w:pStyle w:val="About"/>
        <w:tabs>
          <w:tab w:val="left" w:pos="4253"/>
        </w:tabs>
        <w:spacing w:line="360" w:lineRule="auto"/>
        <w:jc w:val="both"/>
        <w:rPr>
          <w:bCs/>
          <w:lang w:val="en-US"/>
        </w:rPr>
      </w:pPr>
      <w:hyperlink r:id="rId12" w:history="1">
        <w:r w:rsidR="005C1D85" w:rsidRPr="0077761C">
          <w:rPr>
            <w:rStyle w:val="Hyperlink"/>
            <w:sz w:val="16"/>
            <w:szCs w:val="16"/>
            <w:lang w:val="de-DE"/>
          </w:rPr>
          <w:t>jacqueline.gusmag@sennheiser.com</w:t>
        </w:r>
      </w:hyperlink>
    </w:p>
    <w:sectPr w:rsidR="005C1D85" w:rsidRPr="00F00DBA" w:rsidSect="008B5C6C">
      <w:headerReference w:type="default" r:id="rId13"/>
      <w:headerReference w:type="first" r:id="rId14"/>
      <w:footerReference w:type="first" r:id="rId15"/>
      <w:pgSz w:w="11906" w:h="16838" w:code="9"/>
      <w:pgMar w:top="2756"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A7550" w14:textId="77777777" w:rsidR="004F787F" w:rsidRDefault="004F787F" w:rsidP="00CA1EB9">
      <w:pPr>
        <w:spacing w:line="240" w:lineRule="auto"/>
      </w:pPr>
      <w:r>
        <w:separator/>
      </w:r>
    </w:p>
  </w:endnote>
  <w:endnote w:type="continuationSeparator" w:id="0">
    <w:p w14:paraId="3845BFEE" w14:textId="77777777" w:rsidR="004F787F" w:rsidRDefault="004F787F" w:rsidP="00CA1EB9">
      <w:pPr>
        <w:spacing w:line="240" w:lineRule="auto"/>
      </w:pPr>
      <w:r>
        <w:continuationSeparator/>
      </w:r>
    </w:p>
  </w:endnote>
  <w:endnote w:type="continuationNotice" w:id="1">
    <w:p w14:paraId="5B6FB9A7" w14:textId="77777777" w:rsidR="004F787F" w:rsidRDefault="004F78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nnheiser Office">
    <w:panose1 w:val="020B0604020202020204"/>
    <w:charset w:val="00"/>
    <w:family w:val="swiss"/>
    <w:pitch w:val="variable"/>
    <w:sig w:usb0="A00000AF" w:usb1="500020DB" w:usb2="00000000" w:usb3="00000000" w:csb0="00000093" w:csb1="00000000"/>
  </w:font>
  <w:font w:name="Tahoma">
    <w:panose1 w:val="020B0604030504040204"/>
    <w:charset w:val="00"/>
    <w:family w:val="swiss"/>
    <w:pitch w:val="variable"/>
    <w:sig w:usb0="E1002EFF" w:usb1="C000605B" w:usb2="00000029" w:usb3="00000000" w:csb0="000101FF" w:csb1="00000000"/>
  </w:font>
  <w:font w:name="Sennheiser-Bold">
    <w:altName w:val="Calibri"/>
    <w:panose1 w:val="020B0604020202020204"/>
    <w:charset w:val="00"/>
    <w:family w:val="swiss"/>
    <w:pitch w:val="variable"/>
    <w:sig w:usb0="8000002F" w:usb1="1000004A"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911E" w14:textId="77777777" w:rsidR="0070485A" w:rsidRDefault="0070485A">
    <w:pPr>
      <w:pStyle w:val="Footer"/>
    </w:pPr>
    <w:r>
      <w:rPr>
        <w:noProof/>
        <w:lang w:val="en-US"/>
      </w:rPr>
      <w:drawing>
        <wp:anchor distT="0" distB="0" distL="114300" distR="114300" simplePos="0" relativeHeight="251673600" behindDoc="0" locked="1" layoutInCell="1" allowOverlap="1" wp14:anchorId="7146E2B4" wp14:editId="47740189">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AAEB5" w14:textId="77777777" w:rsidR="004F787F" w:rsidRDefault="004F787F" w:rsidP="00CA1EB9">
      <w:pPr>
        <w:spacing w:line="240" w:lineRule="auto"/>
      </w:pPr>
      <w:r>
        <w:separator/>
      </w:r>
    </w:p>
  </w:footnote>
  <w:footnote w:type="continuationSeparator" w:id="0">
    <w:p w14:paraId="75DC4149" w14:textId="77777777" w:rsidR="004F787F" w:rsidRDefault="004F787F" w:rsidP="00CA1EB9">
      <w:pPr>
        <w:spacing w:line="240" w:lineRule="auto"/>
      </w:pPr>
      <w:r>
        <w:continuationSeparator/>
      </w:r>
    </w:p>
  </w:footnote>
  <w:footnote w:type="continuationNotice" w:id="1">
    <w:p w14:paraId="23CE9652" w14:textId="77777777" w:rsidR="004F787F" w:rsidRDefault="004F78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A373" w14:textId="7A0EAF46" w:rsidR="0070485A" w:rsidRPr="008E5D5C" w:rsidRDefault="0070485A" w:rsidP="008E5D5C">
    <w:pPr>
      <w:pStyle w:val="Header"/>
      <w:rPr>
        <w:color w:val="0095D5" w:themeColor="accent1"/>
      </w:rPr>
    </w:pPr>
    <w:r w:rsidRPr="008E5D5C">
      <w:rPr>
        <w:noProof/>
        <w:color w:val="0095D5" w:themeColor="accent1"/>
        <w:lang w:val="en-US"/>
      </w:rPr>
      <w:drawing>
        <wp:anchor distT="0" distB="0" distL="114300" distR="114300" simplePos="0" relativeHeight="251656704" behindDoc="0" locked="1" layoutInCell="1" allowOverlap="1" wp14:anchorId="412C9980" wp14:editId="6709ADB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 Release</w:t>
    </w:r>
  </w:p>
  <w:p w14:paraId="10DC4BF2" w14:textId="084A0D7C" w:rsidR="0070485A" w:rsidRPr="008E5D5C" w:rsidRDefault="0070485A" w:rsidP="008E5D5C">
    <w:pPr>
      <w:pStyle w:val="Header"/>
    </w:pPr>
    <w:r>
      <w:fldChar w:fldCharType="begin"/>
    </w:r>
    <w:r>
      <w:instrText xml:space="preserve"> PAGE  \* Arabic  \* MERGEFORMAT </w:instrText>
    </w:r>
    <w:r>
      <w:fldChar w:fldCharType="separate"/>
    </w:r>
    <w:r w:rsidR="001C371F">
      <w:rPr>
        <w:noProof/>
      </w:rPr>
      <w:t>2</w:t>
    </w:r>
    <w:r>
      <w:fldChar w:fldCharType="end"/>
    </w:r>
    <w:r>
      <w:t>/</w:t>
    </w:r>
    <w:fldSimple w:instr=" NUMPAGES  \* Arabic  \* MERGEFORMAT ">
      <w:r w:rsidR="001C371F">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A1EA" w14:textId="49C9E717" w:rsidR="0070485A" w:rsidRPr="008E5D5C" w:rsidRDefault="0070485A" w:rsidP="008E5D5C">
    <w:pPr>
      <w:pStyle w:val="Header"/>
      <w:rPr>
        <w:color w:val="0095D5" w:themeColor="accent1"/>
      </w:rPr>
    </w:pPr>
    <w:r w:rsidRPr="008E5D5C">
      <w:rPr>
        <w:noProof/>
        <w:color w:val="0095D5" w:themeColor="accent1"/>
        <w:lang w:val="en-US"/>
      </w:rPr>
      <w:drawing>
        <wp:anchor distT="0" distB="0" distL="114300" distR="114300" simplePos="0" relativeHeight="251656192" behindDoc="0" locked="1" layoutInCell="1" allowOverlap="1" wp14:anchorId="795B67F4" wp14:editId="42AFE73D">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 Release</w:t>
    </w:r>
  </w:p>
  <w:p w14:paraId="36E158DD" w14:textId="27086F10" w:rsidR="0070485A" w:rsidRPr="008E5D5C" w:rsidRDefault="0070485A" w:rsidP="008E5D5C">
    <w:pPr>
      <w:pStyle w:val="Header"/>
    </w:pPr>
    <w:r>
      <w:fldChar w:fldCharType="begin"/>
    </w:r>
    <w:r>
      <w:instrText xml:space="preserve"> PAGE  \* Arabic  \* MERGEFORMAT </w:instrText>
    </w:r>
    <w:r>
      <w:fldChar w:fldCharType="separate"/>
    </w:r>
    <w:r w:rsidR="001C371F">
      <w:rPr>
        <w:noProof/>
      </w:rPr>
      <w:t>1</w:t>
    </w:r>
    <w:r>
      <w:fldChar w:fldCharType="end"/>
    </w:r>
    <w:r>
      <w:t>/</w:t>
    </w:r>
    <w:fldSimple w:instr=" NUMPAGES  \* Arabic  \* MERGEFORMAT ">
      <w:r w:rsidR="001C371F">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94206"/>
    <w:multiLevelType w:val="hybridMultilevel"/>
    <w:tmpl w:val="5F1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TrueTypeFont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2D4D"/>
    <w:rsid w:val="000125F9"/>
    <w:rsid w:val="0001645C"/>
    <w:rsid w:val="00016B39"/>
    <w:rsid w:val="00022F1D"/>
    <w:rsid w:val="000337EF"/>
    <w:rsid w:val="00040E1F"/>
    <w:rsid w:val="00044BFE"/>
    <w:rsid w:val="000478B5"/>
    <w:rsid w:val="00053C6E"/>
    <w:rsid w:val="00054492"/>
    <w:rsid w:val="00055D34"/>
    <w:rsid w:val="00061CA9"/>
    <w:rsid w:val="00064AC4"/>
    <w:rsid w:val="000668B0"/>
    <w:rsid w:val="000770A7"/>
    <w:rsid w:val="00080D3E"/>
    <w:rsid w:val="000839CB"/>
    <w:rsid w:val="00093D62"/>
    <w:rsid w:val="00096A74"/>
    <w:rsid w:val="000A27EE"/>
    <w:rsid w:val="000A5C70"/>
    <w:rsid w:val="000B1B7F"/>
    <w:rsid w:val="000B6E78"/>
    <w:rsid w:val="000C6C8D"/>
    <w:rsid w:val="000D01F1"/>
    <w:rsid w:val="000D47C4"/>
    <w:rsid w:val="000D7C0F"/>
    <w:rsid w:val="000F1CC4"/>
    <w:rsid w:val="000F2D8D"/>
    <w:rsid w:val="001137A5"/>
    <w:rsid w:val="00113E3C"/>
    <w:rsid w:val="00121501"/>
    <w:rsid w:val="00122735"/>
    <w:rsid w:val="001320DA"/>
    <w:rsid w:val="00133136"/>
    <w:rsid w:val="001357A8"/>
    <w:rsid w:val="0014006E"/>
    <w:rsid w:val="00142745"/>
    <w:rsid w:val="00142C57"/>
    <w:rsid w:val="0014308F"/>
    <w:rsid w:val="00145A5A"/>
    <w:rsid w:val="00152F59"/>
    <w:rsid w:val="0015315E"/>
    <w:rsid w:val="00157AE1"/>
    <w:rsid w:val="00171DA1"/>
    <w:rsid w:val="00173387"/>
    <w:rsid w:val="00180C61"/>
    <w:rsid w:val="00181A1C"/>
    <w:rsid w:val="00181F89"/>
    <w:rsid w:val="0018506C"/>
    <w:rsid w:val="00186F92"/>
    <w:rsid w:val="00191B3A"/>
    <w:rsid w:val="0019228F"/>
    <w:rsid w:val="00197625"/>
    <w:rsid w:val="001A033B"/>
    <w:rsid w:val="001A0B88"/>
    <w:rsid w:val="001A1635"/>
    <w:rsid w:val="001A42A6"/>
    <w:rsid w:val="001B2AFB"/>
    <w:rsid w:val="001B46A8"/>
    <w:rsid w:val="001C371F"/>
    <w:rsid w:val="001C63D8"/>
    <w:rsid w:val="001C65F6"/>
    <w:rsid w:val="001D4E25"/>
    <w:rsid w:val="001E1328"/>
    <w:rsid w:val="001E4AD4"/>
    <w:rsid w:val="001E6E4C"/>
    <w:rsid w:val="001E7C9C"/>
    <w:rsid w:val="001F3001"/>
    <w:rsid w:val="00202018"/>
    <w:rsid w:val="0020316D"/>
    <w:rsid w:val="002057CE"/>
    <w:rsid w:val="002063FC"/>
    <w:rsid w:val="00212A65"/>
    <w:rsid w:val="002243BB"/>
    <w:rsid w:val="00227072"/>
    <w:rsid w:val="00240AD1"/>
    <w:rsid w:val="00245CF0"/>
    <w:rsid w:val="00247223"/>
    <w:rsid w:val="0026200A"/>
    <w:rsid w:val="00264678"/>
    <w:rsid w:val="00275873"/>
    <w:rsid w:val="002763C9"/>
    <w:rsid w:val="002815EB"/>
    <w:rsid w:val="00282A8D"/>
    <w:rsid w:val="002842E6"/>
    <w:rsid w:val="002942A3"/>
    <w:rsid w:val="00295B85"/>
    <w:rsid w:val="002A019D"/>
    <w:rsid w:val="002A34D9"/>
    <w:rsid w:val="002A474A"/>
    <w:rsid w:val="002A7FF9"/>
    <w:rsid w:val="002B2BDF"/>
    <w:rsid w:val="002C16F9"/>
    <w:rsid w:val="002C6F4D"/>
    <w:rsid w:val="002D0E3C"/>
    <w:rsid w:val="002D30B3"/>
    <w:rsid w:val="002F7D3D"/>
    <w:rsid w:val="003030A3"/>
    <w:rsid w:val="0030347E"/>
    <w:rsid w:val="00306A02"/>
    <w:rsid w:val="00311C6F"/>
    <w:rsid w:val="003160AB"/>
    <w:rsid w:val="00322339"/>
    <w:rsid w:val="00326E5E"/>
    <w:rsid w:val="00326FB8"/>
    <w:rsid w:val="00331049"/>
    <w:rsid w:val="00334907"/>
    <w:rsid w:val="00334AD0"/>
    <w:rsid w:val="00336BD8"/>
    <w:rsid w:val="003422F0"/>
    <w:rsid w:val="003438F4"/>
    <w:rsid w:val="00343B06"/>
    <w:rsid w:val="0034443E"/>
    <w:rsid w:val="00355396"/>
    <w:rsid w:val="003558A3"/>
    <w:rsid w:val="00375ACD"/>
    <w:rsid w:val="00377782"/>
    <w:rsid w:val="003843F5"/>
    <w:rsid w:val="00386DB6"/>
    <w:rsid w:val="00391823"/>
    <w:rsid w:val="003928CD"/>
    <w:rsid w:val="003973AD"/>
    <w:rsid w:val="003A037D"/>
    <w:rsid w:val="003A2CD8"/>
    <w:rsid w:val="003A51E6"/>
    <w:rsid w:val="003B3D7A"/>
    <w:rsid w:val="003C099F"/>
    <w:rsid w:val="003C52BD"/>
    <w:rsid w:val="003C6F81"/>
    <w:rsid w:val="003C7131"/>
    <w:rsid w:val="003D06A1"/>
    <w:rsid w:val="003F0564"/>
    <w:rsid w:val="003F5DF5"/>
    <w:rsid w:val="003F77F5"/>
    <w:rsid w:val="003F783C"/>
    <w:rsid w:val="00402578"/>
    <w:rsid w:val="004134F9"/>
    <w:rsid w:val="00414469"/>
    <w:rsid w:val="00427CE9"/>
    <w:rsid w:val="00435CDC"/>
    <w:rsid w:val="0043688A"/>
    <w:rsid w:val="00437D9A"/>
    <w:rsid w:val="0044023F"/>
    <w:rsid w:val="0044420C"/>
    <w:rsid w:val="00453B3E"/>
    <w:rsid w:val="00454AA2"/>
    <w:rsid w:val="004608D6"/>
    <w:rsid w:val="00470F90"/>
    <w:rsid w:val="00471EAD"/>
    <w:rsid w:val="00471FE9"/>
    <w:rsid w:val="00473140"/>
    <w:rsid w:val="00476320"/>
    <w:rsid w:val="00476AB0"/>
    <w:rsid w:val="00484D81"/>
    <w:rsid w:val="00493817"/>
    <w:rsid w:val="004A5CBB"/>
    <w:rsid w:val="004B6CB1"/>
    <w:rsid w:val="004D05A5"/>
    <w:rsid w:val="004D05E8"/>
    <w:rsid w:val="004D2862"/>
    <w:rsid w:val="004D636E"/>
    <w:rsid w:val="004E051B"/>
    <w:rsid w:val="004E0CDD"/>
    <w:rsid w:val="004E286E"/>
    <w:rsid w:val="004E49B8"/>
    <w:rsid w:val="004E71C8"/>
    <w:rsid w:val="004F0673"/>
    <w:rsid w:val="004F133E"/>
    <w:rsid w:val="004F5242"/>
    <w:rsid w:val="004F6DFE"/>
    <w:rsid w:val="004F7096"/>
    <w:rsid w:val="004F787F"/>
    <w:rsid w:val="005014C3"/>
    <w:rsid w:val="00504FC5"/>
    <w:rsid w:val="00512EA4"/>
    <w:rsid w:val="00515150"/>
    <w:rsid w:val="00517A71"/>
    <w:rsid w:val="00521C8D"/>
    <w:rsid w:val="005259DF"/>
    <w:rsid w:val="00525B22"/>
    <w:rsid w:val="00527871"/>
    <w:rsid w:val="005327DB"/>
    <w:rsid w:val="0053531D"/>
    <w:rsid w:val="00536707"/>
    <w:rsid w:val="00542D4D"/>
    <w:rsid w:val="00550589"/>
    <w:rsid w:val="005619A4"/>
    <w:rsid w:val="00561D90"/>
    <w:rsid w:val="005631C4"/>
    <w:rsid w:val="00565BCB"/>
    <w:rsid w:val="00573373"/>
    <w:rsid w:val="0058058E"/>
    <w:rsid w:val="00581D67"/>
    <w:rsid w:val="005857C5"/>
    <w:rsid w:val="00587F16"/>
    <w:rsid w:val="00590252"/>
    <w:rsid w:val="00594756"/>
    <w:rsid w:val="005A46FE"/>
    <w:rsid w:val="005B39C7"/>
    <w:rsid w:val="005C1D85"/>
    <w:rsid w:val="005C1F67"/>
    <w:rsid w:val="005D0B60"/>
    <w:rsid w:val="005D1DCD"/>
    <w:rsid w:val="005D3436"/>
    <w:rsid w:val="005D571F"/>
    <w:rsid w:val="005D6548"/>
    <w:rsid w:val="005E022D"/>
    <w:rsid w:val="005E6B07"/>
    <w:rsid w:val="005F1A42"/>
    <w:rsid w:val="005F2226"/>
    <w:rsid w:val="005F4721"/>
    <w:rsid w:val="0060142B"/>
    <w:rsid w:val="00606CB8"/>
    <w:rsid w:val="00607B4B"/>
    <w:rsid w:val="006108B6"/>
    <w:rsid w:val="006409E3"/>
    <w:rsid w:val="00654F20"/>
    <w:rsid w:val="00692990"/>
    <w:rsid w:val="0069506C"/>
    <w:rsid w:val="006960A5"/>
    <w:rsid w:val="006A125D"/>
    <w:rsid w:val="006B4BEE"/>
    <w:rsid w:val="006C0155"/>
    <w:rsid w:val="006C4AD2"/>
    <w:rsid w:val="006C722B"/>
    <w:rsid w:val="006C7927"/>
    <w:rsid w:val="006D0C3A"/>
    <w:rsid w:val="006D1209"/>
    <w:rsid w:val="006D4CF6"/>
    <w:rsid w:val="006E2084"/>
    <w:rsid w:val="006E4655"/>
    <w:rsid w:val="006F058F"/>
    <w:rsid w:val="0070485A"/>
    <w:rsid w:val="0071202C"/>
    <w:rsid w:val="00713818"/>
    <w:rsid w:val="00713C60"/>
    <w:rsid w:val="00715D40"/>
    <w:rsid w:val="007218CD"/>
    <w:rsid w:val="007237E9"/>
    <w:rsid w:val="007305CF"/>
    <w:rsid w:val="00732897"/>
    <w:rsid w:val="00733FC7"/>
    <w:rsid w:val="00747AB0"/>
    <w:rsid w:val="00750927"/>
    <w:rsid w:val="00752EA3"/>
    <w:rsid w:val="0076348C"/>
    <w:rsid w:val="00763F56"/>
    <w:rsid w:val="00766E21"/>
    <w:rsid w:val="00771737"/>
    <w:rsid w:val="00773464"/>
    <w:rsid w:val="007761C7"/>
    <w:rsid w:val="0077761C"/>
    <w:rsid w:val="00787315"/>
    <w:rsid w:val="00790961"/>
    <w:rsid w:val="00790F4E"/>
    <w:rsid w:val="007948CC"/>
    <w:rsid w:val="00795BCA"/>
    <w:rsid w:val="007A0F3C"/>
    <w:rsid w:val="007B05CA"/>
    <w:rsid w:val="007B4269"/>
    <w:rsid w:val="007B55B3"/>
    <w:rsid w:val="007C4268"/>
    <w:rsid w:val="007C4F79"/>
    <w:rsid w:val="007C76AD"/>
    <w:rsid w:val="007C786C"/>
    <w:rsid w:val="007D0F9C"/>
    <w:rsid w:val="007D520D"/>
    <w:rsid w:val="007D7B4B"/>
    <w:rsid w:val="007E4C84"/>
    <w:rsid w:val="007E60F8"/>
    <w:rsid w:val="007F5FAF"/>
    <w:rsid w:val="00803E33"/>
    <w:rsid w:val="00803F2B"/>
    <w:rsid w:val="00804527"/>
    <w:rsid w:val="00804B72"/>
    <w:rsid w:val="008077D0"/>
    <w:rsid w:val="00814029"/>
    <w:rsid w:val="00822D5B"/>
    <w:rsid w:val="00823549"/>
    <w:rsid w:val="00823B7C"/>
    <w:rsid w:val="00826017"/>
    <w:rsid w:val="00830C18"/>
    <w:rsid w:val="00835AF7"/>
    <w:rsid w:val="00854480"/>
    <w:rsid w:val="00871483"/>
    <w:rsid w:val="0088359F"/>
    <w:rsid w:val="0089240A"/>
    <w:rsid w:val="008B1C78"/>
    <w:rsid w:val="008B3683"/>
    <w:rsid w:val="008B5C6C"/>
    <w:rsid w:val="008D6CAB"/>
    <w:rsid w:val="008E5D5C"/>
    <w:rsid w:val="008F2D3E"/>
    <w:rsid w:val="009014B3"/>
    <w:rsid w:val="00907497"/>
    <w:rsid w:val="009142D7"/>
    <w:rsid w:val="009222A3"/>
    <w:rsid w:val="009302B0"/>
    <w:rsid w:val="009320A9"/>
    <w:rsid w:val="00944C60"/>
    <w:rsid w:val="00957B7F"/>
    <w:rsid w:val="0096225D"/>
    <w:rsid w:val="009622C8"/>
    <w:rsid w:val="0096404E"/>
    <w:rsid w:val="00965794"/>
    <w:rsid w:val="00965EBA"/>
    <w:rsid w:val="00967F16"/>
    <w:rsid w:val="009721CB"/>
    <w:rsid w:val="00977493"/>
    <w:rsid w:val="009A7FD8"/>
    <w:rsid w:val="009C45A2"/>
    <w:rsid w:val="009C5E3F"/>
    <w:rsid w:val="009C7999"/>
    <w:rsid w:val="009D6AD5"/>
    <w:rsid w:val="009E29C2"/>
    <w:rsid w:val="009F5901"/>
    <w:rsid w:val="00A008A1"/>
    <w:rsid w:val="00A07915"/>
    <w:rsid w:val="00A07C2C"/>
    <w:rsid w:val="00A1128E"/>
    <w:rsid w:val="00A209D9"/>
    <w:rsid w:val="00A236F5"/>
    <w:rsid w:val="00A35C00"/>
    <w:rsid w:val="00A47EA2"/>
    <w:rsid w:val="00A5041D"/>
    <w:rsid w:val="00A50799"/>
    <w:rsid w:val="00A509C8"/>
    <w:rsid w:val="00A527F4"/>
    <w:rsid w:val="00A550F3"/>
    <w:rsid w:val="00A61F29"/>
    <w:rsid w:val="00A6272F"/>
    <w:rsid w:val="00A63BB2"/>
    <w:rsid w:val="00A641F2"/>
    <w:rsid w:val="00A71C86"/>
    <w:rsid w:val="00A81FD4"/>
    <w:rsid w:val="00A93FD2"/>
    <w:rsid w:val="00AA521A"/>
    <w:rsid w:val="00AB0C5A"/>
    <w:rsid w:val="00AB2271"/>
    <w:rsid w:val="00AB48ED"/>
    <w:rsid w:val="00AB5767"/>
    <w:rsid w:val="00AC4D26"/>
    <w:rsid w:val="00AC4E77"/>
    <w:rsid w:val="00AD75E0"/>
    <w:rsid w:val="00AD7D84"/>
    <w:rsid w:val="00AE0EF3"/>
    <w:rsid w:val="00AE1FA6"/>
    <w:rsid w:val="00AE2057"/>
    <w:rsid w:val="00AE2AB3"/>
    <w:rsid w:val="00AE2C2A"/>
    <w:rsid w:val="00AE3219"/>
    <w:rsid w:val="00AE487B"/>
    <w:rsid w:val="00AF40CB"/>
    <w:rsid w:val="00B04437"/>
    <w:rsid w:val="00B20E88"/>
    <w:rsid w:val="00B366BE"/>
    <w:rsid w:val="00B403B5"/>
    <w:rsid w:val="00B476AD"/>
    <w:rsid w:val="00B634B4"/>
    <w:rsid w:val="00B64F64"/>
    <w:rsid w:val="00B662BD"/>
    <w:rsid w:val="00B85EC4"/>
    <w:rsid w:val="00B86076"/>
    <w:rsid w:val="00B9233D"/>
    <w:rsid w:val="00B92FE3"/>
    <w:rsid w:val="00BA1427"/>
    <w:rsid w:val="00BA688E"/>
    <w:rsid w:val="00BA7AC2"/>
    <w:rsid w:val="00BB08F1"/>
    <w:rsid w:val="00BC1A06"/>
    <w:rsid w:val="00BC3088"/>
    <w:rsid w:val="00BC7143"/>
    <w:rsid w:val="00BD043C"/>
    <w:rsid w:val="00BD1F80"/>
    <w:rsid w:val="00BD2603"/>
    <w:rsid w:val="00BE06F2"/>
    <w:rsid w:val="00BE32B9"/>
    <w:rsid w:val="00BE3DA9"/>
    <w:rsid w:val="00BE6607"/>
    <w:rsid w:val="00BE766E"/>
    <w:rsid w:val="00BF7691"/>
    <w:rsid w:val="00C005CE"/>
    <w:rsid w:val="00C03988"/>
    <w:rsid w:val="00C11EF0"/>
    <w:rsid w:val="00C11FA4"/>
    <w:rsid w:val="00C23186"/>
    <w:rsid w:val="00C23A68"/>
    <w:rsid w:val="00C24DAB"/>
    <w:rsid w:val="00C24FB7"/>
    <w:rsid w:val="00C25477"/>
    <w:rsid w:val="00C25A78"/>
    <w:rsid w:val="00C366DA"/>
    <w:rsid w:val="00C45277"/>
    <w:rsid w:val="00C51494"/>
    <w:rsid w:val="00C53EFF"/>
    <w:rsid w:val="00C56852"/>
    <w:rsid w:val="00C6408C"/>
    <w:rsid w:val="00C67F87"/>
    <w:rsid w:val="00C70484"/>
    <w:rsid w:val="00C72973"/>
    <w:rsid w:val="00C743D1"/>
    <w:rsid w:val="00C74E35"/>
    <w:rsid w:val="00C8099E"/>
    <w:rsid w:val="00C81E79"/>
    <w:rsid w:val="00C8240A"/>
    <w:rsid w:val="00C825DF"/>
    <w:rsid w:val="00C86F06"/>
    <w:rsid w:val="00C91ACD"/>
    <w:rsid w:val="00C9514F"/>
    <w:rsid w:val="00CA1EB9"/>
    <w:rsid w:val="00CA66FC"/>
    <w:rsid w:val="00CB1CCF"/>
    <w:rsid w:val="00CB2BCF"/>
    <w:rsid w:val="00CB6DE4"/>
    <w:rsid w:val="00CC06C6"/>
    <w:rsid w:val="00CC1C7C"/>
    <w:rsid w:val="00CD0687"/>
    <w:rsid w:val="00CD51A4"/>
    <w:rsid w:val="00CD5497"/>
    <w:rsid w:val="00CE4200"/>
    <w:rsid w:val="00CE48C2"/>
    <w:rsid w:val="00CF77B1"/>
    <w:rsid w:val="00D06FD7"/>
    <w:rsid w:val="00D11BBA"/>
    <w:rsid w:val="00D1478D"/>
    <w:rsid w:val="00D20887"/>
    <w:rsid w:val="00D22EA6"/>
    <w:rsid w:val="00D33E54"/>
    <w:rsid w:val="00D36840"/>
    <w:rsid w:val="00D43077"/>
    <w:rsid w:val="00D43391"/>
    <w:rsid w:val="00D43F35"/>
    <w:rsid w:val="00D46FFC"/>
    <w:rsid w:val="00D60BF1"/>
    <w:rsid w:val="00D633E0"/>
    <w:rsid w:val="00D644ED"/>
    <w:rsid w:val="00D65075"/>
    <w:rsid w:val="00D74B97"/>
    <w:rsid w:val="00D8253F"/>
    <w:rsid w:val="00D82CEB"/>
    <w:rsid w:val="00D82F1F"/>
    <w:rsid w:val="00D83361"/>
    <w:rsid w:val="00D83F46"/>
    <w:rsid w:val="00D902FE"/>
    <w:rsid w:val="00D90E4D"/>
    <w:rsid w:val="00D976F7"/>
    <w:rsid w:val="00D97A6E"/>
    <w:rsid w:val="00DA48C6"/>
    <w:rsid w:val="00DA65DC"/>
    <w:rsid w:val="00DC29E1"/>
    <w:rsid w:val="00DC69CF"/>
    <w:rsid w:val="00DC7894"/>
    <w:rsid w:val="00DD515D"/>
    <w:rsid w:val="00DE253E"/>
    <w:rsid w:val="00DF2EAD"/>
    <w:rsid w:val="00DF59C4"/>
    <w:rsid w:val="00DF7B7B"/>
    <w:rsid w:val="00E008CA"/>
    <w:rsid w:val="00E02E41"/>
    <w:rsid w:val="00E05B46"/>
    <w:rsid w:val="00E11BA3"/>
    <w:rsid w:val="00E12F5F"/>
    <w:rsid w:val="00E17928"/>
    <w:rsid w:val="00E17F1D"/>
    <w:rsid w:val="00E233E0"/>
    <w:rsid w:val="00E2674C"/>
    <w:rsid w:val="00E32251"/>
    <w:rsid w:val="00E32DA9"/>
    <w:rsid w:val="00E32DC5"/>
    <w:rsid w:val="00E369DA"/>
    <w:rsid w:val="00E42C92"/>
    <w:rsid w:val="00E446C8"/>
    <w:rsid w:val="00E525B7"/>
    <w:rsid w:val="00E5648F"/>
    <w:rsid w:val="00E6094B"/>
    <w:rsid w:val="00E704AF"/>
    <w:rsid w:val="00E74DF2"/>
    <w:rsid w:val="00E75F1B"/>
    <w:rsid w:val="00E82F46"/>
    <w:rsid w:val="00E855CD"/>
    <w:rsid w:val="00E8782F"/>
    <w:rsid w:val="00E97A2B"/>
    <w:rsid w:val="00EA279B"/>
    <w:rsid w:val="00EA280C"/>
    <w:rsid w:val="00EB1B5C"/>
    <w:rsid w:val="00EB2C0C"/>
    <w:rsid w:val="00EB6084"/>
    <w:rsid w:val="00EC2DAA"/>
    <w:rsid w:val="00EC576E"/>
    <w:rsid w:val="00EC799F"/>
    <w:rsid w:val="00ED19E6"/>
    <w:rsid w:val="00ED5522"/>
    <w:rsid w:val="00ED7CAE"/>
    <w:rsid w:val="00EF0F2E"/>
    <w:rsid w:val="00F00DBA"/>
    <w:rsid w:val="00F01ED4"/>
    <w:rsid w:val="00F1265E"/>
    <w:rsid w:val="00F22C09"/>
    <w:rsid w:val="00F266D4"/>
    <w:rsid w:val="00F30301"/>
    <w:rsid w:val="00F3295D"/>
    <w:rsid w:val="00F35152"/>
    <w:rsid w:val="00F4065F"/>
    <w:rsid w:val="00F40738"/>
    <w:rsid w:val="00F427FD"/>
    <w:rsid w:val="00F43838"/>
    <w:rsid w:val="00F45AA6"/>
    <w:rsid w:val="00F45F5C"/>
    <w:rsid w:val="00F46A48"/>
    <w:rsid w:val="00F6399A"/>
    <w:rsid w:val="00F655F8"/>
    <w:rsid w:val="00F67680"/>
    <w:rsid w:val="00F75316"/>
    <w:rsid w:val="00F7685B"/>
    <w:rsid w:val="00F81711"/>
    <w:rsid w:val="00F81E86"/>
    <w:rsid w:val="00F84755"/>
    <w:rsid w:val="00F91956"/>
    <w:rsid w:val="00F937E2"/>
    <w:rsid w:val="00FA173B"/>
    <w:rsid w:val="00FC3EB2"/>
    <w:rsid w:val="00FC4D98"/>
    <w:rsid w:val="00FD0129"/>
    <w:rsid w:val="00FD24BC"/>
    <w:rsid w:val="00FD36E8"/>
    <w:rsid w:val="00FD6959"/>
    <w:rsid w:val="00FD69BF"/>
    <w:rsid w:val="00FE7272"/>
    <w:rsid w:val="00FF3771"/>
    <w:rsid w:val="00FF4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85644"/>
  <w15:docId w15:val="{6DF71F52-A3A8-4A93-B982-962C0F1D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character" w:styleId="CommentReference">
    <w:name w:val="annotation reference"/>
    <w:basedOn w:val="DefaultParagraphFont"/>
    <w:uiPriority w:val="99"/>
    <w:semiHidden/>
    <w:unhideWhenUsed/>
    <w:rsid w:val="00FD36E8"/>
    <w:rPr>
      <w:sz w:val="16"/>
      <w:szCs w:val="16"/>
    </w:rPr>
  </w:style>
  <w:style w:type="paragraph" w:styleId="CommentText">
    <w:name w:val="annotation text"/>
    <w:basedOn w:val="Normal"/>
    <w:link w:val="CommentTextChar"/>
    <w:uiPriority w:val="99"/>
    <w:unhideWhenUsed/>
    <w:rsid w:val="00FD36E8"/>
    <w:pPr>
      <w:spacing w:line="240" w:lineRule="auto"/>
    </w:pPr>
    <w:rPr>
      <w:sz w:val="20"/>
      <w:szCs w:val="20"/>
    </w:rPr>
  </w:style>
  <w:style w:type="character" w:customStyle="1" w:styleId="CommentTextChar">
    <w:name w:val="Comment Text Char"/>
    <w:basedOn w:val="DefaultParagraphFont"/>
    <w:link w:val="CommentText"/>
    <w:uiPriority w:val="99"/>
    <w:rsid w:val="00FD36E8"/>
    <w:rPr>
      <w:sz w:val="20"/>
      <w:szCs w:val="20"/>
      <w:lang w:val="en-GB"/>
    </w:rPr>
  </w:style>
  <w:style w:type="paragraph" w:styleId="CommentSubject">
    <w:name w:val="annotation subject"/>
    <w:basedOn w:val="CommentText"/>
    <w:next w:val="CommentText"/>
    <w:link w:val="CommentSubjectChar"/>
    <w:uiPriority w:val="99"/>
    <w:semiHidden/>
    <w:unhideWhenUsed/>
    <w:rsid w:val="00FD36E8"/>
    <w:rPr>
      <w:b/>
      <w:bCs/>
    </w:rPr>
  </w:style>
  <w:style w:type="character" w:customStyle="1" w:styleId="CommentSubjectChar">
    <w:name w:val="Comment Subject Char"/>
    <w:basedOn w:val="CommentTextChar"/>
    <w:link w:val="CommentSubject"/>
    <w:uiPriority w:val="99"/>
    <w:semiHidden/>
    <w:rsid w:val="00FD36E8"/>
    <w:rPr>
      <w:b/>
      <w:bCs/>
      <w:sz w:val="20"/>
      <w:szCs w:val="20"/>
      <w:lang w:val="en-GB"/>
    </w:rPr>
  </w:style>
  <w:style w:type="paragraph" w:styleId="BalloonText">
    <w:name w:val="Balloon Text"/>
    <w:basedOn w:val="Normal"/>
    <w:link w:val="BalloonTextChar"/>
    <w:uiPriority w:val="99"/>
    <w:semiHidden/>
    <w:unhideWhenUsed/>
    <w:rsid w:val="00FD36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E8"/>
    <w:rPr>
      <w:rFonts w:ascii="Tahoma" w:hAnsi="Tahoma" w:cs="Tahoma"/>
      <w:sz w:val="16"/>
      <w:szCs w:val="16"/>
      <w:lang w:val="en-GB"/>
    </w:rPr>
  </w:style>
  <w:style w:type="paragraph" w:styleId="Revision">
    <w:name w:val="Revision"/>
    <w:hidden/>
    <w:uiPriority w:val="99"/>
    <w:semiHidden/>
    <w:rsid w:val="00D11BBA"/>
    <w:pPr>
      <w:spacing w:after="0" w:line="240" w:lineRule="auto"/>
    </w:pPr>
    <w:rPr>
      <w:sz w:val="18"/>
      <w:lang w:val="en-GB"/>
    </w:rPr>
  </w:style>
  <w:style w:type="paragraph" w:customStyle="1" w:styleId="Default">
    <w:name w:val="Default"/>
    <w:rsid w:val="009C5E3F"/>
    <w:pPr>
      <w:autoSpaceDE w:val="0"/>
      <w:autoSpaceDN w:val="0"/>
      <w:adjustRightInd w:val="0"/>
      <w:spacing w:after="0" w:line="240" w:lineRule="auto"/>
    </w:pPr>
    <w:rPr>
      <w:rFonts w:ascii="Sennheiser-Bold" w:eastAsia="PMingLiU" w:hAnsi="Sennheiser-Bold" w:cs="Sennheiser-Bold"/>
      <w:color w:val="000000"/>
      <w:sz w:val="24"/>
      <w:szCs w:val="24"/>
      <w:lang w:eastAsia="de-DE"/>
    </w:rPr>
  </w:style>
  <w:style w:type="character" w:customStyle="1" w:styleId="s2">
    <w:name w:val="s2"/>
    <w:basedOn w:val="DefaultParagraphFont"/>
    <w:rsid w:val="00336BD8"/>
  </w:style>
  <w:style w:type="character" w:customStyle="1" w:styleId="Erwhnung1">
    <w:name w:val="Erwähnung1"/>
    <w:basedOn w:val="DefaultParagraphFont"/>
    <w:uiPriority w:val="99"/>
    <w:semiHidden/>
    <w:unhideWhenUsed/>
    <w:rsid w:val="0020316D"/>
    <w:rPr>
      <w:color w:val="2B579A"/>
      <w:shd w:val="clear" w:color="auto" w:fill="E6E6E6"/>
    </w:rPr>
  </w:style>
  <w:style w:type="character" w:customStyle="1" w:styleId="NichtaufgelsteErwhnung1">
    <w:name w:val="Nicht aufgelöste Erwähnung1"/>
    <w:basedOn w:val="DefaultParagraphFont"/>
    <w:uiPriority w:val="99"/>
    <w:semiHidden/>
    <w:unhideWhenUsed/>
    <w:rsid w:val="003973AD"/>
    <w:rPr>
      <w:color w:val="808080"/>
      <w:shd w:val="clear" w:color="auto" w:fill="E6E6E6"/>
    </w:rPr>
  </w:style>
  <w:style w:type="paragraph" w:styleId="ListParagraph">
    <w:name w:val="List Paragraph"/>
    <w:basedOn w:val="Normal"/>
    <w:uiPriority w:val="34"/>
    <w:qFormat/>
    <w:rsid w:val="0007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13006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line.gusmag@sennheis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hummingbirdmedi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nnheis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676A-9F18-804A-9816-81EDE71B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jeff@hummingbirdmedia.com</cp:lastModifiedBy>
  <cp:revision>44</cp:revision>
  <cp:lastPrinted>2018-08-02T14:34:00Z</cp:lastPrinted>
  <dcterms:created xsi:type="dcterms:W3CDTF">2018-08-01T13:25:00Z</dcterms:created>
  <dcterms:modified xsi:type="dcterms:W3CDTF">2018-08-30T01:26:00Z</dcterms:modified>
</cp:coreProperties>
</file>