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9523C" w14:textId="56FB7684" w:rsidR="00AF2411" w:rsidRPr="00404A45" w:rsidRDefault="00C2707E" w:rsidP="00AF2411">
      <w:pPr>
        <w:jc w:val="right"/>
        <w:rPr>
          <w:color w:val="808080" w:themeColor="background1" w:themeShade="80"/>
        </w:rPr>
      </w:pPr>
      <w:r w:rsidRPr="00404A45">
        <w:rPr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 wp14:anchorId="52B6DE68" wp14:editId="37988EFC">
            <wp:simplePos x="0" y="0"/>
            <wp:positionH relativeFrom="column">
              <wp:posOffset>-180340</wp:posOffset>
            </wp:positionH>
            <wp:positionV relativeFrom="page">
              <wp:posOffset>186690</wp:posOffset>
            </wp:positionV>
            <wp:extent cx="1447800" cy="890905"/>
            <wp:effectExtent l="0" t="0" r="0" b="4445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2411" w:rsidRPr="00404A45">
        <w:rPr>
          <w:color w:val="808080" w:themeColor="background1" w:themeShade="80"/>
        </w:rPr>
        <w:t xml:space="preserve">Communiqué de presse – </w:t>
      </w:r>
      <w:proofErr w:type="spellStart"/>
      <w:r w:rsidR="00AF2411" w:rsidRPr="00404A45">
        <w:rPr>
          <w:color w:val="808080" w:themeColor="background1" w:themeShade="80"/>
        </w:rPr>
        <w:t>Batibouw</w:t>
      </w:r>
      <w:proofErr w:type="spellEnd"/>
      <w:r w:rsidR="00AF2411" w:rsidRPr="00404A45">
        <w:rPr>
          <w:color w:val="808080" w:themeColor="background1" w:themeShade="80"/>
        </w:rPr>
        <w:t xml:space="preserve"> 2019</w:t>
      </w:r>
    </w:p>
    <w:p w14:paraId="62E87156" w14:textId="56573F9F" w:rsidR="00936DA2" w:rsidRPr="00404A45" w:rsidRDefault="00D21D81" w:rsidP="00404A45">
      <w:pPr>
        <w:jc w:val="center"/>
        <w:rPr>
          <w:b/>
          <w:sz w:val="24"/>
          <w:szCs w:val="24"/>
        </w:rPr>
      </w:pPr>
      <w:r w:rsidRPr="00404A45">
        <w:rPr>
          <w:b/>
          <w:sz w:val="24"/>
          <w:szCs w:val="24"/>
        </w:rPr>
        <w:t xml:space="preserve">En 2019, notre maison </w:t>
      </w:r>
      <w:r w:rsidR="004345DA" w:rsidRPr="00404A45">
        <w:rPr>
          <w:b/>
          <w:sz w:val="24"/>
          <w:szCs w:val="24"/>
        </w:rPr>
        <w:t>devient ultra</w:t>
      </w:r>
      <w:r w:rsidR="00E55F44">
        <w:rPr>
          <w:b/>
          <w:sz w:val="24"/>
          <w:szCs w:val="24"/>
        </w:rPr>
        <w:t>-</w:t>
      </w:r>
      <w:r w:rsidR="004345DA" w:rsidRPr="00404A45">
        <w:rPr>
          <w:b/>
          <w:sz w:val="24"/>
          <w:szCs w:val="24"/>
        </w:rPr>
        <w:t>intelligente</w:t>
      </w:r>
      <w:r w:rsidR="00DF5D9A" w:rsidRPr="00404A45">
        <w:rPr>
          <w:b/>
          <w:sz w:val="24"/>
          <w:szCs w:val="24"/>
        </w:rPr>
        <w:t xml:space="preserve"> grâce </w:t>
      </w:r>
      <w:r w:rsidR="00BA2252" w:rsidRPr="00404A45">
        <w:rPr>
          <w:b/>
          <w:sz w:val="24"/>
          <w:szCs w:val="24"/>
        </w:rPr>
        <w:t>à l’interconnectivité de l’</w:t>
      </w:r>
      <w:r w:rsidR="00D745CB" w:rsidRPr="00404A45">
        <w:rPr>
          <w:b/>
          <w:sz w:val="24"/>
          <w:szCs w:val="24"/>
        </w:rPr>
        <w:t>EVOTICOO</w:t>
      </w:r>
    </w:p>
    <w:p w14:paraId="1F6C871B" w14:textId="7A8B91E6" w:rsidR="00100E7B" w:rsidRPr="005B36BF" w:rsidRDefault="00A60457" w:rsidP="00AF70A8">
      <w:pPr>
        <w:jc w:val="both"/>
        <w:rPr>
          <w:b/>
        </w:rPr>
      </w:pPr>
      <w:r w:rsidRPr="005B36BF">
        <w:rPr>
          <w:b/>
        </w:rPr>
        <w:t>Pour sa 60</w:t>
      </w:r>
      <w:r w:rsidRPr="005B36BF">
        <w:rPr>
          <w:b/>
          <w:vertAlign w:val="superscript"/>
        </w:rPr>
        <w:t>e</w:t>
      </w:r>
      <w:r w:rsidRPr="005B36BF">
        <w:rPr>
          <w:b/>
        </w:rPr>
        <w:t xml:space="preserve"> édition, le salon </w:t>
      </w:r>
      <w:proofErr w:type="spellStart"/>
      <w:r w:rsidRPr="005B36BF">
        <w:rPr>
          <w:b/>
        </w:rPr>
        <w:t>Batibouw</w:t>
      </w:r>
      <w:proofErr w:type="spellEnd"/>
      <w:r w:rsidRPr="005B36BF">
        <w:rPr>
          <w:b/>
        </w:rPr>
        <w:t xml:space="preserve"> met la « Maison connectée » à l’honneur, l’occasion idéale pour </w:t>
      </w:r>
      <w:proofErr w:type="spellStart"/>
      <w:r w:rsidRPr="005B36BF">
        <w:rPr>
          <w:b/>
        </w:rPr>
        <w:t>Brainbox</w:t>
      </w:r>
      <w:proofErr w:type="spellEnd"/>
      <w:r w:rsidRPr="005B36BF">
        <w:rPr>
          <w:b/>
        </w:rPr>
        <w:t xml:space="preserve"> de présenter</w:t>
      </w:r>
      <w:r w:rsidR="000A7454" w:rsidRPr="005B36BF">
        <w:rPr>
          <w:b/>
        </w:rPr>
        <w:t xml:space="preserve"> </w:t>
      </w:r>
      <w:r w:rsidR="00285A88">
        <w:rPr>
          <w:b/>
        </w:rPr>
        <w:t>les nouveautés</w:t>
      </w:r>
      <w:r w:rsidR="00E55F44">
        <w:rPr>
          <w:b/>
        </w:rPr>
        <w:t xml:space="preserve"> du</w:t>
      </w:r>
      <w:r w:rsidR="000A7454" w:rsidRPr="005B36BF">
        <w:rPr>
          <w:b/>
        </w:rPr>
        <w:t xml:space="preserve"> </w:t>
      </w:r>
      <w:proofErr w:type="spellStart"/>
      <w:r w:rsidR="000A7454" w:rsidRPr="005B36BF">
        <w:rPr>
          <w:b/>
        </w:rPr>
        <w:t>Brainbox</w:t>
      </w:r>
      <w:proofErr w:type="spellEnd"/>
      <w:r w:rsidR="000A7454" w:rsidRPr="005B36BF">
        <w:rPr>
          <w:b/>
        </w:rPr>
        <w:t xml:space="preserve"> EVOTICOO </w:t>
      </w:r>
      <w:r w:rsidR="001C5063" w:rsidRPr="005B36BF">
        <w:rPr>
          <w:b/>
        </w:rPr>
        <w:t>avec des fonctionnalités encore plus point</w:t>
      </w:r>
      <w:r w:rsidR="005B36BF" w:rsidRPr="005B36BF">
        <w:rPr>
          <w:b/>
        </w:rPr>
        <w:t xml:space="preserve">ues </w:t>
      </w:r>
      <w:r w:rsidR="00100E7B" w:rsidRPr="005B36BF">
        <w:rPr>
          <w:b/>
        </w:rPr>
        <w:t xml:space="preserve">pour </w:t>
      </w:r>
      <w:r w:rsidR="00D0641C" w:rsidRPr="005B36BF">
        <w:rPr>
          <w:b/>
        </w:rPr>
        <w:t xml:space="preserve">faciliter notre quotidien et améliorer notre confort. </w:t>
      </w:r>
      <w:r w:rsidR="00E90BDF" w:rsidRPr="005B36BF">
        <w:rPr>
          <w:b/>
        </w:rPr>
        <w:t xml:space="preserve">Le </w:t>
      </w:r>
      <w:proofErr w:type="spellStart"/>
      <w:r w:rsidR="00E90BDF" w:rsidRPr="005B36BF">
        <w:rPr>
          <w:b/>
        </w:rPr>
        <w:t>Brainbox</w:t>
      </w:r>
      <w:proofErr w:type="spellEnd"/>
      <w:r w:rsidR="00E90BDF" w:rsidRPr="005B36BF">
        <w:rPr>
          <w:b/>
        </w:rPr>
        <w:t xml:space="preserve"> EVOTICOO, révolutionnaire dans le monde de l</w:t>
      </w:r>
      <w:r w:rsidR="00285A88">
        <w:rPr>
          <w:b/>
        </w:rPr>
        <w:t>’électricité et de l</w:t>
      </w:r>
      <w:r w:rsidR="00E90BDF" w:rsidRPr="005B36BF">
        <w:rPr>
          <w:b/>
        </w:rPr>
        <w:t xml:space="preserve">a domotique, permet de </w:t>
      </w:r>
      <w:r w:rsidR="00634AA1" w:rsidRPr="005B36BF">
        <w:rPr>
          <w:b/>
        </w:rPr>
        <w:t>contrôler</w:t>
      </w:r>
      <w:r w:rsidR="001F5B08" w:rsidRPr="005B36BF">
        <w:rPr>
          <w:b/>
        </w:rPr>
        <w:t xml:space="preserve"> </w:t>
      </w:r>
      <w:r w:rsidR="000260DC">
        <w:rPr>
          <w:b/>
        </w:rPr>
        <w:t>notre</w:t>
      </w:r>
      <w:r w:rsidR="001F5B08" w:rsidRPr="005B36BF">
        <w:rPr>
          <w:b/>
        </w:rPr>
        <w:t xml:space="preserve"> habitation dans sa globalité</w:t>
      </w:r>
      <w:r w:rsidR="000260DC">
        <w:rPr>
          <w:b/>
        </w:rPr>
        <w:t> :</w:t>
      </w:r>
      <w:r w:rsidR="001F5B08" w:rsidRPr="005B36BF">
        <w:rPr>
          <w:b/>
        </w:rPr>
        <w:t xml:space="preserve"> cela va d</w:t>
      </w:r>
      <w:r w:rsidR="008E1A61" w:rsidRPr="005B36BF">
        <w:rPr>
          <w:b/>
        </w:rPr>
        <w:t>e la gestion de son</w:t>
      </w:r>
      <w:r w:rsidR="00634AA1" w:rsidRPr="005B36BF">
        <w:rPr>
          <w:b/>
        </w:rPr>
        <w:t xml:space="preserve"> système de chauffage</w:t>
      </w:r>
      <w:r w:rsidR="001F5B08" w:rsidRPr="005B36BF">
        <w:rPr>
          <w:b/>
        </w:rPr>
        <w:t xml:space="preserve"> au système</w:t>
      </w:r>
      <w:r w:rsidR="00634AA1" w:rsidRPr="005B36BF">
        <w:rPr>
          <w:b/>
        </w:rPr>
        <w:t xml:space="preserve"> de ventilation</w:t>
      </w:r>
      <w:r w:rsidR="001F5B08" w:rsidRPr="005B36BF">
        <w:rPr>
          <w:b/>
        </w:rPr>
        <w:t xml:space="preserve"> ou encore</w:t>
      </w:r>
      <w:r w:rsidR="00634AA1" w:rsidRPr="005B36BF">
        <w:rPr>
          <w:b/>
        </w:rPr>
        <w:t xml:space="preserve"> </w:t>
      </w:r>
      <w:r w:rsidR="007C6CBA" w:rsidRPr="005B36BF">
        <w:rPr>
          <w:b/>
        </w:rPr>
        <w:t xml:space="preserve">à </w:t>
      </w:r>
      <w:r w:rsidR="00E55F44">
        <w:rPr>
          <w:b/>
        </w:rPr>
        <w:t>l’allumage</w:t>
      </w:r>
      <w:r w:rsidR="0014499A" w:rsidRPr="005B36BF">
        <w:rPr>
          <w:b/>
        </w:rPr>
        <w:t xml:space="preserve"> </w:t>
      </w:r>
      <w:r w:rsidR="007F7030" w:rsidRPr="005B36BF">
        <w:rPr>
          <w:b/>
        </w:rPr>
        <w:t>des luminaires</w:t>
      </w:r>
      <w:r w:rsidR="0014499A" w:rsidRPr="005B36BF">
        <w:rPr>
          <w:b/>
        </w:rPr>
        <w:t xml:space="preserve"> de telle ou telle pièce</w:t>
      </w:r>
      <w:r w:rsidR="000260DC">
        <w:rPr>
          <w:b/>
        </w:rPr>
        <w:t xml:space="preserve"> en passant par l’activation d’une prise de courant</w:t>
      </w:r>
      <w:r w:rsidR="0014499A" w:rsidRPr="005B36BF">
        <w:rPr>
          <w:b/>
        </w:rPr>
        <w:t xml:space="preserve">. </w:t>
      </w:r>
    </w:p>
    <w:p w14:paraId="39BF6FC2" w14:textId="3C3B1612" w:rsidR="00F87B30" w:rsidRDefault="00F87B30" w:rsidP="00F87B30">
      <w:pPr>
        <w:jc w:val="both"/>
      </w:pPr>
      <w:r>
        <w:t xml:space="preserve">Depuis quelques années, la domotique a le vent en poupe. </w:t>
      </w:r>
      <w:r w:rsidRPr="00072486">
        <w:rPr>
          <w:i/>
        </w:rPr>
        <w:t>Vos enfants oublient systématiquement d’éteindre les lampes ? Vous souhaitez</w:t>
      </w:r>
      <w:r w:rsidR="000260DC">
        <w:rPr>
          <w:i/>
        </w:rPr>
        <w:t xml:space="preserve"> donc</w:t>
      </w:r>
      <w:r w:rsidRPr="00072486">
        <w:rPr>
          <w:i/>
        </w:rPr>
        <w:t xml:space="preserve"> </w:t>
      </w:r>
      <w:r w:rsidR="00E55F44">
        <w:rPr>
          <w:i/>
        </w:rPr>
        <w:t>c</w:t>
      </w:r>
      <w:r w:rsidR="00E55F44" w:rsidRPr="00072486">
        <w:rPr>
          <w:i/>
        </w:rPr>
        <w:t>ommander vos éclairages depuis votre Smartphone ?</w:t>
      </w:r>
      <w:r w:rsidR="00E55F44">
        <w:t xml:space="preserve"> </w:t>
      </w:r>
      <w:r w:rsidR="00E55F44">
        <w:rPr>
          <w:i/>
        </w:rPr>
        <w:t>R</w:t>
      </w:r>
      <w:r w:rsidRPr="00072486">
        <w:rPr>
          <w:i/>
        </w:rPr>
        <w:t>elancer le chauffage de votre salle de bains 20 minutes avant votre réveil ?</w:t>
      </w:r>
      <w:r w:rsidR="000260DC">
        <w:rPr>
          <w:i/>
        </w:rPr>
        <w:t xml:space="preserve"> </w:t>
      </w:r>
      <w:r w:rsidR="00F716EB">
        <w:rPr>
          <w:i/>
        </w:rPr>
        <w:t>Activer</w:t>
      </w:r>
      <w:r w:rsidR="000260DC">
        <w:rPr>
          <w:i/>
        </w:rPr>
        <w:t xml:space="preserve"> </w:t>
      </w:r>
      <w:r w:rsidR="003A387D">
        <w:rPr>
          <w:i/>
        </w:rPr>
        <w:t>les volets</w:t>
      </w:r>
      <w:r w:rsidR="00FC5382">
        <w:rPr>
          <w:i/>
        </w:rPr>
        <w:t xml:space="preserve"> en fonction de l’ensoleillement ou de la température extérieure</w:t>
      </w:r>
      <w:r w:rsidR="000260DC">
        <w:rPr>
          <w:i/>
        </w:rPr>
        <w:t> ?</w:t>
      </w:r>
      <w:r w:rsidRPr="00072486">
        <w:rPr>
          <w:i/>
        </w:rPr>
        <w:t xml:space="preserve"> </w:t>
      </w:r>
      <w:r>
        <w:t xml:space="preserve">La domotique répond aujourd’hui à toutes </w:t>
      </w:r>
      <w:r w:rsidR="003C578E">
        <w:t>c</w:t>
      </w:r>
      <w:r>
        <w:t xml:space="preserve">es envies de </w:t>
      </w:r>
      <w:r w:rsidR="003C578E">
        <w:t xml:space="preserve">sécurité et de </w:t>
      </w:r>
      <w:r>
        <w:t xml:space="preserve">confort. </w:t>
      </w:r>
      <w:r w:rsidR="00E55F44">
        <w:t>De plus, grâce à l’automatisation de sa maison, la consommation d’énergie peut être réduite et cela engendre de réelles économies.</w:t>
      </w:r>
    </w:p>
    <w:p w14:paraId="00DFC348" w14:textId="69A0C1FF" w:rsidR="006E6582" w:rsidRPr="008F407A" w:rsidRDefault="006E6582" w:rsidP="00AF70A8">
      <w:pPr>
        <w:jc w:val="both"/>
        <w:rPr>
          <w:b/>
        </w:rPr>
      </w:pPr>
      <w:r w:rsidRPr="008F407A">
        <w:rPr>
          <w:b/>
        </w:rPr>
        <w:t>Que peut-on contrôler</w:t>
      </w:r>
      <w:r w:rsidR="008F407A" w:rsidRPr="008F407A">
        <w:rPr>
          <w:b/>
        </w:rPr>
        <w:t xml:space="preserve"> grâce à l’interconnectivité de l’EVOTICOO</w:t>
      </w:r>
      <w:r w:rsidR="00092B12">
        <w:rPr>
          <w:b/>
        </w:rPr>
        <w:t xml:space="preserve"> </w:t>
      </w:r>
      <w:r w:rsidR="008F407A" w:rsidRPr="008F407A">
        <w:rPr>
          <w:b/>
        </w:rPr>
        <w:t>?</w:t>
      </w:r>
    </w:p>
    <w:p w14:paraId="7CAF3C90" w14:textId="58FC82DD" w:rsidR="00072486" w:rsidRDefault="00CE229A" w:rsidP="00AF70A8">
      <w:pPr>
        <w:jc w:val="both"/>
      </w:pPr>
      <w:r>
        <w:t xml:space="preserve">Le </w:t>
      </w:r>
      <w:proofErr w:type="spellStart"/>
      <w:r>
        <w:t>Brainbox</w:t>
      </w:r>
      <w:proofErr w:type="spellEnd"/>
      <w:r>
        <w:t xml:space="preserve"> EVOTICOO conjugue commande et technologie de pointe,</w:t>
      </w:r>
      <w:r w:rsidR="00F421B2">
        <w:t xml:space="preserve"> filaire</w:t>
      </w:r>
      <w:r w:rsidR="000C260A">
        <w:t xml:space="preserve"> </w:t>
      </w:r>
      <w:r w:rsidR="00F421B2">
        <w:t>ou non filaire</w:t>
      </w:r>
      <w:r w:rsidR="00007F89">
        <w:t xml:space="preserve"> (alors appelé le </w:t>
      </w:r>
      <w:proofErr w:type="spellStart"/>
      <w:r w:rsidR="00007F89">
        <w:t>Brainbox</w:t>
      </w:r>
      <w:proofErr w:type="spellEnd"/>
      <w:r w:rsidR="00007F89">
        <w:t xml:space="preserve"> EVOTICOO </w:t>
      </w:r>
      <w:proofErr w:type="spellStart"/>
      <w:r w:rsidR="00007F89">
        <w:t>wireless</w:t>
      </w:r>
      <w:proofErr w:type="spellEnd"/>
      <w:r w:rsidR="00007F89">
        <w:t>)</w:t>
      </w:r>
      <w:r w:rsidR="007A1F67">
        <w:t>,</w:t>
      </w:r>
      <w:r w:rsidR="00665436">
        <w:t xml:space="preserve"> combiné avec des interrupteurs</w:t>
      </w:r>
      <w:r>
        <w:t xml:space="preserve"> sans fil ni pile. </w:t>
      </w:r>
      <w:r w:rsidR="00E200EC">
        <w:t xml:space="preserve">Aujourd’hui, le tout nouveau serveur </w:t>
      </w:r>
      <w:proofErr w:type="spellStart"/>
      <w:r w:rsidR="00E200EC">
        <w:t>MiniSafe</w:t>
      </w:r>
      <w:proofErr w:type="spellEnd"/>
      <w:r w:rsidR="00E200EC">
        <w:t xml:space="preserve"> est le cœur-même du système de contrôle : il permet de prendre la main sur son installation </w:t>
      </w:r>
      <w:proofErr w:type="spellStart"/>
      <w:r w:rsidR="00E200EC">
        <w:t>Brainbox</w:t>
      </w:r>
      <w:proofErr w:type="spellEnd"/>
      <w:r w:rsidR="00E200EC">
        <w:t xml:space="preserve"> EVOTICOO à partir de son Smartphone ou </w:t>
      </w:r>
      <w:r w:rsidR="00E55F44">
        <w:t>de sa</w:t>
      </w:r>
      <w:r w:rsidR="00E200EC">
        <w:t xml:space="preserve"> tablette. Via l’application, il est possible de programmer la mise en marche ou l’arrêt de diverses installations </w:t>
      </w:r>
      <w:r w:rsidR="0094791D">
        <w:t>telles que</w:t>
      </w:r>
      <w:r w:rsidR="00E200EC">
        <w:t xml:space="preserve"> son système de chauffage, son électricité (les prises et </w:t>
      </w:r>
      <w:r w:rsidR="0089327B">
        <w:t>les éclairages</w:t>
      </w:r>
      <w:r w:rsidR="00E200EC">
        <w:t>)</w:t>
      </w:r>
      <w:r w:rsidR="0094791D">
        <w:t xml:space="preserve"> ou encore</w:t>
      </w:r>
      <w:r w:rsidR="00E200EC">
        <w:t xml:space="preserve"> sa ventilation mécanique contrôlée.</w:t>
      </w:r>
    </w:p>
    <w:p w14:paraId="0594081B" w14:textId="1B0417FC" w:rsidR="00A77A30" w:rsidRDefault="00072486" w:rsidP="00AF70A8">
      <w:pPr>
        <w:jc w:val="both"/>
      </w:pPr>
      <w:r>
        <w:t>Son plus grand avantage</w:t>
      </w:r>
      <w:r w:rsidR="00153711">
        <w:t xml:space="preserve"> ? </w:t>
      </w:r>
      <w:r w:rsidR="005063D7">
        <w:t>Ce système sans fil ni pile</w:t>
      </w:r>
      <w:r>
        <w:t xml:space="preserve"> </w:t>
      </w:r>
      <w:r w:rsidR="00153711">
        <w:t>est facile à installer soi-même sans devoir toucher aux câbles ou aux interrupteurs</w:t>
      </w:r>
      <w:r w:rsidR="00903ABE">
        <w:t xml:space="preserve">. De plus, le système </w:t>
      </w:r>
      <w:r w:rsidR="00CE229A">
        <w:t>peut évoluer avec les habitants</w:t>
      </w:r>
      <w:r w:rsidR="00120F51">
        <w:t>, leur budget</w:t>
      </w:r>
      <w:r w:rsidR="00CE229A">
        <w:t xml:space="preserve"> et leurs besoins,</w:t>
      </w:r>
      <w:r w:rsidR="00903ABE">
        <w:t xml:space="preserve"> i</w:t>
      </w:r>
      <w:r w:rsidR="00A72013">
        <w:t xml:space="preserve">déal </w:t>
      </w:r>
      <w:r w:rsidR="00CE229A">
        <w:t>aussi</w:t>
      </w:r>
      <w:r w:rsidR="00A72013">
        <w:t xml:space="preserve"> dans le cadre d’une rénovation ou</w:t>
      </w:r>
      <w:r w:rsidR="00903ABE">
        <w:t xml:space="preserve"> d’un agrandissement. </w:t>
      </w:r>
      <w:r w:rsidR="005D4824">
        <w:t>« </w:t>
      </w:r>
      <w:r w:rsidR="005D4824" w:rsidRPr="00A110C1">
        <w:rPr>
          <w:i/>
        </w:rPr>
        <w:t xml:space="preserve">Plus de 40 % de nos clients </w:t>
      </w:r>
      <w:r w:rsidR="00E93FB0">
        <w:rPr>
          <w:i/>
        </w:rPr>
        <w:t>ont choisi de faire confiance à</w:t>
      </w:r>
      <w:r w:rsidR="005D4824" w:rsidRPr="00A110C1">
        <w:rPr>
          <w:i/>
        </w:rPr>
        <w:t xml:space="preserve"> cette</w:t>
      </w:r>
      <w:r w:rsidR="00E93FB0">
        <w:rPr>
          <w:i/>
        </w:rPr>
        <w:t xml:space="preserve"> nouvelle</w:t>
      </w:r>
      <w:r w:rsidR="005D4824" w:rsidRPr="00A110C1">
        <w:rPr>
          <w:i/>
        </w:rPr>
        <w:t xml:space="preserve"> technologie</w:t>
      </w:r>
      <w:r w:rsidR="00E93FB0">
        <w:rPr>
          <w:i/>
        </w:rPr>
        <w:t xml:space="preserve"> et i</w:t>
      </w:r>
      <w:r w:rsidR="0022593E" w:rsidRPr="00A110C1">
        <w:rPr>
          <w:i/>
        </w:rPr>
        <w:t>ls en sont tous très satisfaits</w:t>
      </w:r>
      <w:r w:rsidR="0022593E">
        <w:t xml:space="preserve"> », commente Philippe Fondu, </w:t>
      </w:r>
      <w:proofErr w:type="spellStart"/>
      <w:r w:rsidR="00A110C1">
        <w:t>Managing</w:t>
      </w:r>
      <w:proofErr w:type="spellEnd"/>
      <w:r w:rsidR="00A110C1">
        <w:t xml:space="preserve"> </w:t>
      </w:r>
      <w:proofErr w:type="spellStart"/>
      <w:r w:rsidR="00A110C1">
        <w:t>Director</w:t>
      </w:r>
      <w:proofErr w:type="spellEnd"/>
      <w:r w:rsidR="00A110C1">
        <w:t xml:space="preserve"> de </w:t>
      </w:r>
      <w:proofErr w:type="spellStart"/>
      <w:r w:rsidR="00A110C1">
        <w:t>Brainbox</w:t>
      </w:r>
      <w:proofErr w:type="spellEnd"/>
      <w:r w:rsidR="00A110C1">
        <w:t>.</w:t>
      </w:r>
    </w:p>
    <w:p w14:paraId="0718E91B" w14:textId="3491DEFE" w:rsidR="001D4DEC" w:rsidRDefault="001D4DEC" w:rsidP="00AF70A8">
      <w:pPr>
        <w:jc w:val="both"/>
      </w:pPr>
      <w:r>
        <w:t xml:space="preserve">Depuis octobre 2018, </w:t>
      </w:r>
      <w:r w:rsidR="00112647">
        <w:t xml:space="preserve">l’entreprise </w:t>
      </w:r>
      <w:proofErr w:type="spellStart"/>
      <w:r>
        <w:t>Brainbox</w:t>
      </w:r>
      <w:proofErr w:type="spellEnd"/>
      <w:r>
        <w:t xml:space="preserve"> propose en exclusivité les interrupteurs </w:t>
      </w:r>
      <w:proofErr w:type="spellStart"/>
      <w:r>
        <w:t>Bticino</w:t>
      </w:r>
      <w:proofErr w:type="spellEnd"/>
      <w:r>
        <w:t xml:space="preserve"> en </w:t>
      </w:r>
      <w:proofErr w:type="spellStart"/>
      <w:r>
        <w:t>wireless</w:t>
      </w:r>
      <w:proofErr w:type="spellEnd"/>
      <w:r>
        <w:t>, sans fil ni pile.</w:t>
      </w:r>
      <w:r w:rsidR="00112647">
        <w:t xml:space="preserve"> </w:t>
      </w:r>
      <w:r w:rsidR="003312E9">
        <w:t xml:space="preserve">Ceux-ci </w:t>
      </w:r>
      <w:r w:rsidR="00321C8A">
        <w:t>sont proposés dans</w:t>
      </w:r>
      <w:r w:rsidR="00112647">
        <w:t xml:space="preserve"> le même design et les mêmes coloris que la série Living Light de </w:t>
      </w:r>
      <w:proofErr w:type="spellStart"/>
      <w:r w:rsidR="00112647">
        <w:t>Bticino</w:t>
      </w:r>
      <w:proofErr w:type="spellEnd"/>
      <w:r w:rsidR="00112647">
        <w:t> : solutions idéales</w:t>
      </w:r>
      <w:r w:rsidR="003473FF">
        <w:t xml:space="preserve"> et esthétiques</w:t>
      </w:r>
      <w:r w:rsidR="00112647">
        <w:t xml:space="preserve"> pour s’intégrer </w:t>
      </w:r>
      <w:r w:rsidR="00321C8A">
        <w:t xml:space="preserve">dans </w:t>
      </w:r>
      <w:r w:rsidR="00112647">
        <w:t>chaque habitation de manière cohérente.</w:t>
      </w:r>
    </w:p>
    <w:p w14:paraId="798F978A" w14:textId="63161AB7" w:rsidR="00FA14BB" w:rsidRPr="00FA14BB" w:rsidRDefault="00FA14BB" w:rsidP="00AF70A8">
      <w:pPr>
        <w:jc w:val="both"/>
        <w:rPr>
          <w:b/>
        </w:rPr>
      </w:pPr>
      <w:r w:rsidRPr="00FA14BB">
        <w:rPr>
          <w:b/>
        </w:rPr>
        <w:t>Commander le système de manière personnalisée</w:t>
      </w:r>
    </w:p>
    <w:p w14:paraId="5502C698" w14:textId="277CC751" w:rsidR="006839B4" w:rsidRDefault="006839B4" w:rsidP="00AF70A8">
      <w:pPr>
        <w:jc w:val="both"/>
      </w:pPr>
      <w:r>
        <w:t xml:space="preserve">Chaque membre de la famille peut utiliser l’application </w:t>
      </w:r>
      <w:r w:rsidR="00980FBA">
        <w:t xml:space="preserve">via son Smartphone ou sa tablette </w:t>
      </w:r>
      <w:r>
        <w:t>et la gérer</w:t>
      </w:r>
      <w:r w:rsidR="00EC6F85">
        <w:t xml:space="preserve"> facilement</w:t>
      </w:r>
      <w:r>
        <w:t xml:space="preserve"> comme bon lui semble : si Madame </w:t>
      </w:r>
      <w:r w:rsidR="00A46CEC">
        <w:t>souhaite</w:t>
      </w:r>
      <w:r w:rsidR="00FA14BB">
        <w:t xml:space="preserve"> que ce soit la lampe de la buanderie qui s’allume quand elle ouvre </w:t>
      </w:r>
      <w:r w:rsidR="00587C64">
        <w:t>l</w:t>
      </w:r>
      <w:r w:rsidR="00FA14BB">
        <w:t>a porte d</w:t>
      </w:r>
      <w:r w:rsidR="00587C64">
        <w:t>u</w:t>
      </w:r>
      <w:r w:rsidR="00FA14BB">
        <w:t xml:space="preserve"> garage et si Monsieur préfère que ce soit plutôt la lampe du hall qui s’actionne, tout est possible</w:t>
      </w:r>
      <w:r w:rsidR="00734162">
        <w:t xml:space="preserve"> afin de correspondre aux besoins </w:t>
      </w:r>
      <w:r w:rsidR="003E2CE0">
        <w:t>et aux habitudes</w:t>
      </w:r>
      <w:r w:rsidR="00734162">
        <w:t xml:space="preserve"> de chacun. </w:t>
      </w:r>
      <w:r w:rsidR="005050DF">
        <w:t xml:space="preserve">Pour les enfants, </w:t>
      </w:r>
      <w:r w:rsidR="003E0686">
        <w:t>les parents ont également la possibilité</w:t>
      </w:r>
      <w:r w:rsidR="0063313B">
        <w:t xml:space="preserve"> de bloquer certaines commandes ou fonctions.</w:t>
      </w:r>
    </w:p>
    <w:p w14:paraId="205B8E13" w14:textId="2FB9F585" w:rsidR="00B95AB4" w:rsidRPr="00B95AB4" w:rsidRDefault="008C242A" w:rsidP="00AF70A8">
      <w:pPr>
        <w:jc w:val="both"/>
      </w:pPr>
      <w:r w:rsidRPr="00AA1855">
        <w:t xml:space="preserve">Commander </w:t>
      </w:r>
      <w:r w:rsidR="00EE7FEB">
        <w:t xml:space="preserve">ses éclairages de manière vocale ? C’est </w:t>
      </w:r>
      <w:r w:rsidR="00E027FF">
        <w:t xml:space="preserve">aussi </w:t>
      </w:r>
      <w:r w:rsidR="00EE7FEB">
        <w:t xml:space="preserve">désormais possible étant donné que le système est compatible </w:t>
      </w:r>
      <w:r w:rsidR="007A25D9">
        <w:t>depuis quelques mois avec</w:t>
      </w:r>
      <w:r w:rsidR="00AA1855">
        <w:t xml:space="preserve"> </w:t>
      </w:r>
      <w:r w:rsidR="007C5C34">
        <w:t xml:space="preserve">l’assistant </w:t>
      </w:r>
      <w:r w:rsidR="006B65FD">
        <w:t xml:space="preserve">intelligent </w:t>
      </w:r>
      <w:r w:rsidR="00B95AB4" w:rsidRPr="00AA1855">
        <w:t>Alexa</w:t>
      </w:r>
      <w:r w:rsidR="00EE7FEB">
        <w:t xml:space="preserve"> d’Amazon</w:t>
      </w:r>
      <w:r w:rsidR="00E027FF">
        <w:t>.</w:t>
      </w:r>
      <w:r w:rsidR="001720E2">
        <w:t xml:space="preserve"> </w:t>
      </w:r>
    </w:p>
    <w:p w14:paraId="6A6D8CF0" w14:textId="1CB5DEE8" w:rsidR="00467754" w:rsidRPr="008F4D9E" w:rsidRDefault="00467754" w:rsidP="00AF70A8">
      <w:pPr>
        <w:jc w:val="both"/>
        <w:rPr>
          <w:b/>
        </w:rPr>
      </w:pPr>
      <w:r w:rsidRPr="008F4D9E">
        <w:rPr>
          <w:b/>
        </w:rPr>
        <w:t xml:space="preserve">Le must : </w:t>
      </w:r>
      <w:r w:rsidR="008F4D9E" w:rsidRPr="008F4D9E">
        <w:rPr>
          <w:b/>
        </w:rPr>
        <w:t>un traceur qui réagit</w:t>
      </w:r>
      <w:r w:rsidR="002C7F37">
        <w:rPr>
          <w:b/>
        </w:rPr>
        <w:t xml:space="preserve"> automatiquement</w:t>
      </w:r>
      <w:r w:rsidR="008F4D9E" w:rsidRPr="008F4D9E">
        <w:rPr>
          <w:b/>
        </w:rPr>
        <w:t xml:space="preserve"> pour nous</w:t>
      </w:r>
      <w:r w:rsidR="00B57F0D">
        <w:rPr>
          <w:b/>
        </w:rPr>
        <w:t xml:space="preserve"> en fonction de notre absence/présence</w:t>
      </w:r>
    </w:p>
    <w:p w14:paraId="3A8DB691" w14:textId="54D133E0" w:rsidR="00FA14BB" w:rsidRDefault="00166093" w:rsidP="00AF70A8">
      <w:pPr>
        <w:jc w:val="both"/>
      </w:pPr>
      <w:r>
        <w:t xml:space="preserve">Contrôler </w:t>
      </w:r>
      <w:r w:rsidR="00EB524A">
        <w:t xml:space="preserve">l’ensemble de son système </w:t>
      </w:r>
      <w:r w:rsidR="001720E2">
        <w:t>aisément</w:t>
      </w:r>
      <w:r w:rsidR="00EB524A">
        <w:t xml:space="preserve"> peut aussi passer par un traceur</w:t>
      </w:r>
      <w:r w:rsidR="006E6582">
        <w:t xml:space="preserve"> </w:t>
      </w:r>
      <w:r w:rsidR="00E55F44">
        <w:t>qu’il suffit de toujours avoir avec soi</w:t>
      </w:r>
      <w:r w:rsidR="006E6582">
        <w:t>.</w:t>
      </w:r>
      <w:r w:rsidR="008F4D9E">
        <w:t xml:space="preserve"> Ce bouton radio traceur, </w:t>
      </w:r>
      <w:r w:rsidR="00C30068">
        <w:t xml:space="preserve">qui se présente </w:t>
      </w:r>
      <w:r w:rsidR="008F4D9E">
        <w:t>sous forme de porte-</w:t>
      </w:r>
      <w:r w:rsidR="00AA3BA3">
        <w:t>clefs</w:t>
      </w:r>
      <w:r w:rsidR="008F4D9E">
        <w:t>,</w:t>
      </w:r>
      <w:r w:rsidR="00AA3BA3">
        <w:t xml:space="preserve"> </w:t>
      </w:r>
      <w:r w:rsidR="00DC05FC">
        <w:t xml:space="preserve">envoie toutes les </w:t>
      </w:r>
      <w:r w:rsidR="00BB7CFE">
        <w:lastRenderedPageBreak/>
        <w:t>6</w:t>
      </w:r>
      <w:r w:rsidR="00DC05FC">
        <w:t xml:space="preserve">0 secondes des impulsions au serveur </w:t>
      </w:r>
      <w:proofErr w:type="spellStart"/>
      <w:r w:rsidR="00DC05FC">
        <w:t>MiniSafe</w:t>
      </w:r>
      <w:proofErr w:type="spellEnd"/>
      <w:r w:rsidR="001155EA">
        <w:t>. De cette manière, le système sait si vous êtes présent chez vous ou pas et</w:t>
      </w:r>
      <w:r w:rsidR="000260DC">
        <w:t>,</w:t>
      </w:r>
      <w:r w:rsidR="005E1624">
        <w:t xml:space="preserve"> de ce fait,</w:t>
      </w:r>
      <w:r w:rsidR="001155EA">
        <w:t xml:space="preserve"> </w:t>
      </w:r>
      <w:r w:rsidR="00E55F44">
        <w:t>active</w:t>
      </w:r>
      <w:r w:rsidR="001155EA">
        <w:t xml:space="preserve"> ou désacti</w:t>
      </w:r>
      <w:r w:rsidR="005E1624">
        <w:t>v</w:t>
      </w:r>
      <w:r w:rsidR="001155EA">
        <w:t xml:space="preserve">e automatiquement </w:t>
      </w:r>
      <w:r w:rsidR="00E55F44">
        <w:t>des paramètres</w:t>
      </w:r>
      <w:r w:rsidR="00C41C08">
        <w:t xml:space="preserve"> programmés : la mise en route ou l’arrêt du système de chauffage, la diminution de la ventilation</w:t>
      </w:r>
      <w:r w:rsidR="00991B6E">
        <w:t>, l’activation de certaines prises de courant</w:t>
      </w:r>
      <w:r w:rsidR="00C41C08">
        <w:t xml:space="preserve"> ou encore l</w:t>
      </w:r>
      <w:r w:rsidR="008D6DF1">
        <w:t>’éclairage</w:t>
      </w:r>
      <w:r w:rsidR="00A44A58">
        <w:t xml:space="preserve"> </w:t>
      </w:r>
      <w:r w:rsidR="008D6DF1">
        <w:t xml:space="preserve">de vos pièces à vivre. </w:t>
      </w:r>
      <w:r w:rsidR="00991B6E">
        <w:t>Quoi de plus simple que</w:t>
      </w:r>
      <w:r w:rsidR="00844A1F">
        <w:t xml:space="preserve"> le </w:t>
      </w:r>
      <w:proofErr w:type="spellStart"/>
      <w:r w:rsidR="00844A1F">
        <w:t>Brainbox</w:t>
      </w:r>
      <w:proofErr w:type="spellEnd"/>
      <w:r w:rsidR="00844A1F">
        <w:t xml:space="preserve"> EVOTICOO pour</w:t>
      </w:r>
      <w:r w:rsidR="00991B6E">
        <w:t xml:space="preserve"> actionner son système de chauffage avant de rentrer </w:t>
      </w:r>
      <w:r w:rsidR="00E55F44">
        <w:t xml:space="preserve">à la maison </w:t>
      </w:r>
      <w:r w:rsidR="00991B6E">
        <w:t xml:space="preserve">ou encore </w:t>
      </w:r>
      <w:r w:rsidR="00844A1F">
        <w:t xml:space="preserve">pour </w:t>
      </w:r>
      <w:r w:rsidR="00991B6E">
        <w:t>programmer la mise en marche du four</w:t>
      </w:r>
      <w:r w:rsidR="00844A1F">
        <w:t xml:space="preserve"> ou </w:t>
      </w:r>
      <w:r w:rsidR="00E55F44">
        <w:t>l’extinction</w:t>
      </w:r>
      <w:r w:rsidR="00844A1F">
        <w:t xml:space="preserve"> de ses </w:t>
      </w:r>
      <w:r w:rsidR="001720E2">
        <w:t>luminaires</w:t>
      </w:r>
      <w:r w:rsidR="00844A1F">
        <w:t xml:space="preserve"> à distance ?</w:t>
      </w:r>
      <w:r w:rsidR="008F4D9E">
        <w:t xml:space="preserve"> </w:t>
      </w:r>
      <w:r w:rsidR="00844A1F">
        <w:t>Ce système garantit également une sécurité optimale.</w:t>
      </w:r>
    </w:p>
    <w:p w14:paraId="3E300667" w14:textId="4E37F126" w:rsidR="00C01358" w:rsidRDefault="00844A1F" w:rsidP="00AF70A8">
      <w:pPr>
        <w:jc w:val="both"/>
      </w:pPr>
      <w:r>
        <w:t xml:space="preserve">Grâce </w:t>
      </w:r>
      <w:r w:rsidR="00E55F44">
        <w:t>à ses 40 ans d’expertise</w:t>
      </w:r>
      <w:r>
        <w:t xml:space="preserve"> dans les solutions </w:t>
      </w:r>
      <w:r w:rsidRPr="001720E2">
        <w:rPr>
          <w:i/>
        </w:rPr>
        <w:t>Do-</w:t>
      </w:r>
      <w:proofErr w:type="spellStart"/>
      <w:r w:rsidRPr="001720E2">
        <w:rPr>
          <w:i/>
        </w:rPr>
        <w:t>it</w:t>
      </w:r>
      <w:proofErr w:type="spellEnd"/>
      <w:r w:rsidRPr="001720E2">
        <w:rPr>
          <w:i/>
        </w:rPr>
        <w:t>-</w:t>
      </w:r>
      <w:proofErr w:type="spellStart"/>
      <w:r w:rsidRPr="001720E2">
        <w:rPr>
          <w:i/>
        </w:rPr>
        <w:t>yourself</w:t>
      </w:r>
      <w:proofErr w:type="spellEnd"/>
      <w:r>
        <w:t xml:space="preserve">, </w:t>
      </w:r>
      <w:proofErr w:type="spellStart"/>
      <w:r>
        <w:t>Brainbox</w:t>
      </w:r>
      <w:proofErr w:type="spellEnd"/>
      <w:r>
        <w:t xml:space="preserve"> a créé ses propres manuels pour faciliter l</w:t>
      </w:r>
      <w:r w:rsidR="0097334D">
        <w:t>a compréhension</w:t>
      </w:r>
      <w:r w:rsidR="00E55F44">
        <w:t xml:space="preserve"> et l’utilisation de ces systèmes interconnectés ultra-innovants pour ses clients.</w:t>
      </w:r>
    </w:p>
    <w:p w14:paraId="3717CE7D" w14:textId="744FEB97" w:rsidR="00611838" w:rsidRDefault="00611838" w:rsidP="00AF70A8">
      <w:pPr>
        <w:jc w:val="both"/>
      </w:pPr>
      <w:r w:rsidRPr="00D10B99">
        <w:rPr>
          <w:b/>
        </w:rPr>
        <w:t>Prix indicati</w:t>
      </w:r>
      <w:r w:rsidR="00B769F1" w:rsidRPr="00D10B99">
        <w:rPr>
          <w:b/>
        </w:rPr>
        <w:t>fs</w:t>
      </w:r>
      <w:r w:rsidR="005E498D">
        <w:t xml:space="preserve"> pour une maison 2 niveaux avec un total de 185 m², installation complète</w:t>
      </w:r>
      <w:r w:rsidR="00BB15D5">
        <w:t xml:space="preserve"> et en ordre de fon</w:t>
      </w:r>
      <w:r w:rsidR="00BB15D5" w:rsidRPr="00673F2D">
        <w:t>ctio</w:t>
      </w:r>
      <w:r w:rsidR="00673F2D" w:rsidRPr="00673F2D">
        <w:t>nnement</w:t>
      </w:r>
      <w:r w:rsidR="005E498D">
        <w:t xml:space="preserve"> (sortie compteur jusqu’aux prises, interrupteurs </w:t>
      </w:r>
      <w:r w:rsidR="008B71FB">
        <w:t>avec l’</w:t>
      </w:r>
      <w:r w:rsidR="005E498D">
        <w:t>a</w:t>
      </w:r>
      <w:r w:rsidR="0011239A">
        <w:t>rrivée des lampes</w:t>
      </w:r>
      <w:r w:rsidR="00BB15D5">
        <w:t xml:space="preserve">) </w:t>
      </w:r>
      <w:r>
        <w:t xml:space="preserve">: </w:t>
      </w:r>
      <w:r w:rsidR="0011239A">
        <w:t>3.100</w:t>
      </w:r>
      <w:r w:rsidR="00021C2C">
        <w:t> </w:t>
      </w:r>
      <w:r w:rsidR="0011239A">
        <w:t>€</w:t>
      </w:r>
      <w:r w:rsidR="00021C2C">
        <w:t> </w:t>
      </w:r>
      <w:r w:rsidR="0011239A">
        <w:t>TVA</w:t>
      </w:r>
      <w:r w:rsidR="008B71FB">
        <w:t xml:space="preserve"> de 21 % comprise (dans le cas d’une rénovation, TVA 6 % possible).</w:t>
      </w:r>
    </w:p>
    <w:p w14:paraId="0B400C02" w14:textId="6DD2FBEE" w:rsidR="00287A9B" w:rsidRDefault="00287A9B" w:rsidP="00AF70A8">
      <w:pPr>
        <w:jc w:val="both"/>
      </w:pPr>
      <w:r>
        <w:t>À ce prix, il faut ajouter (non obligatoire)</w:t>
      </w:r>
      <w:r w:rsidR="00E64744">
        <w:t> :</w:t>
      </w:r>
    </w:p>
    <w:p w14:paraId="73916C2C" w14:textId="020A8D21" w:rsidR="00B769F1" w:rsidRDefault="00B769F1" w:rsidP="00B769F1">
      <w:pPr>
        <w:pStyle w:val="Paragraphedeliste"/>
        <w:numPr>
          <w:ilvl w:val="0"/>
          <w:numId w:val="1"/>
        </w:numPr>
        <w:jc w:val="both"/>
      </w:pPr>
      <w:r>
        <w:t xml:space="preserve">Le serveur </w:t>
      </w:r>
      <w:proofErr w:type="spellStart"/>
      <w:r>
        <w:t>MiniSafe</w:t>
      </w:r>
      <w:proofErr w:type="spellEnd"/>
      <w:r w:rsidR="00F178DB">
        <w:t xml:space="preserve"> : </w:t>
      </w:r>
      <w:r w:rsidR="008B71FB">
        <w:t xml:space="preserve">moins de </w:t>
      </w:r>
      <w:r w:rsidR="00F178DB">
        <w:t>600 € TVA</w:t>
      </w:r>
      <w:r w:rsidR="008B71FB">
        <w:t xml:space="preserve"> de 21 % comprise</w:t>
      </w:r>
    </w:p>
    <w:p w14:paraId="6B72ED4D" w14:textId="20FC2CAA" w:rsidR="00F178DB" w:rsidRPr="00E64744" w:rsidRDefault="008B71FB" w:rsidP="00B769F1">
      <w:pPr>
        <w:pStyle w:val="Paragraphedeliste"/>
        <w:numPr>
          <w:ilvl w:val="0"/>
          <w:numId w:val="1"/>
        </w:numPr>
        <w:jc w:val="both"/>
      </w:pPr>
      <w:r>
        <w:t xml:space="preserve">Alexa d’Amazon : </w:t>
      </w:r>
      <w:r w:rsidR="001876D7">
        <w:t>entre 60 et 150 € TVA 21 % comprise</w:t>
      </w:r>
    </w:p>
    <w:p w14:paraId="31C17DCB" w14:textId="054A482F" w:rsidR="00E64744" w:rsidRDefault="00E64744" w:rsidP="00B769F1">
      <w:pPr>
        <w:pStyle w:val="Paragraphedeliste"/>
        <w:numPr>
          <w:ilvl w:val="0"/>
          <w:numId w:val="1"/>
        </w:numPr>
        <w:jc w:val="both"/>
      </w:pPr>
      <w:r>
        <w:t>Le traceur</w:t>
      </w:r>
      <w:r w:rsidR="001A328E">
        <w:t xml:space="preserve"> : moins de </w:t>
      </w:r>
      <w:r w:rsidR="001A328E" w:rsidRPr="00801DFA">
        <w:t>100 € TVA 21 % compris</w:t>
      </w:r>
      <w:r w:rsidR="00801DFA" w:rsidRPr="00801DFA">
        <w:t>e</w:t>
      </w:r>
    </w:p>
    <w:p w14:paraId="434FC678" w14:textId="77777777" w:rsidR="001B22EA" w:rsidRDefault="001B22EA" w:rsidP="007C5C34">
      <w:pPr>
        <w:jc w:val="both"/>
        <w:rPr>
          <w:b/>
        </w:rPr>
      </w:pPr>
      <w:bookmarkStart w:id="0" w:name="_GoBack"/>
      <w:bookmarkEnd w:id="0"/>
    </w:p>
    <w:p w14:paraId="6C65CE30" w14:textId="08A88054" w:rsidR="00EA4D00" w:rsidRPr="001B22EA" w:rsidRDefault="00D10B99" w:rsidP="007C5C34">
      <w:pPr>
        <w:jc w:val="both"/>
        <w:rPr>
          <w:b/>
        </w:rPr>
      </w:pPr>
      <w:r w:rsidRPr="001B22EA">
        <w:rPr>
          <w:b/>
        </w:rPr>
        <w:t>Contact </w:t>
      </w:r>
      <w:r w:rsidR="001B22EA" w:rsidRPr="001B22EA">
        <w:rPr>
          <w:b/>
        </w:rPr>
        <w:t>(non destin</w:t>
      </w:r>
      <w:r w:rsidR="001B22EA">
        <w:rPr>
          <w:b/>
        </w:rPr>
        <w:t>é</w:t>
      </w:r>
      <w:r w:rsidR="001B22EA" w:rsidRPr="001B22EA">
        <w:rPr>
          <w:b/>
        </w:rPr>
        <w:t xml:space="preserve"> à la publication s.</w:t>
      </w:r>
      <w:r w:rsidR="001B22EA">
        <w:rPr>
          <w:b/>
        </w:rPr>
        <w:t xml:space="preserve">v.p.) </w:t>
      </w:r>
      <w:r w:rsidRPr="001B22EA">
        <w:rPr>
          <w:b/>
        </w:rPr>
        <w:t xml:space="preserve">: </w:t>
      </w:r>
    </w:p>
    <w:p w14:paraId="7A6001BC" w14:textId="1A3E8AF6" w:rsidR="00D10B99" w:rsidRPr="00EA4D00" w:rsidRDefault="00D10B99" w:rsidP="007C5C34">
      <w:pPr>
        <w:jc w:val="both"/>
        <w:rPr>
          <w:b/>
          <w:lang w:val="en-GB"/>
        </w:rPr>
      </w:pPr>
      <w:r w:rsidRPr="00D10B99">
        <w:rPr>
          <w:lang w:val="en-GB"/>
        </w:rPr>
        <w:t>Hélène Tuypens, Project Manager Two</w:t>
      </w:r>
      <w:r>
        <w:rPr>
          <w:lang w:val="en-GB"/>
        </w:rPr>
        <w:t xml:space="preserve"> cents, </w:t>
      </w:r>
      <w:hyperlink r:id="rId7" w:history="1">
        <w:r w:rsidR="00EA4D00" w:rsidRPr="0041607D">
          <w:rPr>
            <w:rStyle w:val="Lienhypertexte"/>
            <w:lang w:val="en-GB"/>
          </w:rPr>
          <w:t>ht@twocents.be</w:t>
        </w:r>
      </w:hyperlink>
      <w:r w:rsidR="00EA4D00">
        <w:rPr>
          <w:lang w:val="en-GB"/>
        </w:rPr>
        <w:t xml:space="preserve"> – 02/773.50.21 – 0478/76.35.93</w:t>
      </w:r>
    </w:p>
    <w:p w14:paraId="05C2FADA" w14:textId="77777777" w:rsidR="00EA4D00" w:rsidRPr="00D10B99" w:rsidRDefault="00EA4D00" w:rsidP="007C5C34">
      <w:pPr>
        <w:jc w:val="both"/>
        <w:rPr>
          <w:lang w:val="en-GB"/>
        </w:rPr>
      </w:pPr>
    </w:p>
    <w:p w14:paraId="6C8A47A0" w14:textId="77777777" w:rsidR="00611838" w:rsidRPr="00D10B99" w:rsidRDefault="00611838" w:rsidP="00AF70A8">
      <w:pPr>
        <w:jc w:val="both"/>
        <w:rPr>
          <w:lang w:val="en-GB"/>
        </w:rPr>
      </w:pPr>
    </w:p>
    <w:p w14:paraId="6A36B1BB" w14:textId="4F4D420D" w:rsidR="00C01358" w:rsidRPr="00D10B99" w:rsidRDefault="00C01358" w:rsidP="00AF70A8">
      <w:pPr>
        <w:jc w:val="both"/>
        <w:rPr>
          <w:lang w:val="en-GB"/>
        </w:rPr>
      </w:pPr>
    </w:p>
    <w:p w14:paraId="61EBD4DF" w14:textId="77777777" w:rsidR="00C01358" w:rsidRPr="00D10B99" w:rsidRDefault="00C01358" w:rsidP="00AF70A8">
      <w:pPr>
        <w:jc w:val="both"/>
        <w:rPr>
          <w:lang w:val="en-GB"/>
        </w:rPr>
      </w:pPr>
    </w:p>
    <w:sectPr w:rsidR="00C01358" w:rsidRPr="00D10B99" w:rsidSect="001B22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41F98"/>
    <w:multiLevelType w:val="hybridMultilevel"/>
    <w:tmpl w:val="37A8B3A0"/>
    <w:lvl w:ilvl="0" w:tplc="26EEFF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52"/>
    <w:rsid w:val="00007F89"/>
    <w:rsid w:val="00021C2C"/>
    <w:rsid w:val="000223EF"/>
    <w:rsid w:val="000260DC"/>
    <w:rsid w:val="00043EF7"/>
    <w:rsid w:val="00053B78"/>
    <w:rsid w:val="00072486"/>
    <w:rsid w:val="00092B12"/>
    <w:rsid w:val="00096437"/>
    <w:rsid w:val="000A7454"/>
    <w:rsid w:val="000B577E"/>
    <w:rsid w:val="000C260A"/>
    <w:rsid w:val="000F2F47"/>
    <w:rsid w:val="000F7198"/>
    <w:rsid w:val="00100E7B"/>
    <w:rsid w:val="0011239A"/>
    <w:rsid w:val="00112647"/>
    <w:rsid w:val="001155EA"/>
    <w:rsid w:val="00117CC2"/>
    <w:rsid w:val="00120F51"/>
    <w:rsid w:val="00126017"/>
    <w:rsid w:val="0014499A"/>
    <w:rsid w:val="00153711"/>
    <w:rsid w:val="00153747"/>
    <w:rsid w:val="00162875"/>
    <w:rsid w:val="00164C30"/>
    <w:rsid w:val="00166093"/>
    <w:rsid w:val="001720E2"/>
    <w:rsid w:val="0018343E"/>
    <w:rsid w:val="001876D7"/>
    <w:rsid w:val="00190FA5"/>
    <w:rsid w:val="001A328E"/>
    <w:rsid w:val="001B22EA"/>
    <w:rsid w:val="001B6469"/>
    <w:rsid w:val="001C4DE1"/>
    <w:rsid w:val="001C5063"/>
    <w:rsid w:val="001D4DEC"/>
    <w:rsid w:val="001F5B08"/>
    <w:rsid w:val="0022593E"/>
    <w:rsid w:val="00285A88"/>
    <w:rsid w:val="00287774"/>
    <w:rsid w:val="00287A9B"/>
    <w:rsid w:val="00291E75"/>
    <w:rsid w:val="00292F33"/>
    <w:rsid w:val="002B5FAA"/>
    <w:rsid w:val="002C7F37"/>
    <w:rsid w:val="002E148C"/>
    <w:rsid w:val="00321C8A"/>
    <w:rsid w:val="003312E9"/>
    <w:rsid w:val="003473FF"/>
    <w:rsid w:val="00356DB6"/>
    <w:rsid w:val="003A1849"/>
    <w:rsid w:val="003A2B23"/>
    <w:rsid w:val="003A387D"/>
    <w:rsid w:val="003C578E"/>
    <w:rsid w:val="003E0076"/>
    <w:rsid w:val="003E0686"/>
    <w:rsid w:val="003E2CE0"/>
    <w:rsid w:val="003E4A21"/>
    <w:rsid w:val="003E6068"/>
    <w:rsid w:val="00404A45"/>
    <w:rsid w:val="004345DA"/>
    <w:rsid w:val="00467754"/>
    <w:rsid w:val="00491DE1"/>
    <w:rsid w:val="004B375C"/>
    <w:rsid w:val="005050DF"/>
    <w:rsid w:val="005063D7"/>
    <w:rsid w:val="00543397"/>
    <w:rsid w:val="0058574E"/>
    <w:rsid w:val="005868A2"/>
    <w:rsid w:val="00587C64"/>
    <w:rsid w:val="005B36BF"/>
    <w:rsid w:val="005D4824"/>
    <w:rsid w:val="005E1624"/>
    <w:rsid w:val="005E498D"/>
    <w:rsid w:val="005E619B"/>
    <w:rsid w:val="00611838"/>
    <w:rsid w:val="0063313B"/>
    <w:rsid w:val="00634AA1"/>
    <w:rsid w:val="0064183F"/>
    <w:rsid w:val="00665436"/>
    <w:rsid w:val="00673F2D"/>
    <w:rsid w:val="006839B4"/>
    <w:rsid w:val="00686C24"/>
    <w:rsid w:val="006B65FD"/>
    <w:rsid w:val="006E6582"/>
    <w:rsid w:val="00703224"/>
    <w:rsid w:val="00734162"/>
    <w:rsid w:val="0075576E"/>
    <w:rsid w:val="00755FF9"/>
    <w:rsid w:val="007A1F67"/>
    <w:rsid w:val="007A25D9"/>
    <w:rsid w:val="007B50EF"/>
    <w:rsid w:val="007C27E4"/>
    <w:rsid w:val="007C5C34"/>
    <w:rsid w:val="007C6CBA"/>
    <w:rsid w:val="007D1795"/>
    <w:rsid w:val="007E7352"/>
    <w:rsid w:val="007F7030"/>
    <w:rsid w:val="00801DFA"/>
    <w:rsid w:val="00827788"/>
    <w:rsid w:val="00830C50"/>
    <w:rsid w:val="008411E4"/>
    <w:rsid w:val="00844A1F"/>
    <w:rsid w:val="00845DEF"/>
    <w:rsid w:val="00853C87"/>
    <w:rsid w:val="00886B8C"/>
    <w:rsid w:val="0089327B"/>
    <w:rsid w:val="008B71FB"/>
    <w:rsid w:val="008C242A"/>
    <w:rsid w:val="008C5DB6"/>
    <w:rsid w:val="008D6DF1"/>
    <w:rsid w:val="008E1A61"/>
    <w:rsid w:val="008F407A"/>
    <w:rsid w:val="008F4D9E"/>
    <w:rsid w:val="00903ABE"/>
    <w:rsid w:val="00936DA2"/>
    <w:rsid w:val="0094791D"/>
    <w:rsid w:val="0097334D"/>
    <w:rsid w:val="00980FBA"/>
    <w:rsid w:val="00982096"/>
    <w:rsid w:val="00991B6E"/>
    <w:rsid w:val="009B685A"/>
    <w:rsid w:val="009D3510"/>
    <w:rsid w:val="009E27F7"/>
    <w:rsid w:val="009F48D7"/>
    <w:rsid w:val="00A10E18"/>
    <w:rsid w:val="00A110C1"/>
    <w:rsid w:val="00A44A58"/>
    <w:rsid w:val="00A46CEC"/>
    <w:rsid w:val="00A60457"/>
    <w:rsid w:val="00A72013"/>
    <w:rsid w:val="00A77A30"/>
    <w:rsid w:val="00AA1855"/>
    <w:rsid w:val="00AA3BA3"/>
    <w:rsid w:val="00AA6924"/>
    <w:rsid w:val="00AC2121"/>
    <w:rsid w:val="00AE74BB"/>
    <w:rsid w:val="00AF2411"/>
    <w:rsid w:val="00AF70A8"/>
    <w:rsid w:val="00B0699C"/>
    <w:rsid w:val="00B11547"/>
    <w:rsid w:val="00B21131"/>
    <w:rsid w:val="00B57F0D"/>
    <w:rsid w:val="00B769F1"/>
    <w:rsid w:val="00B800F9"/>
    <w:rsid w:val="00B95AB4"/>
    <w:rsid w:val="00BA2252"/>
    <w:rsid w:val="00BB15D5"/>
    <w:rsid w:val="00BB7CFE"/>
    <w:rsid w:val="00C00976"/>
    <w:rsid w:val="00C01358"/>
    <w:rsid w:val="00C07042"/>
    <w:rsid w:val="00C15085"/>
    <w:rsid w:val="00C2707E"/>
    <w:rsid w:val="00C30068"/>
    <w:rsid w:val="00C36052"/>
    <w:rsid w:val="00C41C08"/>
    <w:rsid w:val="00C72249"/>
    <w:rsid w:val="00CA28A7"/>
    <w:rsid w:val="00CA61F0"/>
    <w:rsid w:val="00CE229A"/>
    <w:rsid w:val="00CE7832"/>
    <w:rsid w:val="00D00814"/>
    <w:rsid w:val="00D0641C"/>
    <w:rsid w:val="00D10B99"/>
    <w:rsid w:val="00D21D81"/>
    <w:rsid w:val="00D745CB"/>
    <w:rsid w:val="00D91BF9"/>
    <w:rsid w:val="00DB29F4"/>
    <w:rsid w:val="00DC05FC"/>
    <w:rsid w:val="00DF5D9A"/>
    <w:rsid w:val="00E027FF"/>
    <w:rsid w:val="00E200EC"/>
    <w:rsid w:val="00E268A4"/>
    <w:rsid w:val="00E55F44"/>
    <w:rsid w:val="00E64744"/>
    <w:rsid w:val="00E90BDF"/>
    <w:rsid w:val="00E93FB0"/>
    <w:rsid w:val="00EA12D8"/>
    <w:rsid w:val="00EA4D00"/>
    <w:rsid w:val="00EA5ADA"/>
    <w:rsid w:val="00EA7166"/>
    <w:rsid w:val="00EB524A"/>
    <w:rsid w:val="00EC6F85"/>
    <w:rsid w:val="00EE7FEB"/>
    <w:rsid w:val="00F05150"/>
    <w:rsid w:val="00F11E25"/>
    <w:rsid w:val="00F178DB"/>
    <w:rsid w:val="00F3438F"/>
    <w:rsid w:val="00F421B2"/>
    <w:rsid w:val="00F6125D"/>
    <w:rsid w:val="00F716EB"/>
    <w:rsid w:val="00F87B30"/>
    <w:rsid w:val="00F960FD"/>
    <w:rsid w:val="00FA14BB"/>
    <w:rsid w:val="00FB4729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B6A4"/>
  <w15:chartTrackingRefBased/>
  <w15:docId w15:val="{84390814-A647-4BF1-AB4A-1803E43D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F48D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48D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48D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48D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48D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8D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769F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A4D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4D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t@twocent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5866D-BC25-47EB-8A7B-F758D68D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818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42</cp:revision>
  <dcterms:created xsi:type="dcterms:W3CDTF">2018-11-27T14:08:00Z</dcterms:created>
  <dcterms:modified xsi:type="dcterms:W3CDTF">2018-12-03T16:10:00Z</dcterms:modified>
</cp:coreProperties>
</file>