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D41ED7" w14:textId="4CFAC1A6" w:rsidR="00312EBA" w:rsidRPr="00F2403F" w:rsidRDefault="007E395B" w:rsidP="00854099">
      <w:pPr>
        <w:pStyle w:val="berschrift1"/>
        <w:rPr>
          <w:lang w:val="en-US"/>
        </w:rPr>
      </w:pPr>
      <w:r w:rsidRPr="00F2403F">
        <w:rPr>
          <w:lang w:val="en-US"/>
        </w:rPr>
        <w:t>HAPPY evolution!</w:t>
      </w:r>
    </w:p>
    <w:p w14:paraId="060CBB1B" w14:textId="2CD1C372" w:rsidR="000457C0" w:rsidRPr="000457C0" w:rsidRDefault="000457C0" w:rsidP="00854099">
      <w:pPr>
        <w:rPr>
          <w:b/>
        </w:rPr>
      </w:pPr>
      <w:r w:rsidRPr="000457C0">
        <w:rPr>
          <w:b/>
        </w:rPr>
        <w:t>Sennheiser</w:t>
      </w:r>
      <w:r w:rsidR="005A7434">
        <w:rPr>
          <w:b/>
        </w:rPr>
        <w:t>’</w:t>
      </w:r>
      <w:r w:rsidRPr="000457C0">
        <w:rPr>
          <w:b/>
        </w:rPr>
        <w:t>s evolution microphone series celebrates its 20</w:t>
      </w:r>
      <w:r w:rsidRPr="000457C0">
        <w:rPr>
          <w:b/>
          <w:vertAlign w:val="superscript"/>
        </w:rPr>
        <w:t>th</w:t>
      </w:r>
      <w:r w:rsidRPr="000457C0">
        <w:rPr>
          <w:b/>
        </w:rPr>
        <w:t xml:space="preserve"> anniversary</w:t>
      </w:r>
    </w:p>
    <w:p w14:paraId="39DD257B" w14:textId="77777777" w:rsidR="006A502A" w:rsidRPr="00F2403F" w:rsidRDefault="006A502A" w:rsidP="00854099">
      <w:pPr>
        <w:rPr>
          <w:lang w:val="en-US"/>
        </w:rPr>
      </w:pPr>
    </w:p>
    <w:p w14:paraId="71FA4D5B" w14:textId="09449D4B" w:rsidR="000457C0" w:rsidRPr="000457C0" w:rsidRDefault="0004718D" w:rsidP="00854099">
      <w:pPr>
        <w:rPr>
          <w:b/>
        </w:rPr>
      </w:pPr>
      <w:r w:rsidRPr="00F2403F">
        <w:rPr>
          <w:b/>
          <w:i/>
          <w:lang w:val="en-US"/>
        </w:rPr>
        <w:t>Wedemark</w:t>
      </w:r>
      <w:r w:rsidR="00094EF7" w:rsidRPr="00F2403F">
        <w:rPr>
          <w:b/>
          <w:i/>
          <w:lang w:val="en-US"/>
        </w:rPr>
        <w:t>,</w:t>
      </w:r>
      <w:r w:rsidR="00132A6E" w:rsidRPr="00F2403F">
        <w:rPr>
          <w:b/>
          <w:i/>
          <w:lang w:val="en-US"/>
        </w:rPr>
        <w:t xml:space="preserve"> </w:t>
      </w:r>
      <w:r w:rsidR="00846F85">
        <w:rPr>
          <w:b/>
          <w:i/>
          <w:lang w:val="en-US"/>
        </w:rPr>
        <w:t>December 13</w:t>
      </w:r>
      <w:r w:rsidR="000457C0" w:rsidRPr="00F2403F">
        <w:rPr>
          <w:b/>
          <w:i/>
          <w:lang w:val="en-US"/>
        </w:rPr>
        <w:t>,</w:t>
      </w:r>
      <w:r w:rsidR="006174F8" w:rsidRPr="00F2403F">
        <w:rPr>
          <w:b/>
          <w:i/>
          <w:lang w:val="en-US"/>
        </w:rPr>
        <w:t xml:space="preserve"> 2018</w:t>
      </w:r>
      <w:r w:rsidR="00094EF7" w:rsidRPr="00F2403F">
        <w:rPr>
          <w:b/>
          <w:i/>
          <w:lang w:val="en-US"/>
        </w:rPr>
        <w:t xml:space="preserve"> –</w:t>
      </w:r>
      <w:r w:rsidR="005871FA" w:rsidRPr="00F2403F">
        <w:rPr>
          <w:b/>
          <w:i/>
          <w:lang w:val="en-US"/>
        </w:rPr>
        <w:t xml:space="preserve"> </w:t>
      </w:r>
      <w:r w:rsidR="000457C0" w:rsidRPr="000457C0">
        <w:rPr>
          <w:b/>
        </w:rPr>
        <w:t>Sennheiser's successful</w:t>
      </w:r>
      <w:r w:rsidR="000457C0">
        <w:rPr>
          <w:b/>
        </w:rPr>
        <w:t xml:space="preserve"> evolution</w:t>
      </w:r>
      <w:r w:rsidR="000457C0" w:rsidRPr="000457C0">
        <w:rPr>
          <w:b/>
        </w:rPr>
        <w:t xml:space="preserve"> microphone series </w:t>
      </w:r>
      <w:r w:rsidR="000457C0">
        <w:rPr>
          <w:b/>
        </w:rPr>
        <w:t>turns 20!</w:t>
      </w:r>
      <w:r w:rsidR="000457C0" w:rsidRPr="000457C0">
        <w:rPr>
          <w:b/>
        </w:rPr>
        <w:t xml:space="preserve"> In 1998, the </w:t>
      </w:r>
      <w:r w:rsidR="000457C0">
        <w:rPr>
          <w:b/>
        </w:rPr>
        <w:t xml:space="preserve">audio specialist’s </w:t>
      </w:r>
      <w:r w:rsidR="000457C0" w:rsidRPr="000457C0">
        <w:rPr>
          <w:b/>
        </w:rPr>
        <w:t>evolution microphones f</w:t>
      </w:r>
      <w:r w:rsidR="000457C0">
        <w:rPr>
          <w:b/>
        </w:rPr>
        <w:t>irst came into the limelight, providing bands with</w:t>
      </w:r>
      <w:r w:rsidR="000457C0" w:rsidRPr="000457C0">
        <w:rPr>
          <w:b/>
        </w:rPr>
        <w:t xml:space="preserve"> complete one-stop </w:t>
      </w:r>
      <w:proofErr w:type="spellStart"/>
      <w:r w:rsidR="000457C0" w:rsidRPr="000457C0">
        <w:rPr>
          <w:b/>
        </w:rPr>
        <w:t>miking</w:t>
      </w:r>
      <w:proofErr w:type="spellEnd"/>
      <w:r w:rsidR="000457C0" w:rsidRPr="000457C0">
        <w:rPr>
          <w:b/>
        </w:rPr>
        <w:t xml:space="preserve"> and rich sound for vocals and instruments. Over the years, the series has </w:t>
      </w:r>
      <w:r w:rsidR="000457C0" w:rsidRPr="0097790B">
        <w:rPr>
          <w:b/>
        </w:rPr>
        <w:t>become the global industry standard for live concerts, events and other stage events.</w:t>
      </w:r>
      <w:r w:rsidR="00F2403F" w:rsidRPr="0097790B">
        <w:rPr>
          <w:b/>
        </w:rPr>
        <w:t xml:space="preserve"> </w:t>
      </w:r>
      <w:r w:rsidR="00846F85">
        <w:rPr>
          <w:b/>
        </w:rPr>
        <w:t>As part of the "Build your own mic" series of events in the UK and Germany, the 20</w:t>
      </w:r>
      <w:r w:rsidR="00846F85">
        <w:rPr>
          <w:b/>
          <w:vertAlign w:val="superscript"/>
        </w:rPr>
        <w:t>th</w:t>
      </w:r>
      <w:r w:rsidR="00846F85">
        <w:rPr>
          <w:b/>
        </w:rPr>
        <w:t xml:space="preserve"> anniversary of the evolution microphone series was celebrated with customers, sound experts and the media.</w:t>
      </w:r>
    </w:p>
    <w:p w14:paraId="68B64D2D" w14:textId="7B0E6309" w:rsidR="00C245B5" w:rsidRPr="00F2403F" w:rsidRDefault="00C245B5" w:rsidP="00854099">
      <w:pPr>
        <w:rPr>
          <w:b/>
          <w:lang w:val="en-US"/>
        </w:rPr>
      </w:pPr>
    </w:p>
    <w:p w14:paraId="04BB7C23" w14:textId="33158785" w:rsidR="003141FC" w:rsidRPr="003141FC" w:rsidRDefault="003141FC" w:rsidP="00854099">
      <w:r w:rsidRPr="003141FC">
        <w:rPr>
          <w:lang w:val="en"/>
        </w:rPr>
        <w:t xml:space="preserve">evolution microphones have been specially developed for the harsh conditions </w:t>
      </w:r>
      <w:r>
        <w:rPr>
          <w:lang w:val="en"/>
        </w:rPr>
        <w:t xml:space="preserve">experienced on </w:t>
      </w:r>
      <w:r w:rsidRPr="003141FC">
        <w:rPr>
          <w:lang w:val="en"/>
        </w:rPr>
        <w:t>the live stage and</w:t>
      </w:r>
      <w:r>
        <w:rPr>
          <w:lang w:val="en"/>
        </w:rPr>
        <w:t xml:space="preserve"> </w:t>
      </w:r>
      <w:r w:rsidR="00B67A1E" w:rsidRPr="00B67A1E">
        <w:rPr>
          <w:lang w:val="en"/>
        </w:rPr>
        <w:t>are specialists in their field of application</w:t>
      </w:r>
      <w:r w:rsidRPr="003141FC">
        <w:rPr>
          <w:lang w:val="en"/>
        </w:rPr>
        <w:t xml:space="preserve">. The series </w:t>
      </w:r>
      <w:r>
        <w:rPr>
          <w:lang w:val="en"/>
        </w:rPr>
        <w:t xml:space="preserve">achieves a perfect balance </w:t>
      </w:r>
      <w:r w:rsidRPr="003141FC">
        <w:rPr>
          <w:lang w:val="en"/>
        </w:rPr>
        <w:t xml:space="preserve">between affordability and excellent sound </w:t>
      </w:r>
      <w:r>
        <w:rPr>
          <w:lang w:val="en"/>
        </w:rPr>
        <w:t xml:space="preserve">with </w:t>
      </w:r>
      <w:r w:rsidRPr="003141FC">
        <w:rPr>
          <w:lang w:val="en"/>
        </w:rPr>
        <w:t>high</w:t>
      </w:r>
      <w:r w:rsidR="00EF5A99">
        <w:rPr>
          <w:lang w:val="en"/>
        </w:rPr>
        <w:t>-</w:t>
      </w:r>
      <w:r w:rsidRPr="003141FC">
        <w:rPr>
          <w:lang w:val="en"/>
        </w:rPr>
        <w:t>quality workmanship. This makes the</w:t>
      </w:r>
      <w:r>
        <w:rPr>
          <w:lang w:val="en"/>
        </w:rPr>
        <w:t xml:space="preserve"> evolution</w:t>
      </w:r>
      <w:r w:rsidRPr="003141FC">
        <w:rPr>
          <w:lang w:val="en"/>
        </w:rPr>
        <w:t xml:space="preserve"> microphone family equally at </w:t>
      </w:r>
      <w:r>
        <w:rPr>
          <w:lang w:val="en"/>
        </w:rPr>
        <w:t>home on small and large stages: f</w:t>
      </w:r>
      <w:r w:rsidRPr="003141FC">
        <w:rPr>
          <w:lang w:val="en"/>
        </w:rPr>
        <w:t>or countless bands and events, evolution microphones are an integral part of the rid</w:t>
      </w:r>
      <w:r>
        <w:rPr>
          <w:lang w:val="en"/>
        </w:rPr>
        <w:t xml:space="preserve">er. This is a </w:t>
      </w:r>
      <w:r w:rsidRPr="003141FC">
        <w:rPr>
          <w:lang w:val="en"/>
        </w:rPr>
        <w:t>success story that began 20 years ago.</w:t>
      </w:r>
    </w:p>
    <w:p w14:paraId="05AC88D2" w14:textId="77777777" w:rsidR="005A08F0" w:rsidRPr="00F2403F" w:rsidRDefault="005A08F0" w:rsidP="00854099">
      <w:pPr>
        <w:rPr>
          <w:lang w:val="en-US"/>
        </w:rPr>
      </w:pPr>
    </w:p>
    <w:tbl>
      <w:tblPr>
        <w:tblStyle w:val="Tabellenrast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69"/>
        <w:gridCol w:w="3828"/>
      </w:tblGrid>
      <w:tr w:rsidR="005A08F0" w:rsidRPr="00CF7988" w14:paraId="721BF30D" w14:textId="77777777" w:rsidTr="009D4AD6">
        <w:trPr>
          <w:trHeight w:val="2433"/>
        </w:trPr>
        <w:tc>
          <w:tcPr>
            <w:tcW w:w="3969" w:type="dxa"/>
            <w:hideMark/>
          </w:tcPr>
          <w:p w14:paraId="470989A6" w14:textId="77777777" w:rsidR="005A08F0" w:rsidRDefault="005A08F0" w:rsidP="00854099">
            <w:pPr>
              <w:pStyle w:val="Beschriftung"/>
              <w:rPr>
                <w:bCs/>
              </w:rPr>
            </w:pPr>
            <w:r>
              <w:rPr>
                <w:noProof/>
                <w:lang w:val="en-US"/>
              </w:rPr>
              <w:drawing>
                <wp:inline distT="0" distB="0" distL="0" distR="0" wp14:anchorId="35483AE6" wp14:editId="2F086917">
                  <wp:extent cx="2329733" cy="232973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329734" cy="2329734"/>
                          </a:xfrm>
                          <a:prstGeom prst="rect">
                            <a:avLst/>
                          </a:prstGeom>
                        </pic:spPr>
                      </pic:pic>
                    </a:graphicData>
                  </a:graphic>
                </wp:inline>
              </w:drawing>
            </w:r>
          </w:p>
        </w:tc>
        <w:tc>
          <w:tcPr>
            <w:tcW w:w="3828" w:type="dxa"/>
            <w:hideMark/>
          </w:tcPr>
          <w:p w14:paraId="53F28955" w14:textId="4257A65E" w:rsidR="005A08F0" w:rsidRPr="0073224F" w:rsidRDefault="005A08F0" w:rsidP="00854099">
            <w:pPr>
              <w:pStyle w:val="Beschriftung"/>
            </w:pPr>
            <w:r w:rsidRPr="0073224F">
              <w:rPr>
                <w:lang w:val="en"/>
              </w:rPr>
              <w:t xml:space="preserve">evolution microphones have been specially developed for the harsh conditions of the live stage and </w:t>
            </w:r>
            <w:bookmarkStart w:id="0" w:name="_Hlk11423099"/>
            <w:r w:rsidRPr="0073224F">
              <w:rPr>
                <w:lang w:val="en"/>
              </w:rPr>
              <w:t>are specialists in their field of application</w:t>
            </w:r>
          </w:p>
          <w:bookmarkEnd w:id="0"/>
          <w:p w14:paraId="1A8B6E87" w14:textId="77777777" w:rsidR="005A08F0" w:rsidRPr="00F2403F" w:rsidRDefault="005A08F0" w:rsidP="00854099">
            <w:pPr>
              <w:pStyle w:val="Beschriftung"/>
              <w:rPr>
                <w:highlight w:val="yellow"/>
                <w:lang w:val="en-US"/>
              </w:rPr>
            </w:pPr>
          </w:p>
        </w:tc>
      </w:tr>
    </w:tbl>
    <w:p w14:paraId="58EF3273" w14:textId="6B6F5D36" w:rsidR="005A08F0" w:rsidRDefault="005A08F0" w:rsidP="00854099">
      <w:pPr>
        <w:rPr>
          <w:lang w:val="en-US"/>
        </w:rPr>
      </w:pPr>
    </w:p>
    <w:p w14:paraId="4EA3D309" w14:textId="149008CD" w:rsidR="00955046" w:rsidRPr="00F2403F" w:rsidRDefault="003141FC" w:rsidP="00854099">
      <w:pPr>
        <w:rPr>
          <w:b/>
          <w:lang w:val="en-US"/>
        </w:rPr>
      </w:pPr>
      <w:r w:rsidRPr="00F2403F">
        <w:rPr>
          <w:b/>
          <w:lang w:val="en-US"/>
        </w:rPr>
        <w:t>The evolution success story</w:t>
      </w:r>
    </w:p>
    <w:p w14:paraId="1DE076AA" w14:textId="77777777" w:rsidR="005A7434" w:rsidRDefault="003141FC" w:rsidP="00854099">
      <w:r w:rsidRPr="003141FC">
        <w:t xml:space="preserve">It all began in </w:t>
      </w:r>
      <w:r w:rsidRPr="003141FC">
        <w:rPr>
          <w:b/>
        </w:rPr>
        <w:t>1998</w:t>
      </w:r>
      <w:r w:rsidRPr="003141FC">
        <w:t xml:space="preserve">, when Sennheiser launched </w:t>
      </w:r>
      <w:r>
        <w:t>a microphone series created to cover the needs of</w:t>
      </w:r>
      <w:r w:rsidRPr="003141FC">
        <w:t xml:space="preserve"> </w:t>
      </w:r>
      <w:r w:rsidR="00EF5A99">
        <w:t>the entire band</w:t>
      </w:r>
      <w:r>
        <w:t>. In these early days, the</w:t>
      </w:r>
      <w:r w:rsidRPr="003141FC">
        <w:t xml:space="preserve"> </w:t>
      </w:r>
      <w:r>
        <w:t xml:space="preserve">evolution </w:t>
      </w:r>
      <w:r w:rsidRPr="003141FC">
        <w:t>series includes the vocal microphones e</w:t>
      </w:r>
      <w:r w:rsidR="005A7434">
        <w:t xml:space="preserve"> </w:t>
      </w:r>
      <w:r w:rsidRPr="003141FC">
        <w:t xml:space="preserve">825, e 835 and e 845 as well as the e 602, e </w:t>
      </w:r>
      <w:r w:rsidR="007E4146">
        <w:t>604, e 604, e 608 and e 609</w:t>
      </w:r>
      <w:r w:rsidR="00EF5A99">
        <w:t xml:space="preserve"> instrument microphones</w:t>
      </w:r>
      <w:r w:rsidR="007E4146">
        <w:t xml:space="preserve">. This was followed in </w:t>
      </w:r>
      <w:r w:rsidRPr="003141FC">
        <w:rPr>
          <w:b/>
        </w:rPr>
        <w:t>1999</w:t>
      </w:r>
      <w:r w:rsidR="007E4146">
        <w:t xml:space="preserve"> with</w:t>
      </w:r>
      <w:r w:rsidRPr="003141FC">
        <w:t xml:space="preserve"> </w:t>
      </w:r>
      <w:r w:rsidR="007E4146">
        <w:t xml:space="preserve">the launch of evolution wireless, </w:t>
      </w:r>
      <w:r w:rsidRPr="003141FC">
        <w:lastRenderedPageBreak/>
        <w:t xml:space="preserve">which </w:t>
      </w:r>
      <w:r w:rsidR="007E4146">
        <w:t xml:space="preserve">remains to this </w:t>
      </w:r>
      <w:r w:rsidRPr="003141FC">
        <w:t xml:space="preserve">day </w:t>
      </w:r>
      <w:r w:rsidR="00EF5A99">
        <w:t>the</w:t>
      </w:r>
      <w:r w:rsidRPr="003141FC">
        <w:t xml:space="preserve"> most popular radio microphone series </w:t>
      </w:r>
      <w:r w:rsidR="00EF5A99">
        <w:t>in</w:t>
      </w:r>
      <w:r w:rsidRPr="003141FC">
        <w:t xml:space="preserve"> the Sennheiser </w:t>
      </w:r>
      <w:r w:rsidR="00EF5A99">
        <w:t>portfolio</w:t>
      </w:r>
      <w:r w:rsidRPr="003141FC">
        <w:t xml:space="preserve">. It meets the needs of musicians, speakers and videographers alike. </w:t>
      </w:r>
    </w:p>
    <w:p w14:paraId="5DA2D8ED" w14:textId="77777777" w:rsidR="005A7434" w:rsidRDefault="005A7434" w:rsidP="00854099"/>
    <w:p w14:paraId="31DF9ED2" w14:textId="77777777" w:rsidR="005A7434" w:rsidRDefault="003141FC" w:rsidP="00854099">
      <w:r w:rsidRPr="003141FC">
        <w:t xml:space="preserve">In </w:t>
      </w:r>
      <w:r w:rsidRPr="000A513D">
        <w:rPr>
          <w:b/>
        </w:rPr>
        <w:t>2000</w:t>
      </w:r>
      <w:r w:rsidRPr="003141FC">
        <w:t>, the e 865 became the first condenser microphone in the series to be released. The tuning of the mic</w:t>
      </w:r>
      <w:r w:rsidR="00EB4EE5">
        <w:t>rophone sound was supported by new w</w:t>
      </w:r>
      <w:r w:rsidRPr="003141FC">
        <w:t>ave</w:t>
      </w:r>
      <w:r w:rsidR="00EB4EE5">
        <w:t xml:space="preserve"> rock</w:t>
      </w:r>
      <w:r w:rsidRPr="003141FC">
        <w:t xml:space="preserve"> legend Sting</w:t>
      </w:r>
      <w:r w:rsidR="00EB4EE5">
        <w:t>,</w:t>
      </w:r>
      <w:r w:rsidRPr="003141FC">
        <w:t xml:space="preserve"> and</w:t>
      </w:r>
      <w:r w:rsidR="00EB4EE5">
        <w:t xml:space="preserve"> by</w:t>
      </w:r>
      <w:r w:rsidRPr="003141FC">
        <w:t xml:space="preserve"> his sound engineer </w:t>
      </w:r>
      <w:proofErr w:type="spellStart"/>
      <w:r w:rsidRPr="003141FC">
        <w:t>Vish</w:t>
      </w:r>
      <w:proofErr w:type="spellEnd"/>
      <w:r w:rsidRPr="003141FC">
        <w:t xml:space="preserve"> Wadi. </w:t>
      </w:r>
    </w:p>
    <w:tbl>
      <w:tblPr>
        <w:tblStyle w:val="Tabellenraster"/>
        <w:tblpPr w:leftFromText="141" w:rightFromText="141" w:vertAnchor="text" w:horzAnchor="margin" w:tblpY="-3"/>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828"/>
        <w:gridCol w:w="3969"/>
      </w:tblGrid>
      <w:tr w:rsidR="005A7434" w:rsidRPr="00CF7988" w14:paraId="788D9F95" w14:textId="77777777" w:rsidTr="005A7434">
        <w:trPr>
          <w:trHeight w:val="2433"/>
        </w:trPr>
        <w:tc>
          <w:tcPr>
            <w:tcW w:w="3828" w:type="dxa"/>
            <w:hideMark/>
          </w:tcPr>
          <w:p w14:paraId="314F07FF" w14:textId="77777777" w:rsidR="005A7434" w:rsidRDefault="005A7434" w:rsidP="005A7434">
            <w:pPr>
              <w:pStyle w:val="Beschriftung"/>
              <w:rPr>
                <w:bCs/>
              </w:rPr>
            </w:pPr>
            <w:r>
              <w:rPr>
                <w:noProof/>
                <w:lang w:val="en-US"/>
              </w:rPr>
              <w:drawing>
                <wp:inline distT="0" distB="0" distL="0" distR="0" wp14:anchorId="6C3011EF" wp14:editId="0B2CF2F1">
                  <wp:extent cx="2011680" cy="2011680"/>
                  <wp:effectExtent l="0" t="0" r="762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012292" cy="2012292"/>
                          </a:xfrm>
                          <a:prstGeom prst="rect">
                            <a:avLst/>
                          </a:prstGeom>
                        </pic:spPr>
                      </pic:pic>
                    </a:graphicData>
                  </a:graphic>
                </wp:inline>
              </w:drawing>
            </w:r>
          </w:p>
        </w:tc>
        <w:tc>
          <w:tcPr>
            <w:tcW w:w="3969" w:type="dxa"/>
            <w:hideMark/>
          </w:tcPr>
          <w:p w14:paraId="3FF289DE" w14:textId="77777777" w:rsidR="005A7434" w:rsidRDefault="005A7434" w:rsidP="005A7434">
            <w:pPr>
              <w:pStyle w:val="Beschriftung"/>
              <w:rPr>
                <w:noProof/>
                <w:lang w:val="de-DE"/>
              </w:rPr>
            </w:pPr>
          </w:p>
          <w:p w14:paraId="569FE762" w14:textId="77777777" w:rsidR="005A7434" w:rsidRDefault="005A7434" w:rsidP="005A7434">
            <w:pPr>
              <w:pStyle w:val="Beschriftung"/>
              <w:rPr>
                <w:noProof/>
              </w:rPr>
            </w:pPr>
          </w:p>
          <w:p w14:paraId="4F7C7D5B" w14:textId="77777777" w:rsidR="005A7434" w:rsidRPr="001445C6" w:rsidRDefault="005A7434" w:rsidP="005A7434">
            <w:pPr>
              <w:pStyle w:val="Beschriftung"/>
              <w:rPr>
                <w:noProof/>
              </w:rPr>
            </w:pPr>
            <w:r>
              <w:rPr>
                <w:noProof/>
              </w:rPr>
              <w:t>The e 865 –</w:t>
            </w:r>
            <w:r w:rsidRPr="001445C6">
              <w:rPr>
                <w:noProof/>
              </w:rPr>
              <w:t xml:space="preserve"> the first evolution series condenser microphone</w:t>
            </w:r>
            <w:r>
              <w:rPr>
                <w:noProof/>
              </w:rPr>
              <w:t>.</w:t>
            </w:r>
          </w:p>
          <w:p w14:paraId="75E1F554" w14:textId="77777777" w:rsidR="005A7434" w:rsidRPr="00F2403F" w:rsidRDefault="005A7434" w:rsidP="005A7434">
            <w:pPr>
              <w:pStyle w:val="Beschriftung"/>
              <w:rPr>
                <w:highlight w:val="yellow"/>
                <w:lang w:val="en-US"/>
              </w:rPr>
            </w:pPr>
          </w:p>
        </w:tc>
      </w:tr>
    </w:tbl>
    <w:p w14:paraId="2D1B437E" w14:textId="77777777" w:rsidR="005A7434" w:rsidRDefault="005A7434" w:rsidP="00854099"/>
    <w:p w14:paraId="5DB6B4EE" w14:textId="3914457A" w:rsidR="005A08F0" w:rsidRDefault="003141FC" w:rsidP="00854099">
      <w:r w:rsidRPr="003141FC">
        <w:t xml:space="preserve">In </w:t>
      </w:r>
      <w:r w:rsidRPr="00EB4EE5">
        <w:rPr>
          <w:b/>
        </w:rPr>
        <w:t>2003</w:t>
      </w:r>
      <w:r w:rsidRPr="00EB4EE5">
        <w:t>,</w:t>
      </w:r>
      <w:r w:rsidRPr="003141FC">
        <w:t xml:space="preserve"> the </w:t>
      </w:r>
      <w:r w:rsidR="00EB4EE5">
        <w:t xml:space="preserve">evolution 900 series </w:t>
      </w:r>
      <w:proofErr w:type="gramStart"/>
      <w:r w:rsidR="00EB4EE5">
        <w:t>was</w:t>
      </w:r>
      <w:proofErr w:type="gramEnd"/>
      <w:r w:rsidR="00EB4EE5">
        <w:t xml:space="preserve"> born with the introduction of the </w:t>
      </w:r>
      <w:r w:rsidRPr="003141FC">
        <w:t xml:space="preserve">e 935 and e 945 </w:t>
      </w:r>
      <w:r w:rsidR="00EB4EE5" w:rsidRPr="003141FC">
        <w:t>vocal microphones</w:t>
      </w:r>
      <w:r w:rsidR="00EB4EE5">
        <w:t>.</w:t>
      </w:r>
      <w:r w:rsidR="00EB4EE5" w:rsidRPr="003141FC">
        <w:t xml:space="preserve"> </w:t>
      </w:r>
      <w:r w:rsidRPr="003141FC">
        <w:t>The sound of the microphone capsules contributes significantly to the success of the 900 series</w:t>
      </w:r>
      <w:r w:rsidR="00EF5A99">
        <w:t xml:space="preserve">. </w:t>
      </w:r>
      <w:r w:rsidR="00E86F79" w:rsidRPr="005A7434">
        <w:t>2003</w:t>
      </w:r>
      <w:r w:rsidR="00E86F79">
        <w:t xml:space="preserve"> prove</w:t>
      </w:r>
      <w:r w:rsidR="005A08F0">
        <w:t>d</w:t>
      </w:r>
      <w:r w:rsidR="00E86F79">
        <w:t xml:space="preserve"> to be a year of evolution milestones, as </w:t>
      </w:r>
      <w:r w:rsidR="00E86F79" w:rsidRPr="00E86F79">
        <w:t>Sennheiser</w:t>
      </w:r>
      <w:r w:rsidR="005A7434">
        <w:t xml:space="preserve"> also</w:t>
      </w:r>
      <w:r w:rsidR="00E86F79">
        <w:t xml:space="preserve"> introduce</w:t>
      </w:r>
      <w:r w:rsidR="005A08F0">
        <w:t>d</w:t>
      </w:r>
      <w:r w:rsidR="00E86F79">
        <w:t xml:space="preserve"> </w:t>
      </w:r>
      <w:r w:rsidR="00E86F79" w:rsidRPr="00E86F79">
        <w:t>the second generation of evolution wireless. G2 offer</w:t>
      </w:r>
      <w:r w:rsidR="005A08F0">
        <w:t>ed</w:t>
      </w:r>
      <w:r w:rsidR="00E86F79" w:rsidRPr="00E86F79">
        <w:t xml:space="preserve"> improved sound and optimized RF characteristics, a new user interface, a scan function and smaller body</w:t>
      </w:r>
      <w:r w:rsidR="005A08F0">
        <w:t>pack</w:t>
      </w:r>
      <w:r w:rsidR="00E86F79" w:rsidRPr="00E86F79">
        <w:t xml:space="preserve"> transmitters. In </w:t>
      </w:r>
      <w:r w:rsidR="00E86F79" w:rsidRPr="00E86F79">
        <w:rPr>
          <w:b/>
        </w:rPr>
        <w:t>2004</w:t>
      </w:r>
      <w:r w:rsidR="00CC73FB">
        <w:t xml:space="preserve">, the evolution 900 series </w:t>
      </w:r>
      <w:proofErr w:type="gramStart"/>
      <w:r w:rsidR="00CC73FB">
        <w:t>was</w:t>
      </w:r>
      <w:proofErr w:type="gramEnd"/>
      <w:r w:rsidR="00CC73FB">
        <w:t xml:space="preserve"> to </w:t>
      </w:r>
      <w:r w:rsidR="00E86F79" w:rsidRPr="00E86F79">
        <w:t>be expanded to include the e 901, e 902, e 904, e 905, e 906, e 908 and e 914</w:t>
      </w:r>
      <w:r w:rsidR="00CC73FB" w:rsidRPr="00CC73FB">
        <w:t xml:space="preserve"> </w:t>
      </w:r>
      <w:r w:rsidR="00CC73FB" w:rsidRPr="00E86F79">
        <w:t>instrument microphones</w:t>
      </w:r>
      <w:r w:rsidR="00E86F79" w:rsidRPr="00E86F79">
        <w:t xml:space="preserve">. </w:t>
      </w:r>
    </w:p>
    <w:p w14:paraId="748D6DC9" w14:textId="77777777" w:rsidR="005A08F0" w:rsidRDefault="005A08F0" w:rsidP="00854099"/>
    <w:p w14:paraId="21078033" w14:textId="12C9E3FE" w:rsidR="00E86F79" w:rsidRPr="00E86F79" w:rsidRDefault="00E86F79" w:rsidP="00854099">
      <w:r w:rsidRPr="00E86F79">
        <w:t>With the</w:t>
      </w:r>
      <w:r w:rsidR="00CC73FB">
        <w:t xml:space="preserve"> launch of the</w:t>
      </w:r>
      <w:r w:rsidRPr="00E86F79">
        <w:t xml:space="preserve"> e 965</w:t>
      </w:r>
      <w:r w:rsidR="00CC73FB">
        <w:t xml:space="preserve"> in </w:t>
      </w:r>
      <w:r w:rsidR="00CC73FB">
        <w:rPr>
          <w:b/>
        </w:rPr>
        <w:t>2008</w:t>
      </w:r>
      <w:r w:rsidRPr="00E86F79">
        <w:t>, Sennheiser</w:t>
      </w:r>
      <w:r w:rsidR="00CC73FB">
        <w:t xml:space="preserve"> not only</w:t>
      </w:r>
      <w:r w:rsidRPr="00E86F79">
        <w:t xml:space="preserve"> introduce</w:t>
      </w:r>
      <w:r w:rsidR="005A08F0">
        <w:t>d</w:t>
      </w:r>
      <w:r w:rsidRPr="00E86F79">
        <w:t xml:space="preserve"> a </w:t>
      </w:r>
      <w:r w:rsidR="00CC73FB">
        <w:t xml:space="preserve">new </w:t>
      </w:r>
      <w:r w:rsidRPr="00E86F79">
        <w:t xml:space="preserve">flagship </w:t>
      </w:r>
      <w:r w:rsidR="00CC73FB">
        <w:t xml:space="preserve">but also </w:t>
      </w:r>
      <w:r w:rsidRPr="00E86F79">
        <w:t>the first true condenser large-diaphragm microphone</w:t>
      </w:r>
      <w:r w:rsidR="005A08F0">
        <w:t xml:space="preserve"> in the evolution series</w:t>
      </w:r>
      <w:r w:rsidRPr="00E86F79">
        <w:t>: The microphone is equipped with</w:t>
      </w:r>
      <w:r w:rsidR="00FE6667">
        <w:t xml:space="preserve"> a double-diaphragm transducer, allowing </w:t>
      </w:r>
      <w:r w:rsidRPr="00E86F79">
        <w:t xml:space="preserve">the directional characteristic </w:t>
      </w:r>
      <w:r w:rsidR="00FE6667">
        <w:t>to</w:t>
      </w:r>
      <w:r w:rsidRPr="00E86F79">
        <w:t xml:space="preserve"> be switched between </w:t>
      </w:r>
      <w:r w:rsidR="00B67A1E">
        <w:t>cardioid</w:t>
      </w:r>
      <w:r w:rsidRPr="00E86F79">
        <w:t xml:space="preserve"> and super</w:t>
      </w:r>
      <w:r w:rsidR="005A08F0">
        <w:t>-</w:t>
      </w:r>
      <w:r w:rsidRPr="00E86F79">
        <w:t xml:space="preserve">cardioid. In </w:t>
      </w:r>
      <w:r w:rsidRPr="00FE6667">
        <w:rPr>
          <w:b/>
        </w:rPr>
        <w:t>2009</w:t>
      </w:r>
      <w:r w:rsidRPr="00E86F79">
        <w:t>, the third generation of evolution wireless follow</w:t>
      </w:r>
      <w:r w:rsidR="005A08F0">
        <w:t>ed</w:t>
      </w:r>
      <w:r w:rsidRPr="00E86F79">
        <w:t>: G3 brings wireless microphone technology to a new level with features such as IR synchronization, soundcheck mode, frequency coordination via the Wireless Systems Manager, extended audio frequency range and replaceable microphone heads for the handheld transmitters.</w:t>
      </w:r>
    </w:p>
    <w:p w14:paraId="3383EA8E" w14:textId="77777777" w:rsidR="00403AA9" w:rsidRPr="00F2403F" w:rsidRDefault="00403AA9" w:rsidP="00854099">
      <w:pPr>
        <w:rPr>
          <w:lang w:val="en-US"/>
        </w:rPr>
      </w:pPr>
    </w:p>
    <w:p w14:paraId="462D9D00" w14:textId="77777777" w:rsidR="005A08F0" w:rsidRDefault="0073224F" w:rsidP="00854099">
      <w:r w:rsidRPr="0073224F">
        <w:t xml:space="preserve">In </w:t>
      </w:r>
      <w:r w:rsidRPr="0073224F">
        <w:rPr>
          <w:b/>
        </w:rPr>
        <w:t>2011</w:t>
      </w:r>
      <w:r w:rsidRPr="0073224F">
        <w:t>, Sennheiser bec</w:t>
      </w:r>
      <w:r w:rsidR="005A08F0">
        <w:t>ame</w:t>
      </w:r>
      <w:r w:rsidRPr="0073224F">
        <w:t xml:space="preserve"> the first manufacturer of wireless microphones to transmit in the 1800 MHz range. In response to the decision to no longer provide UHF frequencies between </w:t>
      </w:r>
      <w:r w:rsidRPr="0073224F">
        <w:lastRenderedPageBreak/>
        <w:t xml:space="preserve">790 and 862 MHz in Europe for wireless microphone systems, the evolution wireless </w:t>
      </w:r>
      <w:proofErr w:type="spellStart"/>
      <w:r w:rsidRPr="0073224F">
        <w:t>ew</w:t>
      </w:r>
      <w:proofErr w:type="spellEnd"/>
      <w:r w:rsidRPr="0073224F">
        <w:t xml:space="preserve"> 100 G3-1G8 systems </w:t>
      </w:r>
      <w:r w:rsidR="00843BC2">
        <w:t>transmit</w:t>
      </w:r>
      <w:r w:rsidRPr="0073224F">
        <w:t xml:space="preserve"> </w:t>
      </w:r>
      <w:r w:rsidR="005A08F0">
        <w:t>in a</w:t>
      </w:r>
      <w:r w:rsidR="00843BC2">
        <w:t xml:space="preserve"> spectrum</w:t>
      </w:r>
      <w:r w:rsidRPr="0073224F">
        <w:t xml:space="preserve"> </w:t>
      </w:r>
      <w:r w:rsidR="005A08F0">
        <w:t xml:space="preserve">that </w:t>
      </w:r>
      <w:r w:rsidRPr="0073224F">
        <w:t>is reserved exclusively for wireless audio transmission</w:t>
      </w:r>
      <w:r w:rsidR="005A08F0" w:rsidRPr="005A08F0">
        <w:t xml:space="preserve"> </w:t>
      </w:r>
      <w:r w:rsidR="005A08F0" w:rsidRPr="0073224F">
        <w:t>in many European countries</w:t>
      </w:r>
      <w:r w:rsidRPr="0073224F">
        <w:t xml:space="preserve">. In </w:t>
      </w:r>
      <w:r w:rsidRPr="00843BC2">
        <w:rPr>
          <w:b/>
        </w:rPr>
        <w:t>2013</w:t>
      </w:r>
      <w:r w:rsidRPr="0073224F">
        <w:t>, Sennheiser present</w:t>
      </w:r>
      <w:r w:rsidR="005A08F0">
        <w:t>ed</w:t>
      </w:r>
      <w:r w:rsidRPr="0073224F">
        <w:t xml:space="preserve"> the </w:t>
      </w:r>
      <w:r w:rsidR="00843BC2">
        <w:t xml:space="preserve">e 835 </w:t>
      </w:r>
      <w:proofErr w:type="spellStart"/>
      <w:r w:rsidR="00843BC2">
        <w:t>fx</w:t>
      </w:r>
      <w:proofErr w:type="spellEnd"/>
      <w:r w:rsidR="00843BC2">
        <w:t>, which in addition to its</w:t>
      </w:r>
      <w:r w:rsidRPr="0073224F">
        <w:t xml:space="preserve"> high output also support</w:t>
      </w:r>
      <w:r w:rsidR="005A08F0">
        <w:t>ed</w:t>
      </w:r>
      <w:r w:rsidRPr="0073224F">
        <w:t xml:space="preserve"> TC-Helicon vocal effects. </w:t>
      </w:r>
    </w:p>
    <w:p w14:paraId="3F711EA2" w14:textId="77777777" w:rsidR="005A08F0" w:rsidRDefault="005A08F0" w:rsidP="00854099"/>
    <w:p w14:paraId="5AFD5A97" w14:textId="1CFD5FAF" w:rsidR="003A5102" w:rsidRDefault="0073224F" w:rsidP="00854099">
      <w:r w:rsidRPr="0073224F">
        <w:t xml:space="preserve">In </w:t>
      </w:r>
      <w:r w:rsidRPr="00843BC2">
        <w:rPr>
          <w:b/>
        </w:rPr>
        <w:t>2015</w:t>
      </w:r>
      <w:r w:rsidRPr="0073224F">
        <w:t xml:space="preserve">, Sennheiser's evolution wireless D1 </w:t>
      </w:r>
      <w:r w:rsidR="005A7434">
        <w:t>brought</w:t>
      </w:r>
      <w:r w:rsidR="00843BC2">
        <w:t xml:space="preserve"> to market</w:t>
      </w:r>
      <w:r w:rsidRPr="0073224F">
        <w:t xml:space="preserve"> a range of wireless microphones that ma</w:t>
      </w:r>
      <w:r w:rsidR="005A7434">
        <w:t>de</w:t>
      </w:r>
      <w:r w:rsidRPr="0073224F">
        <w:t xml:space="preserve"> digital wireless transmission a lot easier as they </w:t>
      </w:r>
      <w:r w:rsidR="00AC5137">
        <w:t>operate</w:t>
      </w:r>
      <w:r w:rsidR="005A7434">
        <w:t>d</w:t>
      </w:r>
      <w:r w:rsidRPr="0073224F">
        <w:t xml:space="preserve"> in the </w:t>
      </w:r>
      <w:r w:rsidR="003A5102" w:rsidRPr="0073224F">
        <w:t xml:space="preserve">license-free </w:t>
      </w:r>
      <w:r w:rsidRPr="0073224F">
        <w:t>2.4</w:t>
      </w:r>
      <w:r w:rsidR="005A7434">
        <w:t> </w:t>
      </w:r>
      <w:r w:rsidRPr="0073224F">
        <w:t xml:space="preserve">GHz </w:t>
      </w:r>
      <w:r w:rsidR="003A5102">
        <w:t>range</w:t>
      </w:r>
      <w:r w:rsidRPr="0073224F">
        <w:t>.</w:t>
      </w:r>
      <w:r w:rsidR="003A5102" w:rsidRPr="003A5102">
        <w:t xml:space="preserve"> </w:t>
      </w:r>
      <w:r w:rsidR="003A5102" w:rsidRPr="00843BC2">
        <w:t>In the same year, the SL DI 4 XLR Dante interface ma</w:t>
      </w:r>
      <w:r w:rsidR="005A7434">
        <w:t>de</w:t>
      </w:r>
      <w:r w:rsidR="003A5102" w:rsidRPr="00843BC2">
        <w:t xml:space="preserve"> it possible to integrate all evolution wireless systems in</w:t>
      </w:r>
      <w:r w:rsidR="003A5102">
        <w:t>to</w:t>
      </w:r>
      <w:r w:rsidR="003A5102" w:rsidRPr="00843BC2">
        <w:t xml:space="preserve"> Dante networks. </w:t>
      </w:r>
    </w:p>
    <w:p w14:paraId="02234408" w14:textId="77777777" w:rsidR="00C91BA3" w:rsidRPr="00F2403F" w:rsidRDefault="00C91BA3" w:rsidP="00854099">
      <w:pPr>
        <w:rPr>
          <w:lang w:val="en-US"/>
        </w:rPr>
      </w:pPr>
    </w:p>
    <w:tbl>
      <w:tblPr>
        <w:tblStyle w:val="Tabellenraster"/>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969"/>
        <w:gridCol w:w="3828"/>
      </w:tblGrid>
      <w:tr w:rsidR="00C91BA3" w:rsidRPr="00CF7988" w14:paraId="636004F1" w14:textId="77777777" w:rsidTr="000A513D">
        <w:trPr>
          <w:trHeight w:val="2433"/>
        </w:trPr>
        <w:tc>
          <w:tcPr>
            <w:tcW w:w="3969" w:type="dxa"/>
            <w:hideMark/>
          </w:tcPr>
          <w:p w14:paraId="47625290" w14:textId="77777777" w:rsidR="00C91BA3" w:rsidRDefault="00C91BA3" w:rsidP="00854099">
            <w:pPr>
              <w:pStyle w:val="Beschriftung"/>
              <w:rPr>
                <w:bCs/>
              </w:rPr>
            </w:pPr>
            <w:r>
              <w:rPr>
                <w:noProof/>
                <w:lang w:val="en-US"/>
              </w:rPr>
              <w:drawing>
                <wp:inline distT="0" distB="0" distL="0" distR="0" wp14:anchorId="75AA811E" wp14:editId="0DF22FAE">
                  <wp:extent cx="2695493" cy="1347747"/>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a:ext>
                            </a:extLst>
                          </a:blip>
                          <a:stretch>
                            <a:fillRect/>
                          </a:stretch>
                        </pic:blipFill>
                        <pic:spPr>
                          <a:xfrm>
                            <a:off x="0" y="0"/>
                            <a:ext cx="2704727" cy="1352364"/>
                          </a:xfrm>
                          <a:prstGeom prst="rect">
                            <a:avLst/>
                          </a:prstGeom>
                        </pic:spPr>
                      </pic:pic>
                    </a:graphicData>
                  </a:graphic>
                </wp:inline>
              </w:drawing>
            </w:r>
          </w:p>
        </w:tc>
        <w:tc>
          <w:tcPr>
            <w:tcW w:w="3828" w:type="dxa"/>
            <w:hideMark/>
          </w:tcPr>
          <w:p w14:paraId="2206365B" w14:textId="01859F8F" w:rsidR="00C91BA3" w:rsidRPr="00F2403F" w:rsidRDefault="00CD095B" w:rsidP="00854099">
            <w:pPr>
              <w:pStyle w:val="Beschriftung"/>
              <w:rPr>
                <w:highlight w:val="yellow"/>
                <w:lang w:val="en-US"/>
              </w:rPr>
            </w:pPr>
            <w:r w:rsidRPr="0097790B">
              <w:rPr>
                <w:lang w:val="en"/>
              </w:rPr>
              <w:t>I</w:t>
            </w:r>
            <w:r w:rsidR="00B67A1E" w:rsidRPr="0097790B">
              <w:rPr>
                <w:lang w:val="en"/>
              </w:rPr>
              <w:t>n 2018</w:t>
            </w:r>
            <w:r w:rsidR="005A08F0">
              <w:rPr>
                <w:lang w:val="en"/>
              </w:rPr>
              <w:t xml:space="preserve"> </w:t>
            </w:r>
            <w:r w:rsidRPr="0097790B">
              <w:rPr>
                <w:lang w:val="en"/>
              </w:rPr>
              <w:t>evolution wireless started into the fourth generation</w:t>
            </w:r>
            <w:r w:rsidR="005A08F0" w:rsidRPr="0097790B">
              <w:rPr>
                <w:lang w:val="en"/>
              </w:rPr>
              <w:t xml:space="preserve"> with G4</w:t>
            </w:r>
            <w:r w:rsidR="005A08F0">
              <w:rPr>
                <w:lang w:val="en"/>
              </w:rPr>
              <w:t xml:space="preserve"> – including brand new sets for film and video</w:t>
            </w:r>
          </w:p>
        </w:tc>
      </w:tr>
    </w:tbl>
    <w:p w14:paraId="2CD6A2F1" w14:textId="77777777" w:rsidR="005A08F0" w:rsidRDefault="005A08F0" w:rsidP="00854099"/>
    <w:p w14:paraId="3B642C45" w14:textId="51DFBBF4" w:rsidR="009B4834" w:rsidRDefault="00843BC2" w:rsidP="00854099">
      <w:r w:rsidRPr="00843BC2">
        <w:t xml:space="preserve">With the launch of evolution wireless G4 in </w:t>
      </w:r>
      <w:r w:rsidRPr="00843BC2">
        <w:rPr>
          <w:b/>
        </w:rPr>
        <w:t>2018</w:t>
      </w:r>
      <w:r w:rsidRPr="00843BC2">
        <w:t xml:space="preserve">, Sennheiser is once again enhancing and expanding the successful wireless microphone series </w:t>
      </w:r>
      <w:r w:rsidR="005A08F0">
        <w:t>–</w:t>
      </w:r>
      <w:r w:rsidRPr="00843BC2">
        <w:t xml:space="preserve"> making it ready for the audio demands of the future.</w:t>
      </w:r>
    </w:p>
    <w:p w14:paraId="2A48E678" w14:textId="2852F29B" w:rsidR="00CD095B" w:rsidRDefault="00CD095B" w:rsidP="00854099">
      <w:pPr>
        <w:rPr>
          <w:lang w:val="en-US"/>
        </w:rPr>
      </w:pPr>
    </w:p>
    <w:p w14:paraId="2C8B63D6" w14:textId="77777777" w:rsidR="00846F85" w:rsidRDefault="00846F85" w:rsidP="00846F85">
      <w:pPr>
        <w:jc w:val="both"/>
        <w:rPr>
          <w:lang w:val="en-US"/>
        </w:rPr>
      </w:pPr>
      <w:r>
        <w:rPr>
          <w:lang w:val="en-US"/>
        </w:rPr>
        <w:t>To celebrate the 20</w:t>
      </w:r>
      <w:r>
        <w:rPr>
          <w:vertAlign w:val="superscript"/>
          <w:lang w:val="en-US"/>
        </w:rPr>
        <w:t>th</w:t>
      </w:r>
      <w:r>
        <w:rPr>
          <w:lang w:val="en-US"/>
        </w:rPr>
        <w:t xml:space="preserve"> anniversary of evolution, Sennheiser held several events with customers around the globe, including audio storytelling events that looked back at the history of the wired and wireless evolution microphone series. In addition to stories from the past two decades from Sennheiser employees during their time developing the evolution series, long-time Sennheiser users shared their experiences with evolution microphones.</w:t>
      </w:r>
    </w:p>
    <w:p w14:paraId="390DE0F4" w14:textId="77777777" w:rsidR="00846F85" w:rsidRDefault="00846F85" w:rsidP="00854099">
      <w:pPr>
        <w:rPr>
          <w:lang w:val="en-US"/>
        </w:rPr>
      </w:pPr>
    </w:p>
    <w:p w14:paraId="4BFB3897" w14:textId="77777777" w:rsidR="00C419E6" w:rsidRPr="005A08F0" w:rsidRDefault="00C419E6" w:rsidP="00854099">
      <w:pPr>
        <w:spacing w:line="240" w:lineRule="auto"/>
        <w:rPr>
          <w:lang w:val="en-US"/>
        </w:rPr>
      </w:pPr>
    </w:p>
    <w:p w14:paraId="5FD18568" w14:textId="77777777" w:rsidR="008365D5" w:rsidRPr="008365D5" w:rsidRDefault="008365D5" w:rsidP="00854099">
      <w:pPr>
        <w:pStyle w:val="About"/>
        <w:rPr>
          <w:b/>
          <w:bCs/>
          <w:lang w:val="en-US"/>
        </w:rPr>
      </w:pPr>
      <w:bookmarkStart w:id="1" w:name="_Hlk514166287"/>
      <w:r w:rsidRPr="008365D5">
        <w:rPr>
          <w:b/>
          <w:bCs/>
          <w:lang w:val="en-US"/>
        </w:rPr>
        <w:t>About Sennheiser</w:t>
      </w:r>
    </w:p>
    <w:p w14:paraId="03F7D47B" w14:textId="77777777" w:rsidR="008365D5" w:rsidRPr="008365D5" w:rsidRDefault="008365D5" w:rsidP="00854099">
      <w:pPr>
        <w:pStyle w:val="About"/>
        <w:rPr>
          <w:bCs/>
          <w:lang w:val="en-US"/>
        </w:rPr>
      </w:pPr>
      <w:r w:rsidRPr="008365D5">
        <w:rPr>
          <w:bCs/>
          <w:lang w:val="en-US"/>
        </w:rPr>
        <w:t xml:space="preserve">Shaping the future of audio and creating unique sound experiences for customers – this aim 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managed by Daniel Sennheiser and Dr. Andreas Sennheiser, the third generation of the family to run the company. In 2017, the Sennheiser Group generated turnover totaling €667.7 million. www.sennheiser.com </w:t>
      </w:r>
    </w:p>
    <w:p w14:paraId="0983E403" w14:textId="77777777" w:rsidR="00B70123" w:rsidRPr="00F2403F" w:rsidRDefault="00B70123" w:rsidP="00854099">
      <w:pPr>
        <w:pStyle w:val="About"/>
        <w:rPr>
          <w:noProof/>
          <w:lang w:val="en-US" w:eastAsia="de-DE"/>
        </w:rPr>
      </w:pPr>
    </w:p>
    <w:p w14:paraId="23CEED9B" w14:textId="77777777" w:rsidR="00B70123" w:rsidRPr="00F2403F" w:rsidRDefault="00B70123" w:rsidP="00854099">
      <w:pPr>
        <w:pStyle w:val="About"/>
        <w:rPr>
          <w:noProof/>
          <w:lang w:val="en-US" w:eastAsia="de-DE"/>
        </w:rPr>
      </w:pPr>
    </w:p>
    <w:p w14:paraId="152C9BD4" w14:textId="77777777" w:rsidR="005A7434" w:rsidRPr="009C453F" w:rsidRDefault="005A7434" w:rsidP="005A7434">
      <w:pPr>
        <w:pStyle w:val="Contact"/>
        <w:rPr>
          <w:b/>
        </w:rPr>
      </w:pPr>
      <w:r w:rsidRPr="009C453F">
        <w:rPr>
          <w:b/>
        </w:rPr>
        <w:t>Local Contact</w:t>
      </w:r>
      <w:r w:rsidRPr="009C453F">
        <w:rPr>
          <w:b/>
        </w:rPr>
        <w:tab/>
        <w:t>Global Contact</w:t>
      </w:r>
    </w:p>
    <w:p w14:paraId="6B62D6D9" w14:textId="77777777" w:rsidR="005A7434" w:rsidRPr="009C453F" w:rsidRDefault="005A7434" w:rsidP="005A7434">
      <w:pPr>
        <w:pStyle w:val="Contact"/>
      </w:pPr>
    </w:p>
    <w:p w14:paraId="49D943EF" w14:textId="0FFF3F2F" w:rsidR="005A7434" w:rsidRPr="009C453F" w:rsidRDefault="00846F85" w:rsidP="005A7434">
      <w:pPr>
        <w:pStyle w:val="Contact"/>
        <w:rPr>
          <w:color w:val="0095D5"/>
        </w:rPr>
      </w:pPr>
      <w:r>
        <w:rPr>
          <w:color w:val="0095D5"/>
        </w:rPr>
        <w:t>Victoria</w:t>
      </w:r>
      <w:r w:rsidR="005A7434" w:rsidRPr="009C453F">
        <w:rPr>
          <w:color w:val="0095D5"/>
        </w:rPr>
        <w:t xml:space="preserve"> </w:t>
      </w:r>
      <w:r>
        <w:rPr>
          <w:color w:val="0095D5"/>
        </w:rPr>
        <w:t>Chernih</w:t>
      </w:r>
      <w:bookmarkStart w:id="2" w:name="_GoBack"/>
      <w:bookmarkEnd w:id="2"/>
      <w:r w:rsidR="005A7434" w:rsidRPr="009C453F">
        <w:rPr>
          <w:color w:val="0095D5"/>
        </w:rPr>
        <w:tab/>
        <w:t>Stephanie Schmidt</w:t>
      </w:r>
    </w:p>
    <w:p w14:paraId="2F100077" w14:textId="59F46C55" w:rsidR="005A7434" w:rsidRPr="009C453F" w:rsidRDefault="00846F85" w:rsidP="005A7434">
      <w:pPr>
        <w:pStyle w:val="Contact"/>
      </w:pPr>
      <w:r>
        <w:t>victoria.chernih@sennheiser.com</w:t>
      </w:r>
      <w:r w:rsidR="005A7434" w:rsidRPr="009C453F">
        <w:tab/>
        <w:t>stephanie.schmidt@sennheiser.com</w:t>
      </w:r>
    </w:p>
    <w:p w14:paraId="13EEAA80" w14:textId="6FC48B34" w:rsidR="005A7434" w:rsidRDefault="0091298D" w:rsidP="005A7434">
      <w:pPr>
        <w:pStyle w:val="Contact"/>
        <w:rPr>
          <w:rFonts w:cs="Times New Roman"/>
          <w:bCs/>
          <w:lang w:val="de-DE"/>
        </w:rPr>
      </w:pPr>
      <w:r w:rsidRPr="008578FA">
        <w:t>+44 (0) 1628 402 234</w:t>
      </w:r>
      <w:r w:rsidR="005A7434">
        <w:rPr>
          <w:lang w:val="de-DE"/>
        </w:rPr>
        <w:tab/>
        <w:t>+49 (5130) 600 – 1275</w:t>
      </w:r>
    </w:p>
    <w:p w14:paraId="460FBF1A" w14:textId="77777777" w:rsidR="005A7434" w:rsidRPr="009C453F" w:rsidRDefault="005A7434" w:rsidP="005A7434"/>
    <w:bookmarkEnd w:id="1"/>
    <w:sectPr w:rsidR="005A7434" w:rsidRPr="009C453F" w:rsidSect="00B6328B">
      <w:headerReference w:type="default" r:id="rId12"/>
      <w:headerReference w:type="first" r:id="rId13"/>
      <w:footerReference w:type="first" r:id="rId14"/>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34534" w14:textId="77777777" w:rsidR="00CC73FB" w:rsidRDefault="00CC73FB" w:rsidP="00CA1EB9">
      <w:pPr>
        <w:spacing w:line="240" w:lineRule="auto"/>
      </w:pPr>
      <w:r>
        <w:separator/>
      </w:r>
    </w:p>
  </w:endnote>
  <w:endnote w:type="continuationSeparator" w:id="0">
    <w:p w14:paraId="37CCEF92" w14:textId="77777777" w:rsidR="00CC73FB" w:rsidRDefault="00CC73FB" w:rsidP="00CA1EB9">
      <w:pPr>
        <w:spacing w:line="240" w:lineRule="auto"/>
      </w:pPr>
      <w:r>
        <w:continuationSeparator/>
      </w:r>
    </w:p>
  </w:endnote>
  <w:endnote w:type="continuationNotice" w:id="1">
    <w:p w14:paraId="0D273261" w14:textId="77777777" w:rsidR="00CC73FB" w:rsidRDefault="00CC73F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299805FC-DB46-468C-A7FB-76040DDD0CFF}"/>
    <w:embedBold r:id="rId2" w:fontKey="{C1627948-8E50-4684-B0A2-CFC1971FEB3D}"/>
    <w:embedBoldItalic r:id="rId3" w:fontKey="{90868F79-6598-478D-9799-0FA530C7D3D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Book">
    <w:panose1 w:val="020B0500000000000000"/>
    <w:charset w:val="00"/>
    <w:family w:val="swiss"/>
    <w:pitch w:val="variable"/>
    <w:sig w:usb0="8000002F" w:usb1="10000048" w:usb2="00000000" w:usb3="00000000" w:csb0="00000013" w:csb1="00000000"/>
    <w:embedRegular r:id="rId4" w:fontKey="{AF18708B-A532-4E3D-9519-885EAE6A1421}"/>
  </w:font>
  <w:font w:name="Calibri">
    <w:panose1 w:val="020F0502020204030204"/>
    <w:charset w:val="00"/>
    <w:family w:val="swiss"/>
    <w:pitch w:val="variable"/>
    <w:sig w:usb0="E00002FF" w:usb1="4000ACFF" w:usb2="00000001" w:usb3="00000000" w:csb0="0000019F" w:csb1="00000000"/>
    <w:embedRegular r:id="rId5" w:fontKey="{E4C89612-098C-4820-8470-8B933E229124}"/>
  </w:font>
  <w:font w:name="Tahoma">
    <w:panose1 w:val="020B0604030504040204"/>
    <w:charset w:val="00"/>
    <w:family w:val="swiss"/>
    <w:pitch w:val="variable"/>
    <w:sig w:usb0="E1002EFF" w:usb1="C000605B" w:usb2="00000029" w:usb3="00000000" w:csb0="000101FF" w:csb1="00000000"/>
    <w:embedRegular r:id="rId6" w:fontKey="{1D79A5B7-6C19-4665-A6BA-CD9F150F429C}"/>
  </w:font>
  <w:font w:name="Sennheiser-Bold">
    <w:panose1 w:val="020B0500000000000000"/>
    <w:charset w:val="00"/>
    <w:family w:val="swiss"/>
    <w:pitch w:val="variable"/>
    <w:sig w:usb0="8000002F" w:usb1="1000004A" w:usb2="00000000" w:usb3="00000000" w:csb0="00000013" w:csb1="00000000"/>
    <w:embedRegular r:id="rId7" w:fontKey="{BE3F64A6-CC67-4D87-86A5-2340B6CF433E}"/>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CC73FB" w:rsidRDefault="00CC73FB">
    <w:pPr>
      <w:pStyle w:val="Fuzeile"/>
    </w:pPr>
    <w:r>
      <w:rPr>
        <w:noProof/>
        <w:lang w:val="en-US"/>
      </w:rPr>
      <w:drawing>
        <wp:anchor distT="0" distB="0" distL="114300" distR="114300" simplePos="0" relativeHeight="251673600"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4AE554" w14:textId="77777777" w:rsidR="00CC73FB" w:rsidRDefault="00CC73FB" w:rsidP="00CA1EB9">
      <w:pPr>
        <w:spacing w:line="240" w:lineRule="auto"/>
      </w:pPr>
      <w:r>
        <w:separator/>
      </w:r>
    </w:p>
  </w:footnote>
  <w:footnote w:type="continuationSeparator" w:id="0">
    <w:p w14:paraId="6A392FDC" w14:textId="77777777" w:rsidR="00CC73FB" w:rsidRDefault="00CC73FB" w:rsidP="00CA1EB9">
      <w:pPr>
        <w:spacing w:line="240" w:lineRule="auto"/>
      </w:pPr>
      <w:r>
        <w:continuationSeparator/>
      </w:r>
    </w:p>
  </w:footnote>
  <w:footnote w:type="continuationNotice" w:id="1">
    <w:p w14:paraId="7D477B21" w14:textId="77777777" w:rsidR="00CC73FB" w:rsidRDefault="00CC73F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385B4" w14:textId="7CF26486" w:rsidR="00CC73FB" w:rsidRPr="008E5D5C" w:rsidRDefault="00CC73FB" w:rsidP="008E5D5C">
    <w:pPr>
      <w:pStyle w:val="Kopfzeile"/>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0A5E3161" wp14:editId="5A9904E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044CF960" w14:textId="31418B91" w:rsidR="00CC73FB" w:rsidRPr="008E5D5C" w:rsidRDefault="00CC73FB" w:rsidP="008E5D5C">
    <w:pPr>
      <w:pStyle w:val="Kopfzeile"/>
    </w:pPr>
    <w:r>
      <w:fldChar w:fldCharType="begin"/>
    </w:r>
    <w:r>
      <w:instrText xml:space="preserve"> PAGE  \* Arabic  \* MERGEFORMAT </w:instrText>
    </w:r>
    <w:r>
      <w:fldChar w:fldCharType="separate"/>
    </w:r>
    <w:r w:rsidR="008365D5">
      <w:rPr>
        <w:noProof/>
      </w:rPr>
      <w:t>4</w:t>
    </w:r>
    <w:r>
      <w:fldChar w:fldCharType="end"/>
    </w:r>
    <w:r>
      <w:t>/</w:t>
    </w:r>
    <w:r w:rsidR="00CD095B">
      <w:rPr>
        <w:noProof/>
      </w:rPr>
      <w:fldChar w:fldCharType="begin"/>
    </w:r>
    <w:r w:rsidR="00CD095B">
      <w:rPr>
        <w:noProof/>
      </w:rPr>
      <w:instrText xml:space="preserve"> NUMPAGES  \* Arabic  \* MERGEFORMAT </w:instrText>
    </w:r>
    <w:r w:rsidR="00CD095B">
      <w:rPr>
        <w:noProof/>
      </w:rPr>
      <w:fldChar w:fldCharType="separate"/>
    </w:r>
    <w:r w:rsidR="008365D5">
      <w:rPr>
        <w:noProof/>
      </w:rPr>
      <w:t>4</w:t>
    </w:r>
    <w:r w:rsidR="00CD095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7C361885" w:rsidR="00CC73FB" w:rsidRPr="008E5D5C" w:rsidRDefault="00CC73FB" w:rsidP="008E5D5C">
    <w:pPr>
      <w:pStyle w:val="Kopfzeile"/>
      <w:rPr>
        <w:color w:val="0095D5" w:themeColor="accent1"/>
      </w:rPr>
    </w:pPr>
    <w:r w:rsidRPr="008E5D5C">
      <w:rPr>
        <w:noProof/>
        <w:color w:val="0095D5" w:themeColor="accent1"/>
        <w:lang w:val="en-US"/>
      </w:rPr>
      <w:drawing>
        <wp:anchor distT="0" distB="0" distL="114300" distR="114300" simplePos="0" relativeHeight="251656192"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5A7434">
      <w:rPr>
        <w:color w:val="0095D5" w:themeColor="accent1"/>
      </w:rPr>
      <w:t>PRESS RELEASE</w:t>
    </w:r>
  </w:p>
  <w:p w14:paraId="721AD4C4" w14:textId="723D0389" w:rsidR="00CC73FB" w:rsidRPr="008E5D5C" w:rsidRDefault="00CC73FB" w:rsidP="008E5D5C">
    <w:pPr>
      <w:pStyle w:val="Kopfzeile"/>
    </w:pPr>
    <w:r>
      <w:fldChar w:fldCharType="begin"/>
    </w:r>
    <w:r>
      <w:instrText xml:space="preserve"> PAGE  \* Arabic  \* MERGEFORMAT </w:instrText>
    </w:r>
    <w:r>
      <w:fldChar w:fldCharType="separate"/>
    </w:r>
    <w:r w:rsidR="008365D5">
      <w:rPr>
        <w:noProof/>
      </w:rPr>
      <w:t>1</w:t>
    </w:r>
    <w:r>
      <w:fldChar w:fldCharType="end"/>
    </w:r>
    <w:r>
      <w:t>/</w:t>
    </w:r>
    <w:r w:rsidR="00CD095B">
      <w:rPr>
        <w:noProof/>
      </w:rPr>
      <w:fldChar w:fldCharType="begin"/>
    </w:r>
    <w:r w:rsidR="00CD095B">
      <w:rPr>
        <w:noProof/>
      </w:rPr>
      <w:instrText xml:space="preserve"> NUMPAGES  \* Arabic  \* MERGEFORMAT </w:instrText>
    </w:r>
    <w:r w:rsidR="00CD095B">
      <w:rPr>
        <w:noProof/>
      </w:rPr>
      <w:fldChar w:fldCharType="separate"/>
    </w:r>
    <w:r w:rsidR="008365D5">
      <w:rPr>
        <w:noProof/>
      </w:rPr>
      <w:t>4</w:t>
    </w:r>
    <w:r w:rsidR="00CD095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3F3300F"/>
    <w:multiLevelType w:val="hybridMultilevel"/>
    <w:tmpl w:val="B046024C"/>
    <w:lvl w:ilvl="0" w:tplc="5EF44184">
      <w:start w:val="3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562351ED"/>
    <w:multiLevelType w:val="hybridMultilevel"/>
    <w:tmpl w:val="9636048A"/>
    <w:lvl w:ilvl="0" w:tplc="C792AFE0">
      <w:numFmt w:val="bullet"/>
      <w:lvlText w:val="-"/>
      <w:lvlJc w:val="left"/>
      <w:pPr>
        <w:ind w:left="720" w:hanging="360"/>
      </w:pPr>
      <w:rPr>
        <w:rFonts w:ascii="Sennheiser Office" w:eastAsiaTheme="minorHAnsi" w:hAnsi="Sennheiser Office"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6"/>
  </w:num>
  <w:num w:numId="4">
    <w:abstractNumId w:val="0"/>
  </w:num>
  <w:num w:numId="5">
    <w:abstractNumId w:val="3"/>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66CB"/>
    <w:rsid w:val="000129FC"/>
    <w:rsid w:val="00015A52"/>
    <w:rsid w:val="00016294"/>
    <w:rsid w:val="00022903"/>
    <w:rsid w:val="00024BAE"/>
    <w:rsid w:val="00025644"/>
    <w:rsid w:val="00025E61"/>
    <w:rsid w:val="00032148"/>
    <w:rsid w:val="0003348E"/>
    <w:rsid w:val="000338CA"/>
    <w:rsid w:val="0003494C"/>
    <w:rsid w:val="00037395"/>
    <w:rsid w:val="0004167C"/>
    <w:rsid w:val="00042682"/>
    <w:rsid w:val="000457C0"/>
    <w:rsid w:val="00046721"/>
    <w:rsid w:val="0004718D"/>
    <w:rsid w:val="00047C4F"/>
    <w:rsid w:val="000611EE"/>
    <w:rsid w:val="0006555B"/>
    <w:rsid w:val="00073794"/>
    <w:rsid w:val="00075151"/>
    <w:rsid w:val="000758F2"/>
    <w:rsid w:val="00080740"/>
    <w:rsid w:val="000876D4"/>
    <w:rsid w:val="000903AF"/>
    <w:rsid w:val="00094EF7"/>
    <w:rsid w:val="0009531B"/>
    <w:rsid w:val="00095A95"/>
    <w:rsid w:val="0009621B"/>
    <w:rsid w:val="000A05EB"/>
    <w:rsid w:val="000A513D"/>
    <w:rsid w:val="000B3830"/>
    <w:rsid w:val="000B74EB"/>
    <w:rsid w:val="000C0A9F"/>
    <w:rsid w:val="000D13CD"/>
    <w:rsid w:val="000E250D"/>
    <w:rsid w:val="000E3B93"/>
    <w:rsid w:val="000F3CC8"/>
    <w:rsid w:val="00105057"/>
    <w:rsid w:val="00107709"/>
    <w:rsid w:val="00117844"/>
    <w:rsid w:val="00120BAC"/>
    <w:rsid w:val="00121501"/>
    <w:rsid w:val="00121AE7"/>
    <w:rsid w:val="001221C2"/>
    <w:rsid w:val="001241A4"/>
    <w:rsid w:val="00130239"/>
    <w:rsid w:val="00130B83"/>
    <w:rsid w:val="00132A6E"/>
    <w:rsid w:val="0014006E"/>
    <w:rsid w:val="001410E4"/>
    <w:rsid w:val="00143D22"/>
    <w:rsid w:val="001445C6"/>
    <w:rsid w:val="0014686A"/>
    <w:rsid w:val="00167F4F"/>
    <w:rsid w:val="0017595E"/>
    <w:rsid w:val="001921DB"/>
    <w:rsid w:val="00195696"/>
    <w:rsid w:val="001A02E4"/>
    <w:rsid w:val="001A236A"/>
    <w:rsid w:val="001A2D82"/>
    <w:rsid w:val="001B14B4"/>
    <w:rsid w:val="001B46A8"/>
    <w:rsid w:val="001B4C34"/>
    <w:rsid w:val="001B5122"/>
    <w:rsid w:val="001C1CB0"/>
    <w:rsid w:val="001C579C"/>
    <w:rsid w:val="001C63D8"/>
    <w:rsid w:val="001C67A7"/>
    <w:rsid w:val="001D15A4"/>
    <w:rsid w:val="001D4E25"/>
    <w:rsid w:val="001D79A0"/>
    <w:rsid w:val="001E1170"/>
    <w:rsid w:val="001E4428"/>
    <w:rsid w:val="001E6372"/>
    <w:rsid w:val="001E7D68"/>
    <w:rsid w:val="001F26DA"/>
    <w:rsid w:val="001F3001"/>
    <w:rsid w:val="001F58AD"/>
    <w:rsid w:val="002057CE"/>
    <w:rsid w:val="00211997"/>
    <w:rsid w:val="00225FFD"/>
    <w:rsid w:val="00231C7E"/>
    <w:rsid w:val="002366CD"/>
    <w:rsid w:val="00244F7F"/>
    <w:rsid w:val="00245E2F"/>
    <w:rsid w:val="0025095F"/>
    <w:rsid w:val="002527A7"/>
    <w:rsid w:val="00254AFA"/>
    <w:rsid w:val="0026053D"/>
    <w:rsid w:val="00264388"/>
    <w:rsid w:val="00266E38"/>
    <w:rsid w:val="002720FB"/>
    <w:rsid w:val="002740FC"/>
    <w:rsid w:val="00274988"/>
    <w:rsid w:val="002749CF"/>
    <w:rsid w:val="00274EBA"/>
    <w:rsid w:val="00275DEC"/>
    <w:rsid w:val="00281EC3"/>
    <w:rsid w:val="00282A8D"/>
    <w:rsid w:val="002842F2"/>
    <w:rsid w:val="00297B93"/>
    <w:rsid w:val="002A4859"/>
    <w:rsid w:val="002B1A16"/>
    <w:rsid w:val="002B2F71"/>
    <w:rsid w:val="002B780D"/>
    <w:rsid w:val="002C6F4D"/>
    <w:rsid w:val="002C77A9"/>
    <w:rsid w:val="002D3D95"/>
    <w:rsid w:val="002D56EF"/>
    <w:rsid w:val="002E14C7"/>
    <w:rsid w:val="002E7BDA"/>
    <w:rsid w:val="002E7F17"/>
    <w:rsid w:val="002F4F87"/>
    <w:rsid w:val="002F739C"/>
    <w:rsid w:val="00311C6F"/>
    <w:rsid w:val="00312EBA"/>
    <w:rsid w:val="003141FC"/>
    <w:rsid w:val="003143C4"/>
    <w:rsid w:val="00314A2A"/>
    <w:rsid w:val="00317B34"/>
    <w:rsid w:val="00321C4F"/>
    <w:rsid w:val="00321C95"/>
    <w:rsid w:val="00323762"/>
    <w:rsid w:val="0032648F"/>
    <w:rsid w:val="00326FB8"/>
    <w:rsid w:val="00333583"/>
    <w:rsid w:val="00334AE5"/>
    <w:rsid w:val="00337CB2"/>
    <w:rsid w:val="00345A3C"/>
    <w:rsid w:val="003560CC"/>
    <w:rsid w:val="00360A35"/>
    <w:rsid w:val="00365A9E"/>
    <w:rsid w:val="00365FAC"/>
    <w:rsid w:val="00370A8B"/>
    <w:rsid w:val="0037198D"/>
    <w:rsid w:val="00374A2D"/>
    <w:rsid w:val="00374C9C"/>
    <w:rsid w:val="0037558F"/>
    <w:rsid w:val="00375604"/>
    <w:rsid w:val="00375ACD"/>
    <w:rsid w:val="00377F99"/>
    <w:rsid w:val="00383735"/>
    <w:rsid w:val="00384A41"/>
    <w:rsid w:val="003852ED"/>
    <w:rsid w:val="003944CD"/>
    <w:rsid w:val="00394DAD"/>
    <w:rsid w:val="003978D7"/>
    <w:rsid w:val="003A189C"/>
    <w:rsid w:val="003A4130"/>
    <w:rsid w:val="003A5102"/>
    <w:rsid w:val="003B3CEB"/>
    <w:rsid w:val="003C6E8C"/>
    <w:rsid w:val="003C7183"/>
    <w:rsid w:val="003C750B"/>
    <w:rsid w:val="003D06A1"/>
    <w:rsid w:val="003D179C"/>
    <w:rsid w:val="003D1E8F"/>
    <w:rsid w:val="003D2172"/>
    <w:rsid w:val="003D36D7"/>
    <w:rsid w:val="003E7781"/>
    <w:rsid w:val="003F621F"/>
    <w:rsid w:val="00400204"/>
    <w:rsid w:val="00403AA9"/>
    <w:rsid w:val="004072A4"/>
    <w:rsid w:val="004224C4"/>
    <w:rsid w:val="0042651C"/>
    <w:rsid w:val="00427408"/>
    <w:rsid w:val="004304B9"/>
    <w:rsid w:val="00433447"/>
    <w:rsid w:val="00435F1E"/>
    <w:rsid w:val="00450409"/>
    <w:rsid w:val="00453B3E"/>
    <w:rsid w:val="00456EA0"/>
    <w:rsid w:val="004616F7"/>
    <w:rsid w:val="00462CCB"/>
    <w:rsid w:val="00464A6F"/>
    <w:rsid w:val="00471245"/>
    <w:rsid w:val="0047168D"/>
    <w:rsid w:val="00477802"/>
    <w:rsid w:val="00483298"/>
    <w:rsid w:val="00487007"/>
    <w:rsid w:val="00492D14"/>
    <w:rsid w:val="0049380C"/>
    <w:rsid w:val="00493E4F"/>
    <w:rsid w:val="004950EF"/>
    <w:rsid w:val="004956C6"/>
    <w:rsid w:val="0049664A"/>
    <w:rsid w:val="004A2C2C"/>
    <w:rsid w:val="004A503E"/>
    <w:rsid w:val="004A6B4E"/>
    <w:rsid w:val="004B01C6"/>
    <w:rsid w:val="004B13FA"/>
    <w:rsid w:val="004B24E6"/>
    <w:rsid w:val="004B29FE"/>
    <w:rsid w:val="004B2A12"/>
    <w:rsid w:val="004C0631"/>
    <w:rsid w:val="004C5B56"/>
    <w:rsid w:val="004D7013"/>
    <w:rsid w:val="004E42A9"/>
    <w:rsid w:val="004F141F"/>
    <w:rsid w:val="004F1B94"/>
    <w:rsid w:val="004F306B"/>
    <w:rsid w:val="005010C7"/>
    <w:rsid w:val="00504F7D"/>
    <w:rsid w:val="005102E6"/>
    <w:rsid w:val="00511C7B"/>
    <w:rsid w:val="00512957"/>
    <w:rsid w:val="005141FF"/>
    <w:rsid w:val="00514505"/>
    <w:rsid w:val="00514B26"/>
    <w:rsid w:val="00515264"/>
    <w:rsid w:val="005159E2"/>
    <w:rsid w:val="00520586"/>
    <w:rsid w:val="005239F1"/>
    <w:rsid w:val="005327DB"/>
    <w:rsid w:val="0054148E"/>
    <w:rsid w:val="0054173A"/>
    <w:rsid w:val="0054488C"/>
    <w:rsid w:val="00545343"/>
    <w:rsid w:val="00546825"/>
    <w:rsid w:val="0055114A"/>
    <w:rsid w:val="00552256"/>
    <w:rsid w:val="00565A9A"/>
    <w:rsid w:val="00573E65"/>
    <w:rsid w:val="0058262F"/>
    <w:rsid w:val="005871FA"/>
    <w:rsid w:val="00594C0E"/>
    <w:rsid w:val="00596F3E"/>
    <w:rsid w:val="005A08F0"/>
    <w:rsid w:val="005A5A04"/>
    <w:rsid w:val="005A7434"/>
    <w:rsid w:val="005B29E8"/>
    <w:rsid w:val="005B4F7B"/>
    <w:rsid w:val="005C1F67"/>
    <w:rsid w:val="005C730C"/>
    <w:rsid w:val="005D181A"/>
    <w:rsid w:val="005D2133"/>
    <w:rsid w:val="005D36D1"/>
    <w:rsid w:val="005D571F"/>
    <w:rsid w:val="005E2CC6"/>
    <w:rsid w:val="005F0884"/>
    <w:rsid w:val="005F4874"/>
    <w:rsid w:val="0060142B"/>
    <w:rsid w:val="006038B2"/>
    <w:rsid w:val="00605823"/>
    <w:rsid w:val="00610466"/>
    <w:rsid w:val="006108B6"/>
    <w:rsid w:val="00610E1D"/>
    <w:rsid w:val="00614CA3"/>
    <w:rsid w:val="0061657F"/>
    <w:rsid w:val="006174F8"/>
    <w:rsid w:val="00623FA2"/>
    <w:rsid w:val="0062741D"/>
    <w:rsid w:val="00631863"/>
    <w:rsid w:val="00631B2D"/>
    <w:rsid w:val="0063793F"/>
    <w:rsid w:val="00643E3D"/>
    <w:rsid w:val="00645D7C"/>
    <w:rsid w:val="00646B27"/>
    <w:rsid w:val="0065200C"/>
    <w:rsid w:val="00655D2B"/>
    <w:rsid w:val="00657558"/>
    <w:rsid w:val="00657C21"/>
    <w:rsid w:val="00660E3E"/>
    <w:rsid w:val="00662BED"/>
    <w:rsid w:val="00667231"/>
    <w:rsid w:val="00670A5A"/>
    <w:rsid w:val="00672BE1"/>
    <w:rsid w:val="00675BF4"/>
    <w:rsid w:val="00680A23"/>
    <w:rsid w:val="006831FE"/>
    <w:rsid w:val="00683F6A"/>
    <w:rsid w:val="0068461E"/>
    <w:rsid w:val="00684D00"/>
    <w:rsid w:val="00686B27"/>
    <w:rsid w:val="00692886"/>
    <w:rsid w:val="00696AD4"/>
    <w:rsid w:val="00697428"/>
    <w:rsid w:val="006A502A"/>
    <w:rsid w:val="006A654A"/>
    <w:rsid w:val="006B5936"/>
    <w:rsid w:val="006C1047"/>
    <w:rsid w:val="006C19B3"/>
    <w:rsid w:val="006D621F"/>
    <w:rsid w:val="006D62F6"/>
    <w:rsid w:val="006E2252"/>
    <w:rsid w:val="006E3089"/>
    <w:rsid w:val="006E5DCD"/>
    <w:rsid w:val="006F058F"/>
    <w:rsid w:val="006F4B5B"/>
    <w:rsid w:val="0071307C"/>
    <w:rsid w:val="00713668"/>
    <w:rsid w:val="0071374D"/>
    <w:rsid w:val="0071640B"/>
    <w:rsid w:val="007237E9"/>
    <w:rsid w:val="007243A4"/>
    <w:rsid w:val="00724AE0"/>
    <w:rsid w:val="00730A4F"/>
    <w:rsid w:val="00731028"/>
    <w:rsid w:val="0073224F"/>
    <w:rsid w:val="00732897"/>
    <w:rsid w:val="007328FE"/>
    <w:rsid w:val="00734244"/>
    <w:rsid w:val="00735AA0"/>
    <w:rsid w:val="0073704B"/>
    <w:rsid w:val="007410EC"/>
    <w:rsid w:val="00745E99"/>
    <w:rsid w:val="0075629C"/>
    <w:rsid w:val="00757409"/>
    <w:rsid w:val="007615F8"/>
    <w:rsid w:val="00766E21"/>
    <w:rsid w:val="00771082"/>
    <w:rsid w:val="00771644"/>
    <w:rsid w:val="00773880"/>
    <w:rsid w:val="00773F6E"/>
    <w:rsid w:val="00775E05"/>
    <w:rsid w:val="0077660F"/>
    <w:rsid w:val="00776875"/>
    <w:rsid w:val="0078279E"/>
    <w:rsid w:val="00785A9E"/>
    <w:rsid w:val="0079136A"/>
    <w:rsid w:val="007923AD"/>
    <w:rsid w:val="00792579"/>
    <w:rsid w:val="007971C9"/>
    <w:rsid w:val="007A2A3F"/>
    <w:rsid w:val="007A5F68"/>
    <w:rsid w:val="007A78FB"/>
    <w:rsid w:val="007B1065"/>
    <w:rsid w:val="007B15B7"/>
    <w:rsid w:val="007C3894"/>
    <w:rsid w:val="007C410A"/>
    <w:rsid w:val="007C4F79"/>
    <w:rsid w:val="007D49E3"/>
    <w:rsid w:val="007D4B37"/>
    <w:rsid w:val="007D6C5F"/>
    <w:rsid w:val="007E395B"/>
    <w:rsid w:val="007E4146"/>
    <w:rsid w:val="007F0ED1"/>
    <w:rsid w:val="007F3AB4"/>
    <w:rsid w:val="007F5394"/>
    <w:rsid w:val="007F714D"/>
    <w:rsid w:val="008020CF"/>
    <w:rsid w:val="008033F6"/>
    <w:rsid w:val="008041B6"/>
    <w:rsid w:val="00805039"/>
    <w:rsid w:val="0081122A"/>
    <w:rsid w:val="00814E4A"/>
    <w:rsid w:val="0081756D"/>
    <w:rsid w:val="00821F49"/>
    <w:rsid w:val="0082617F"/>
    <w:rsid w:val="00827489"/>
    <w:rsid w:val="008316B2"/>
    <w:rsid w:val="00832AB0"/>
    <w:rsid w:val="008365D5"/>
    <w:rsid w:val="00841579"/>
    <w:rsid w:val="00842BD5"/>
    <w:rsid w:val="00842D00"/>
    <w:rsid w:val="00843BC2"/>
    <w:rsid w:val="0084689A"/>
    <w:rsid w:val="00846F85"/>
    <w:rsid w:val="00852EF2"/>
    <w:rsid w:val="00854099"/>
    <w:rsid w:val="008578FA"/>
    <w:rsid w:val="00860583"/>
    <w:rsid w:val="00864868"/>
    <w:rsid w:val="008653EA"/>
    <w:rsid w:val="00865CB2"/>
    <w:rsid w:val="00871D72"/>
    <w:rsid w:val="00872AD6"/>
    <w:rsid w:val="00872B3D"/>
    <w:rsid w:val="00874F3F"/>
    <w:rsid w:val="00881B7C"/>
    <w:rsid w:val="0088247A"/>
    <w:rsid w:val="00884870"/>
    <w:rsid w:val="0088492F"/>
    <w:rsid w:val="008862BF"/>
    <w:rsid w:val="008906CA"/>
    <w:rsid w:val="00895EA5"/>
    <w:rsid w:val="008A12C6"/>
    <w:rsid w:val="008A36DE"/>
    <w:rsid w:val="008B2BC6"/>
    <w:rsid w:val="008B49A7"/>
    <w:rsid w:val="008C102A"/>
    <w:rsid w:val="008C20AA"/>
    <w:rsid w:val="008C2753"/>
    <w:rsid w:val="008C4A61"/>
    <w:rsid w:val="008C4CC0"/>
    <w:rsid w:val="008C7A72"/>
    <w:rsid w:val="008D15AA"/>
    <w:rsid w:val="008D2E36"/>
    <w:rsid w:val="008D6CAB"/>
    <w:rsid w:val="008E5D5C"/>
    <w:rsid w:val="008F7D34"/>
    <w:rsid w:val="00901233"/>
    <w:rsid w:val="00903F85"/>
    <w:rsid w:val="00911051"/>
    <w:rsid w:val="00912895"/>
    <w:rsid w:val="0091298D"/>
    <w:rsid w:val="00915744"/>
    <w:rsid w:val="00917EFE"/>
    <w:rsid w:val="0092359B"/>
    <w:rsid w:val="009235F9"/>
    <w:rsid w:val="009254EB"/>
    <w:rsid w:val="009302B0"/>
    <w:rsid w:val="009320A9"/>
    <w:rsid w:val="009355B6"/>
    <w:rsid w:val="009358B8"/>
    <w:rsid w:val="009456DE"/>
    <w:rsid w:val="009503B4"/>
    <w:rsid w:val="009510A1"/>
    <w:rsid w:val="00953F65"/>
    <w:rsid w:val="009542B3"/>
    <w:rsid w:val="00954B31"/>
    <w:rsid w:val="00955046"/>
    <w:rsid w:val="00957656"/>
    <w:rsid w:val="00960BE5"/>
    <w:rsid w:val="00961498"/>
    <w:rsid w:val="0096404E"/>
    <w:rsid w:val="009652DF"/>
    <w:rsid w:val="00972298"/>
    <w:rsid w:val="009730DF"/>
    <w:rsid w:val="009735EE"/>
    <w:rsid w:val="00976900"/>
    <w:rsid w:val="00976C5F"/>
    <w:rsid w:val="00977493"/>
    <w:rsid w:val="0097790B"/>
    <w:rsid w:val="00977C4A"/>
    <w:rsid w:val="00990EDA"/>
    <w:rsid w:val="009A27FB"/>
    <w:rsid w:val="009A48A0"/>
    <w:rsid w:val="009A706E"/>
    <w:rsid w:val="009B4834"/>
    <w:rsid w:val="009C2255"/>
    <w:rsid w:val="009C27EE"/>
    <w:rsid w:val="009C3096"/>
    <w:rsid w:val="009C45A2"/>
    <w:rsid w:val="009C46DD"/>
    <w:rsid w:val="009C6924"/>
    <w:rsid w:val="009C6DA2"/>
    <w:rsid w:val="009D52D8"/>
    <w:rsid w:val="009D6AD5"/>
    <w:rsid w:val="009F0DF9"/>
    <w:rsid w:val="009F2D36"/>
    <w:rsid w:val="009F584B"/>
    <w:rsid w:val="009F5E72"/>
    <w:rsid w:val="009F7279"/>
    <w:rsid w:val="00A003B9"/>
    <w:rsid w:val="00A03EA8"/>
    <w:rsid w:val="00A1099F"/>
    <w:rsid w:val="00A12FBB"/>
    <w:rsid w:val="00A14904"/>
    <w:rsid w:val="00A223F6"/>
    <w:rsid w:val="00A318D2"/>
    <w:rsid w:val="00A3264A"/>
    <w:rsid w:val="00A353B3"/>
    <w:rsid w:val="00A35B2B"/>
    <w:rsid w:val="00A36C83"/>
    <w:rsid w:val="00A44AE0"/>
    <w:rsid w:val="00A46F1C"/>
    <w:rsid w:val="00A47783"/>
    <w:rsid w:val="00A51F89"/>
    <w:rsid w:val="00A524D5"/>
    <w:rsid w:val="00A537B0"/>
    <w:rsid w:val="00A54DAE"/>
    <w:rsid w:val="00A633BE"/>
    <w:rsid w:val="00A66E02"/>
    <w:rsid w:val="00A726D5"/>
    <w:rsid w:val="00A73030"/>
    <w:rsid w:val="00A7780A"/>
    <w:rsid w:val="00A77F3C"/>
    <w:rsid w:val="00A8305A"/>
    <w:rsid w:val="00A860AD"/>
    <w:rsid w:val="00A869B5"/>
    <w:rsid w:val="00A90AC2"/>
    <w:rsid w:val="00A91584"/>
    <w:rsid w:val="00A9640F"/>
    <w:rsid w:val="00AB0080"/>
    <w:rsid w:val="00AB086C"/>
    <w:rsid w:val="00AB0C5A"/>
    <w:rsid w:val="00AB44AC"/>
    <w:rsid w:val="00AB48ED"/>
    <w:rsid w:val="00AB52B4"/>
    <w:rsid w:val="00AB5767"/>
    <w:rsid w:val="00AC13BF"/>
    <w:rsid w:val="00AC2B1A"/>
    <w:rsid w:val="00AC30C3"/>
    <w:rsid w:val="00AC3699"/>
    <w:rsid w:val="00AC4E77"/>
    <w:rsid w:val="00AC5137"/>
    <w:rsid w:val="00AD75E0"/>
    <w:rsid w:val="00AE0EF3"/>
    <w:rsid w:val="00AE1B99"/>
    <w:rsid w:val="00AE1CF2"/>
    <w:rsid w:val="00AE2057"/>
    <w:rsid w:val="00AE5968"/>
    <w:rsid w:val="00AE6FDD"/>
    <w:rsid w:val="00B0507C"/>
    <w:rsid w:val="00B06F33"/>
    <w:rsid w:val="00B113F5"/>
    <w:rsid w:val="00B1182C"/>
    <w:rsid w:val="00B12940"/>
    <w:rsid w:val="00B20E88"/>
    <w:rsid w:val="00B2491C"/>
    <w:rsid w:val="00B2709B"/>
    <w:rsid w:val="00B32673"/>
    <w:rsid w:val="00B34BB8"/>
    <w:rsid w:val="00B35DB7"/>
    <w:rsid w:val="00B43AD0"/>
    <w:rsid w:val="00B46612"/>
    <w:rsid w:val="00B476AD"/>
    <w:rsid w:val="00B50A93"/>
    <w:rsid w:val="00B53E32"/>
    <w:rsid w:val="00B55A49"/>
    <w:rsid w:val="00B57AF3"/>
    <w:rsid w:val="00B60368"/>
    <w:rsid w:val="00B62AC8"/>
    <w:rsid w:val="00B6328B"/>
    <w:rsid w:val="00B67640"/>
    <w:rsid w:val="00B67A1E"/>
    <w:rsid w:val="00B70123"/>
    <w:rsid w:val="00B738DC"/>
    <w:rsid w:val="00B73DA7"/>
    <w:rsid w:val="00B74617"/>
    <w:rsid w:val="00B7506D"/>
    <w:rsid w:val="00B750A8"/>
    <w:rsid w:val="00B753F1"/>
    <w:rsid w:val="00B759DD"/>
    <w:rsid w:val="00B83A39"/>
    <w:rsid w:val="00B846D6"/>
    <w:rsid w:val="00B8486E"/>
    <w:rsid w:val="00B9407B"/>
    <w:rsid w:val="00B95DCC"/>
    <w:rsid w:val="00BA0C60"/>
    <w:rsid w:val="00BA48DE"/>
    <w:rsid w:val="00BA7653"/>
    <w:rsid w:val="00BA7939"/>
    <w:rsid w:val="00BB14DB"/>
    <w:rsid w:val="00BB3D74"/>
    <w:rsid w:val="00BB5049"/>
    <w:rsid w:val="00BB50C7"/>
    <w:rsid w:val="00BC6895"/>
    <w:rsid w:val="00BC771F"/>
    <w:rsid w:val="00BD1D6C"/>
    <w:rsid w:val="00BE0E84"/>
    <w:rsid w:val="00BE50AA"/>
    <w:rsid w:val="00BE6A52"/>
    <w:rsid w:val="00BF0DB3"/>
    <w:rsid w:val="00BF480E"/>
    <w:rsid w:val="00C043F4"/>
    <w:rsid w:val="00C1163E"/>
    <w:rsid w:val="00C14944"/>
    <w:rsid w:val="00C15E54"/>
    <w:rsid w:val="00C16791"/>
    <w:rsid w:val="00C20838"/>
    <w:rsid w:val="00C2105D"/>
    <w:rsid w:val="00C245B5"/>
    <w:rsid w:val="00C24DAB"/>
    <w:rsid w:val="00C35562"/>
    <w:rsid w:val="00C3626E"/>
    <w:rsid w:val="00C419E6"/>
    <w:rsid w:val="00C41BD5"/>
    <w:rsid w:val="00C4600C"/>
    <w:rsid w:val="00C52783"/>
    <w:rsid w:val="00C54820"/>
    <w:rsid w:val="00C5695D"/>
    <w:rsid w:val="00C64180"/>
    <w:rsid w:val="00C65BEA"/>
    <w:rsid w:val="00C65BEE"/>
    <w:rsid w:val="00C750B0"/>
    <w:rsid w:val="00C76929"/>
    <w:rsid w:val="00C8099E"/>
    <w:rsid w:val="00C8130B"/>
    <w:rsid w:val="00C84279"/>
    <w:rsid w:val="00C85444"/>
    <w:rsid w:val="00C867AA"/>
    <w:rsid w:val="00C86D0D"/>
    <w:rsid w:val="00C91ACD"/>
    <w:rsid w:val="00C91B77"/>
    <w:rsid w:val="00C91BA3"/>
    <w:rsid w:val="00C9258D"/>
    <w:rsid w:val="00C97C56"/>
    <w:rsid w:val="00CA034D"/>
    <w:rsid w:val="00CA063D"/>
    <w:rsid w:val="00CA120F"/>
    <w:rsid w:val="00CA19E6"/>
    <w:rsid w:val="00CA1EB9"/>
    <w:rsid w:val="00CA4397"/>
    <w:rsid w:val="00CA44AD"/>
    <w:rsid w:val="00CA51A8"/>
    <w:rsid w:val="00CB7DF5"/>
    <w:rsid w:val="00CC06C6"/>
    <w:rsid w:val="00CC2CEA"/>
    <w:rsid w:val="00CC4F20"/>
    <w:rsid w:val="00CC73FB"/>
    <w:rsid w:val="00CD095B"/>
    <w:rsid w:val="00CD3F0F"/>
    <w:rsid w:val="00CD5497"/>
    <w:rsid w:val="00CE2DD0"/>
    <w:rsid w:val="00CE5768"/>
    <w:rsid w:val="00CF497D"/>
    <w:rsid w:val="00CF6052"/>
    <w:rsid w:val="00CF7988"/>
    <w:rsid w:val="00CF7A89"/>
    <w:rsid w:val="00D0225B"/>
    <w:rsid w:val="00D03222"/>
    <w:rsid w:val="00D04AB8"/>
    <w:rsid w:val="00D101E3"/>
    <w:rsid w:val="00D22EA6"/>
    <w:rsid w:val="00D30143"/>
    <w:rsid w:val="00D367EB"/>
    <w:rsid w:val="00D41F2B"/>
    <w:rsid w:val="00D44125"/>
    <w:rsid w:val="00D466AE"/>
    <w:rsid w:val="00D46842"/>
    <w:rsid w:val="00D502F2"/>
    <w:rsid w:val="00D5395F"/>
    <w:rsid w:val="00D55878"/>
    <w:rsid w:val="00D55C1A"/>
    <w:rsid w:val="00D61831"/>
    <w:rsid w:val="00D644ED"/>
    <w:rsid w:val="00D65C7C"/>
    <w:rsid w:val="00D66DCC"/>
    <w:rsid w:val="00D728E6"/>
    <w:rsid w:val="00D8103F"/>
    <w:rsid w:val="00D90529"/>
    <w:rsid w:val="00D92CA6"/>
    <w:rsid w:val="00DB095F"/>
    <w:rsid w:val="00DB7F93"/>
    <w:rsid w:val="00DC084A"/>
    <w:rsid w:val="00DC2682"/>
    <w:rsid w:val="00DC69CF"/>
    <w:rsid w:val="00DD7455"/>
    <w:rsid w:val="00DE1031"/>
    <w:rsid w:val="00DE117D"/>
    <w:rsid w:val="00DE1476"/>
    <w:rsid w:val="00DE1CD8"/>
    <w:rsid w:val="00DE3E66"/>
    <w:rsid w:val="00DE5342"/>
    <w:rsid w:val="00DF0BD9"/>
    <w:rsid w:val="00DF2CD3"/>
    <w:rsid w:val="00DF6781"/>
    <w:rsid w:val="00DF6E05"/>
    <w:rsid w:val="00DF7B7B"/>
    <w:rsid w:val="00DF7C40"/>
    <w:rsid w:val="00E00AF1"/>
    <w:rsid w:val="00E00C1A"/>
    <w:rsid w:val="00E07908"/>
    <w:rsid w:val="00E14FFC"/>
    <w:rsid w:val="00E15CD0"/>
    <w:rsid w:val="00E233E0"/>
    <w:rsid w:val="00E244DC"/>
    <w:rsid w:val="00E24FAF"/>
    <w:rsid w:val="00E25A34"/>
    <w:rsid w:val="00E265D4"/>
    <w:rsid w:val="00E30D8D"/>
    <w:rsid w:val="00E34C98"/>
    <w:rsid w:val="00E369A4"/>
    <w:rsid w:val="00E42C92"/>
    <w:rsid w:val="00E439D9"/>
    <w:rsid w:val="00E51E99"/>
    <w:rsid w:val="00E53C04"/>
    <w:rsid w:val="00E56AFE"/>
    <w:rsid w:val="00E57715"/>
    <w:rsid w:val="00E578A5"/>
    <w:rsid w:val="00E57C64"/>
    <w:rsid w:val="00E63D53"/>
    <w:rsid w:val="00E66CD4"/>
    <w:rsid w:val="00E728D1"/>
    <w:rsid w:val="00E74BE7"/>
    <w:rsid w:val="00E86F79"/>
    <w:rsid w:val="00E927C2"/>
    <w:rsid w:val="00E94273"/>
    <w:rsid w:val="00E957A5"/>
    <w:rsid w:val="00EA1E66"/>
    <w:rsid w:val="00EA2DB8"/>
    <w:rsid w:val="00EA5093"/>
    <w:rsid w:val="00EA50D3"/>
    <w:rsid w:val="00EA5268"/>
    <w:rsid w:val="00EB4EE5"/>
    <w:rsid w:val="00EB6084"/>
    <w:rsid w:val="00EC36B5"/>
    <w:rsid w:val="00EC4293"/>
    <w:rsid w:val="00EC42F5"/>
    <w:rsid w:val="00EC576E"/>
    <w:rsid w:val="00ED2904"/>
    <w:rsid w:val="00ED2FDB"/>
    <w:rsid w:val="00ED3437"/>
    <w:rsid w:val="00ED35D7"/>
    <w:rsid w:val="00EE0994"/>
    <w:rsid w:val="00EE1B33"/>
    <w:rsid w:val="00EE32C6"/>
    <w:rsid w:val="00EF5A99"/>
    <w:rsid w:val="00EF5E5D"/>
    <w:rsid w:val="00EF6EA7"/>
    <w:rsid w:val="00F00996"/>
    <w:rsid w:val="00F02D34"/>
    <w:rsid w:val="00F06908"/>
    <w:rsid w:val="00F10763"/>
    <w:rsid w:val="00F11606"/>
    <w:rsid w:val="00F1163A"/>
    <w:rsid w:val="00F160DA"/>
    <w:rsid w:val="00F231BE"/>
    <w:rsid w:val="00F238F8"/>
    <w:rsid w:val="00F2403F"/>
    <w:rsid w:val="00F2567E"/>
    <w:rsid w:val="00F42986"/>
    <w:rsid w:val="00F44B6F"/>
    <w:rsid w:val="00F45AA6"/>
    <w:rsid w:val="00F45F5C"/>
    <w:rsid w:val="00F4703F"/>
    <w:rsid w:val="00F5009B"/>
    <w:rsid w:val="00F5080F"/>
    <w:rsid w:val="00F52D3F"/>
    <w:rsid w:val="00F564C3"/>
    <w:rsid w:val="00F63917"/>
    <w:rsid w:val="00F63BC2"/>
    <w:rsid w:val="00F718A8"/>
    <w:rsid w:val="00F732CC"/>
    <w:rsid w:val="00F73E17"/>
    <w:rsid w:val="00F74403"/>
    <w:rsid w:val="00F75316"/>
    <w:rsid w:val="00F75BCE"/>
    <w:rsid w:val="00F8038C"/>
    <w:rsid w:val="00F85DAA"/>
    <w:rsid w:val="00F90D89"/>
    <w:rsid w:val="00F9238B"/>
    <w:rsid w:val="00F92E79"/>
    <w:rsid w:val="00F940B9"/>
    <w:rsid w:val="00F96F77"/>
    <w:rsid w:val="00FA2DBC"/>
    <w:rsid w:val="00FA4647"/>
    <w:rsid w:val="00FA5E85"/>
    <w:rsid w:val="00FB2D33"/>
    <w:rsid w:val="00FB31F3"/>
    <w:rsid w:val="00FB3F53"/>
    <w:rsid w:val="00FC34C0"/>
    <w:rsid w:val="00FC3B1F"/>
    <w:rsid w:val="00FD47BF"/>
    <w:rsid w:val="00FD69BF"/>
    <w:rsid w:val="00FE1B33"/>
    <w:rsid w:val="00FE2C72"/>
    <w:rsid w:val="00FE6667"/>
    <w:rsid w:val="00FF39CA"/>
    <w:rsid w:val="00FF49A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4F11BDA"/>
  <w15:docId w15:val="{C50587A2-96B9-44E7-B681-2ED67F1D9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5581">
      <w:bodyDiv w:val="1"/>
      <w:marLeft w:val="0"/>
      <w:marRight w:val="0"/>
      <w:marTop w:val="0"/>
      <w:marBottom w:val="0"/>
      <w:divBdr>
        <w:top w:val="none" w:sz="0" w:space="0" w:color="auto"/>
        <w:left w:val="none" w:sz="0" w:space="0" w:color="auto"/>
        <w:bottom w:val="none" w:sz="0" w:space="0" w:color="auto"/>
        <w:right w:val="none" w:sz="0" w:space="0" w:color="auto"/>
      </w:divBdr>
    </w:div>
    <w:div w:id="142937655">
      <w:bodyDiv w:val="1"/>
      <w:marLeft w:val="0"/>
      <w:marRight w:val="0"/>
      <w:marTop w:val="0"/>
      <w:marBottom w:val="0"/>
      <w:divBdr>
        <w:top w:val="none" w:sz="0" w:space="0" w:color="auto"/>
        <w:left w:val="none" w:sz="0" w:space="0" w:color="auto"/>
        <w:bottom w:val="none" w:sz="0" w:space="0" w:color="auto"/>
        <w:right w:val="none" w:sz="0" w:space="0" w:color="auto"/>
      </w:divBdr>
    </w:div>
    <w:div w:id="373385602">
      <w:bodyDiv w:val="1"/>
      <w:marLeft w:val="0"/>
      <w:marRight w:val="0"/>
      <w:marTop w:val="0"/>
      <w:marBottom w:val="0"/>
      <w:divBdr>
        <w:top w:val="none" w:sz="0" w:space="0" w:color="auto"/>
        <w:left w:val="none" w:sz="0" w:space="0" w:color="auto"/>
        <w:bottom w:val="none" w:sz="0" w:space="0" w:color="auto"/>
        <w:right w:val="none" w:sz="0" w:space="0" w:color="auto"/>
      </w:divBdr>
    </w:div>
    <w:div w:id="564994199">
      <w:bodyDiv w:val="1"/>
      <w:marLeft w:val="0"/>
      <w:marRight w:val="0"/>
      <w:marTop w:val="0"/>
      <w:marBottom w:val="0"/>
      <w:divBdr>
        <w:top w:val="none" w:sz="0" w:space="0" w:color="auto"/>
        <w:left w:val="none" w:sz="0" w:space="0" w:color="auto"/>
        <w:bottom w:val="none" w:sz="0" w:space="0" w:color="auto"/>
        <w:right w:val="none" w:sz="0" w:space="0" w:color="auto"/>
      </w:divBdr>
    </w:div>
    <w:div w:id="642124017">
      <w:bodyDiv w:val="1"/>
      <w:marLeft w:val="0"/>
      <w:marRight w:val="0"/>
      <w:marTop w:val="0"/>
      <w:marBottom w:val="0"/>
      <w:divBdr>
        <w:top w:val="none" w:sz="0" w:space="0" w:color="auto"/>
        <w:left w:val="none" w:sz="0" w:space="0" w:color="auto"/>
        <w:bottom w:val="none" w:sz="0" w:space="0" w:color="auto"/>
        <w:right w:val="none" w:sz="0" w:space="0" w:color="auto"/>
      </w:divBdr>
    </w:div>
    <w:div w:id="695085079">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64615446">
      <w:bodyDiv w:val="1"/>
      <w:marLeft w:val="0"/>
      <w:marRight w:val="0"/>
      <w:marTop w:val="0"/>
      <w:marBottom w:val="0"/>
      <w:divBdr>
        <w:top w:val="none" w:sz="0" w:space="0" w:color="auto"/>
        <w:left w:val="none" w:sz="0" w:space="0" w:color="auto"/>
        <w:bottom w:val="none" w:sz="0" w:space="0" w:color="auto"/>
        <w:right w:val="none" w:sz="0" w:space="0" w:color="auto"/>
      </w:divBdr>
    </w:div>
    <w:div w:id="945356923">
      <w:bodyDiv w:val="1"/>
      <w:marLeft w:val="0"/>
      <w:marRight w:val="0"/>
      <w:marTop w:val="0"/>
      <w:marBottom w:val="0"/>
      <w:divBdr>
        <w:top w:val="none" w:sz="0" w:space="0" w:color="auto"/>
        <w:left w:val="none" w:sz="0" w:space="0" w:color="auto"/>
        <w:bottom w:val="none" w:sz="0" w:space="0" w:color="auto"/>
        <w:right w:val="none" w:sz="0" w:space="0" w:color="auto"/>
      </w:divBdr>
    </w:div>
    <w:div w:id="1168708794">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09101488">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05982">
      <w:bodyDiv w:val="1"/>
      <w:marLeft w:val="0"/>
      <w:marRight w:val="0"/>
      <w:marTop w:val="0"/>
      <w:marBottom w:val="0"/>
      <w:divBdr>
        <w:top w:val="none" w:sz="0" w:space="0" w:color="auto"/>
        <w:left w:val="none" w:sz="0" w:space="0" w:color="auto"/>
        <w:bottom w:val="none" w:sz="0" w:space="0" w:color="auto"/>
        <w:right w:val="none" w:sz="0" w:space="0" w:color="auto"/>
      </w:divBdr>
    </w:div>
    <w:div w:id="2019577683">
      <w:bodyDiv w:val="1"/>
      <w:marLeft w:val="0"/>
      <w:marRight w:val="0"/>
      <w:marTop w:val="0"/>
      <w:marBottom w:val="0"/>
      <w:divBdr>
        <w:top w:val="none" w:sz="0" w:space="0" w:color="auto"/>
        <w:left w:val="none" w:sz="0" w:space="0" w:color="auto"/>
        <w:bottom w:val="none" w:sz="0" w:space="0" w:color="auto"/>
        <w:right w:val="none" w:sz="0" w:space="0" w:color="auto"/>
      </w:divBdr>
    </w:div>
    <w:div w:id="2073457319">
      <w:bodyDiv w:val="1"/>
      <w:marLeft w:val="0"/>
      <w:marRight w:val="0"/>
      <w:marTop w:val="0"/>
      <w:marBottom w:val="0"/>
      <w:divBdr>
        <w:top w:val="none" w:sz="0" w:space="0" w:color="auto"/>
        <w:left w:val="none" w:sz="0" w:space="0" w:color="auto"/>
        <w:bottom w:val="none" w:sz="0" w:space="0" w:color="auto"/>
        <w:right w:val="none" w:sz="0" w:space="0" w:color="auto"/>
      </w:divBdr>
    </w:div>
    <w:div w:id="208679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19C32A-DD14-4BD1-BA6B-1E4573330B4F}">
  <ds:schemaRefs>
    <ds:schemaRef ds:uri="http://schemas.openxmlformats.org/officeDocument/2006/bibliography"/>
  </ds:schemaRefs>
</ds:datastoreItem>
</file>

<file path=customXml/itemProps2.xml><?xml version="1.0" encoding="utf-8"?>
<ds:datastoreItem xmlns:ds="http://schemas.openxmlformats.org/officeDocument/2006/customXml" ds:itemID="{04156631-6D65-4E57-BAE4-C45D73E4F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809</Words>
  <Characters>5103</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12</cp:revision>
  <cp:lastPrinted>2019-06-17T11:07:00Z</cp:lastPrinted>
  <dcterms:created xsi:type="dcterms:W3CDTF">2019-06-14T14:57:00Z</dcterms:created>
  <dcterms:modified xsi:type="dcterms:W3CDTF">2019-06-17T11:07:00Z</dcterms:modified>
</cp:coreProperties>
</file>