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BC47" w14:textId="138A82BD" w:rsidR="00DA447E" w:rsidRPr="00FB6BB5" w:rsidRDefault="00DA447E" w:rsidP="00DA447E">
      <w:pPr>
        <w:spacing w:line="240" w:lineRule="auto"/>
        <w:jc w:val="center"/>
        <w:rPr>
          <w:rFonts w:ascii="Lidl Font Cond Pro BG" w:hAnsi="Lidl Font Cond Pro BG"/>
          <w:b/>
          <w:sz w:val="28"/>
          <w:szCs w:val="28"/>
          <w:lang w:val="bg-BG"/>
        </w:rPr>
      </w:pPr>
      <w:bookmarkStart w:id="0" w:name="_75ar36ptad8w"/>
      <w:bookmarkStart w:id="1" w:name="_j6bqotjzvq2k"/>
      <w:bookmarkStart w:id="2" w:name="_833lk8e2hcx7"/>
      <w:bookmarkStart w:id="3" w:name="_5kgq96sz36yt"/>
      <w:bookmarkStart w:id="4" w:name="_5qcd7tepnnhh"/>
      <w:bookmarkStart w:id="5" w:name="_w3m9mbcnehss"/>
      <w:bookmarkStart w:id="6" w:name="_6olss72zbpjg"/>
      <w:bookmarkStart w:id="7" w:name="_k6o2rhrqimc1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Lidl Font Cond Pro BG" w:hAnsi="Lidl Font Cond Pro BG"/>
          <w:b/>
          <w:sz w:val="28"/>
          <w:szCs w:val="28"/>
          <w:lang w:val="bg-BG"/>
        </w:rPr>
        <w:t xml:space="preserve">Лидл България </w:t>
      </w:r>
      <w:r w:rsidR="0058761A">
        <w:rPr>
          <w:rFonts w:ascii="Lidl Font Cond Pro BG" w:hAnsi="Lidl Font Cond Pro BG"/>
          <w:b/>
          <w:sz w:val="28"/>
          <w:szCs w:val="28"/>
          <w:lang w:val="bg-BG"/>
        </w:rPr>
        <w:t>премина изцяло към зелена енергия</w:t>
      </w:r>
      <w:r w:rsidR="00FB6BB5">
        <w:rPr>
          <w:rFonts w:ascii="Lidl Font Cond Pro BG" w:hAnsi="Lidl Font Cond Pro BG"/>
          <w:b/>
          <w:sz w:val="28"/>
          <w:szCs w:val="28"/>
          <w:lang w:val="bg-BG"/>
        </w:rPr>
        <w:t xml:space="preserve"> </w:t>
      </w:r>
    </w:p>
    <w:p w14:paraId="21FDB0C2" w14:textId="77777777" w:rsidR="00DA447E" w:rsidRDefault="00DA447E" w:rsidP="00DA447E">
      <w:pPr>
        <w:spacing w:line="240" w:lineRule="auto"/>
        <w:jc w:val="center"/>
        <w:rPr>
          <w:rFonts w:ascii="Lidl Font Cond Pro BG" w:hAnsi="Lidl Font Cond Pro BG"/>
          <w:b/>
          <w:sz w:val="28"/>
          <w:szCs w:val="28"/>
          <w:lang w:val="bg-BG"/>
        </w:rPr>
      </w:pPr>
    </w:p>
    <w:p w14:paraId="48738A25" w14:textId="6AD4ACCD" w:rsidR="00FB6BB5" w:rsidRDefault="00F568A7" w:rsidP="00FB6BB5">
      <w:pPr>
        <w:spacing w:line="240" w:lineRule="auto"/>
        <w:jc w:val="center"/>
        <w:rPr>
          <w:rFonts w:ascii="Lidl Font Cond Pro BG" w:hAnsi="Lidl Font Cond Pro BG"/>
          <w:bCs/>
          <w:sz w:val="24"/>
          <w:szCs w:val="24"/>
          <w:lang w:val="bg-BG"/>
        </w:rPr>
      </w:pPr>
      <w:r>
        <w:rPr>
          <w:rFonts w:ascii="Lidl Font Cond Pro BG" w:hAnsi="Lidl Font Cond Pro BG"/>
          <w:bCs/>
          <w:sz w:val="24"/>
          <w:szCs w:val="24"/>
          <w:lang w:val="bg-BG"/>
        </w:rPr>
        <w:t xml:space="preserve">Компанията </w:t>
      </w:r>
      <w:r w:rsidR="00FB6BB5">
        <w:rPr>
          <w:rFonts w:ascii="Lidl Font Cond Pro BG" w:hAnsi="Lidl Font Cond Pro BG"/>
          <w:bCs/>
          <w:sz w:val="24"/>
          <w:szCs w:val="24"/>
          <w:lang w:val="bg-BG"/>
        </w:rPr>
        <w:t xml:space="preserve">прави </w:t>
      </w:r>
      <w:r w:rsidR="00720698">
        <w:rPr>
          <w:rFonts w:ascii="Lidl Font Cond Pro BG" w:hAnsi="Lidl Font Cond Pro BG"/>
          <w:bCs/>
          <w:sz w:val="24"/>
          <w:szCs w:val="24"/>
          <w:lang w:val="bg-BG"/>
        </w:rPr>
        <w:t>сериозна</w:t>
      </w:r>
      <w:r w:rsidR="00FB6BB5">
        <w:rPr>
          <w:rFonts w:ascii="Lidl Font Cond Pro BG" w:hAnsi="Lidl Font Cond Pro BG"/>
          <w:bCs/>
          <w:sz w:val="24"/>
          <w:szCs w:val="24"/>
          <w:lang w:val="bg-BG"/>
        </w:rPr>
        <w:t xml:space="preserve"> стъпка в </w:t>
      </w:r>
      <w:r w:rsidR="00720698">
        <w:rPr>
          <w:rFonts w:ascii="Lidl Font Cond Pro BG" w:hAnsi="Lidl Font Cond Pro BG"/>
          <w:bCs/>
          <w:sz w:val="24"/>
          <w:szCs w:val="24"/>
          <w:lang w:val="bg-BG"/>
        </w:rPr>
        <w:t>изпълнение на целите от</w:t>
      </w:r>
      <w:r w:rsidR="00FB6BB5">
        <w:rPr>
          <w:rFonts w:ascii="Lidl Font Cond Pro BG" w:hAnsi="Lidl Font Cond Pro BG"/>
          <w:bCs/>
          <w:sz w:val="24"/>
          <w:szCs w:val="24"/>
          <w:lang w:val="bg-BG"/>
        </w:rPr>
        <w:t xml:space="preserve"> стратегията си за опазване на климата</w:t>
      </w:r>
      <w:r w:rsidR="003A25EF">
        <w:rPr>
          <w:rFonts w:ascii="Lidl Font Cond Pro BG" w:hAnsi="Lidl Font Cond Pro BG"/>
          <w:bCs/>
          <w:sz w:val="24"/>
          <w:szCs w:val="24"/>
          <w:lang w:val="bg-BG"/>
        </w:rPr>
        <w:t xml:space="preserve"> </w:t>
      </w:r>
      <w:r w:rsidR="00FB6BB5">
        <w:rPr>
          <w:rFonts w:ascii="Lidl Font Cond Pro BG" w:hAnsi="Lidl Font Cond Pro BG"/>
          <w:bCs/>
          <w:sz w:val="24"/>
          <w:szCs w:val="24"/>
          <w:lang w:val="bg-BG"/>
        </w:rPr>
        <w:t xml:space="preserve"> </w:t>
      </w:r>
    </w:p>
    <w:p w14:paraId="7A81235E" w14:textId="77777777" w:rsidR="00DA447E" w:rsidRDefault="00DA447E" w:rsidP="00DA447E">
      <w:pPr>
        <w:spacing w:line="240" w:lineRule="auto"/>
        <w:jc w:val="center"/>
        <w:rPr>
          <w:rFonts w:ascii="Lidl Font Cond Pro BG" w:hAnsi="Lidl Font Cond Pro BG"/>
          <w:b/>
          <w:sz w:val="28"/>
          <w:szCs w:val="28"/>
          <w:lang w:val="bg-BG"/>
        </w:rPr>
      </w:pPr>
    </w:p>
    <w:p w14:paraId="08772010" w14:textId="1DBE8A43" w:rsidR="00F568A7" w:rsidRPr="002C4B8A" w:rsidRDefault="004B1833" w:rsidP="00DA447E">
      <w:pPr>
        <w:spacing w:after="160" w:line="240" w:lineRule="auto"/>
        <w:jc w:val="both"/>
        <w:rPr>
          <w:rFonts w:ascii="Lidl Font Cond Pro BG" w:hAnsi="Lidl Font Cond Pro BG"/>
          <w:sz w:val="24"/>
          <w:szCs w:val="24"/>
          <w:lang w:val="bg-BG"/>
        </w:rPr>
      </w:pPr>
      <w:bookmarkStart w:id="8" w:name="_30j0zll"/>
      <w:bookmarkEnd w:id="8"/>
      <w:r w:rsidRPr="004B1833">
        <w:rPr>
          <w:rFonts w:ascii="Lidl Font Cond Pro BG" w:hAnsi="Lidl Font Cond Pro BG"/>
          <w:b/>
          <w:sz w:val="24"/>
          <w:szCs w:val="24"/>
          <w:lang w:val="bg-BG"/>
        </w:rPr>
        <w:t>0</w:t>
      </w:r>
      <w:r w:rsidRPr="00720698">
        <w:rPr>
          <w:rFonts w:ascii="Lidl Font Cond Pro BG" w:hAnsi="Lidl Font Cond Pro BG"/>
          <w:b/>
          <w:sz w:val="24"/>
          <w:szCs w:val="24"/>
          <w:lang w:val="bg-BG"/>
        </w:rPr>
        <w:t>2</w:t>
      </w:r>
      <w:r w:rsidR="00DA447E">
        <w:rPr>
          <w:rFonts w:ascii="Lidl Font Cond Pro BG" w:hAnsi="Lidl Font Cond Pro BG"/>
          <w:b/>
          <w:sz w:val="24"/>
          <w:szCs w:val="24"/>
          <w:lang w:val="bg-BG"/>
        </w:rPr>
        <w:t xml:space="preserve"> </w:t>
      </w:r>
      <w:r>
        <w:rPr>
          <w:rFonts w:ascii="Lidl Font Cond Pro BG" w:hAnsi="Lidl Font Cond Pro BG"/>
          <w:b/>
          <w:sz w:val="24"/>
          <w:szCs w:val="24"/>
          <w:lang w:val="bg-BG"/>
        </w:rPr>
        <w:t>юни</w:t>
      </w:r>
      <w:r w:rsidR="00DA447E">
        <w:rPr>
          <w:rFonts w:ascii="Lidl Font Cond Pro BG" w:hAnsi="Lidl Font Cond Pro BG"/>
          <w:b/>
          <w:sz w:val="24"/>
          <w:szCs w:val="24"/>
          <w:lang w:val="bg-BG"/>
        </w:rPr>
        <w:t xml:space="preserve"> 2022 г., гр. София</w:t>
      </w:r>
      <w:r w:rsidR="00DA447E">
        <w:rPr>
          <w:rFonts w:ascii="Lidl Font Cond Pro BG" w:hAnsi="Lidl Font Cond Pro BG"/>
          <w:sz w:val="24"/>
          <w:szCs w:val="24"/>
          <w:lang w:val="bg-BG"/>
        </w:rPr>
        <w:t xml:space="preserve">. </w:t>
      </w:r>
      <w:r w:rsidR="00720698" w:rsidRPr="00720698">
        <w:rPr>
          <w:rFonts w:ascii="Lidl Font Cond Pro BG" w:hAnsi="Lidl Font Cond Pro BG"/>
          <w:sz w:val="24"/>
          <w:szCs w:val="24"/>
          <w:lang w:val="bg-BG"/>
        </w:rPr>
        <w:t xml:space="preserve">Лидл България премина изцяло към </w:t>
      </w:r>
      <w:r w:rsidR="00720698">
        <w:rPr>
          <w:rFonts w:ascii="Lidl Font Cond Pro BG" w:hAnsi="Lidl Font Cond Pro BG"/>
          <w:sz w:val="24"/>
          <w:szCs w:val="24"/>
          <w:lang w:val="bg-BG"/>
        </w:rPr>
        <w:t>закупуване н</w:t>
      </w:r>
      <w:r w:rsidR="00720698" w:rsidRPr="0058761A">
        <w:rPr>
          <w:rFonts w:ascii="Lidl Font Cond Pro BG" w:hAnsi="Lidl Font Cond Pro BG"/>
          <w:sz w:val="24"/>
          <w:szCs w:val="24"/>
          <w:lang w:val="bg-BG"/>
        </w:rPr>
        <w:t xml:space="preserve">а </w:t>
      </w:r>
      <w:r w:rsidR="00720698">
        <w:rPr>
          <w:rFonts w:ascii="Lidl Font Cond Pro BG" w:hAnsi="Lidl Font Cond Pro BG"/>
          <w:sz w:val="24"/>
          <w:szCs w:val="24"/>
          <w:lang w:val="bg-BG"/>
        </w:rPr>
        <w:t xml:space="preserve">100% </w:t>
      </w:r>
      <w:r w:rsidR="00720698" w:rsidRPr="0058761A">
        <w:rPr>
          <w:rFonts w:ascii="Lidl Font Cond Pro BG" w:hAnsi="Lidl Font Cond Pro BG"/>
          <w:sz w:val="24"/>
          <w:szCs w:val="24"/>
          <w:lang w:val="bg-BG"/>
        </w:rPr>
        <w:t>зелена енергия</w:t>
      </w:r>
      <w:r w:rsidR="00720698">
        <w:rPr>
          <w:rFonts w:ascii="Lidl Font Cond Pro BG" w:hAnsi="Lidl Font Cond Pro BG"/>
          <w:sz w:val="24"/>
          <w:szCs w:val="24"/>
          <w:lang w:val="bg-BG"/>
        </w:rPr>
        <w:t xml:space="preserve">. Това съобщи изпълнителния директор на компанията Милена </w:t>
      </w:r>
      <w:proofErr w:type="spellStart"/>
      <w:r w:rsidR="00720698">
        <w:rPr>
          <w:rFonts w:ascii="Lidl Font Cond Pro BG" w:hAnsi="Lidl Font Cond Pro BG"/>
          <w:sz w:val="24"/>
          <w:szCs w:val="24"/>
          <w:lang w:val="bg-BG"/>
        </w:rPr>
        <w:t>Драгийска</w:t>
      </w:r>
      <w:proofErr w:type="spellEnd"/>
      <w:r w:rsidR="00720698">
        <w:rPr>
          <w:rFonts w:ascii="Lidl Font Cond Pro BG" w:hAnsi="Lidl Font Cond Pro BG"/>
          <w:sz w:val="24"/>
          <w:szCs w:val="24"/>
          <w:lang w:val="bg-BG"/>
        </w:rPr>
        <w:t xml:space="preserve"> по време на конференция, посветена на </w:t>
      </w:r>
      <w:r w:rsidR="00720698">
        <w:rPr>
          <w:rFonts w:ascii="Lidl Font Cond Pro BG" w:hAnsi="Lidl Font Cond Pro BG"/>
          <w:sz w:val="24"/>
          <w:szCs w:val="24"/>
          <w:lang w:val="en-US"/>
        </w:rPr>
        <w:t>ESG</w:t>
      </w:r>
      <w:r w:rsidR="00720698">
        <w:rPr>
          <w:rFonts w:ascii="Lidl Font Cond Pro BG" w:hAnsi="Lidl Font Cond Pro BG"/>
          <w:sz w:val="24"/>
          <w:szCs w:val="24"/>
          <w:lang w:val="bg-BG"/>
        </w:rPr>
        <w:t xml:space="preserve"> темите.</w:t>
      </w:r>
      <w:r w:rsidR="0029756F">
        <w:rPr>
          <w:rFonts w:ascii="Lidl Font Cond Pro BG" w:hAnsi="Lidl Font Cond Pro BG"/>
          <w:sz w:val="24"/>
          <w:szCs w:val="24"/>
          <w:lang w:val="bg-BG"/>
        </w:rPr>
        <w:t xml:space="preserve"> </w:t>
      </w:r>
      <w:r w:rsidR="00D870FC">
        <w:rPr>
          <w:rFonts w:ascii="Lidl Font Cond Pro BG" w:hAnsi="Lidl Font Cond Pro BG"/>
          <w:sz w:val="24"/>
          <w:szCs w:val="24"/>
          <w:lang w:val="bg-BG"/>
        </w:rPr>
        <w:t>Лидл България</w:t>
      </w:r>
      <w:r w:rsidR="0029756F">
        <w:rPr>
          <w:rFonts w:ascii="Lidl Font Cond Pro BG" w:hAnsi="Lidl Font Cond Pro BG"/>
          <w:sz w:val="24"/>
          <w:szCs w:val="24"/>
          <w:lang w:val="bg-BG"/>
        </w:rPr>
        <w:t xml:space="preserve"> получ</w:t>
      </w:r>
      <w:r w:rsidR="00720698">
        <w:rPr>
          <w:rFonts w:ascii="Lidl Font Cond Pro BG" w:hAnsi="Lidl Font Cond Pro BG"/>
          <w:sz w:val="24"/>
          <w:szCs w:val="24"/>
          <w:lang w:val="bg-BG"/>
        </w:rPr>
        <w:t>и</w:t>
      </w:r>
      <w:r w:rsidR="0029756F">
        <w:rPr>
          <w:rFonts w:ascii="Lidl Font Cond Pro BG" w:hAnsi="Lidl Font Cond Pro BG"/>
          <w:sz w:val="24"/>
          <w:szCs w:val="24"/>
          <w:lang w:val="bg-BG"/>
        </w:rPr>
        <w:t xml:space="preserve"> още през март </w:t>
      </w:r>
      <w:r w:rsidR="0029756F" w:rsidRPr="0058761A">
        <w:rPr>
          <w:rFonts w:ascii="Lidl Font Cond Pro BG" w:hAnsi="Lidl Font Cond Pro BG"/>
          <w:sz w:val="24"/>
          <w:szCs w:val="24"/>
          <w:lang w:val="bg-BG"/>
        </w:rPr>
        <w:t xml:space="preserve">гаранции </w:t>
      </w:r>
      <w:r w:rsidR="00D93C07">
        <w:rPr>
          <w:rFonts w:ascii="Lidl Font Cond Pro BG" w:hAnsi="Lidl Font Cond Pro BG"/>
          <w:sz w:val="24"/>
          <w:szCs w:val="24"/>
          <w:lang w:val="bg-BG"/>
        </w:rPr>
        <w:t>за произход</w:t>
      </w:r>
      <w:r w:rsidR="00D870FC" w:rsidRPr="00D870FC">
        <w:rPr>
          <w:rFonts w:ascii="Lidl Font Cond Pro BG" w:hAnsi="Lidl Font Cond Pro BG"/>
          <w:sz w:val="24"/>
          <w:szCs w:val="24"/>
          <w:lang w:val="bg-BG"/>
        </w:rPr>
        <w:t xml:space="preserve"> </w:t>
      </w:r>
      <w:r w:rsidR="0058761A">
        <w:rPr>
          <w:rFonts w:ascii="Lidl Font Cond Pro BG" w:hAnsi="Lidl Font Cond Pro BG"/>
          <w:sz w:val="24"/>
          <w:szCs w:val="24"/>
          <w:lang w:val="bg-BG"/>
        </w:rPr>
        <w:t xml:space="preserve">за потреблението </w:t>
      </w:r>
      <w:r w:rsidR="00FB6BB5">
        <w:rPr>
          <w:rFonts w:ascii="Lidl Font Cond Pro BG" w:hAnsi="Lidl Font Cond Pro BG"/>
          <w:sz w:val="24"/>
          <w:szCs w:val="24"/>
          <w:lang w:val="bg-BG"/>
        </w:rPr>
        <w:t xml:space="preserve">си на енергия </w:t>
      </w:r>
      <w:r w:rsidR="00DA447E">
        <w:rPr>
          <w:rFonts w:ascii="Lidl Font Cond Pro BG" w:hAnsi="Lidl Font Cond Pro BG"/>
          <w:sz w:val="24"/>
          <w:szCs w:val="24"/>
          <w:lang w:val="bg-BG"/>
        </w:rPr>
        <w:t xml:space="preserve">във всички магазини, логистични центрове и </w:t>
      </w:r>
      <w:r w:rsidR="00DC1461">
        <w:rPr>
          <w:rFonts w:ascii="Lidl Font Cond Pro BG" w:hAnsi="Lidl Font Cond Pro BG"/>
          <w:sz w:val="24"/>
          <w:szCs w:val="24"/>
          <w:lang w:val="bg-BG"/>
        </w:rPr>
        <w:t xml:space="preserve">собствени </w:t>
      </w:r>
      <w:r w:rsidR="00DA447E">
        <w:rPr>
          <w:rFonts w:ascii="Lidl Font Cond Pro BG" w:hAnsi="Lidl Font Cond Pro BG"/>
          <w:sz w:val="24"/>
          <w:szCs w:val="24"/>
          <w:lang w:val="bg-BG"/>
        </w:rPr>
        <w:t>административни сгради.</w:t>
      </w:r>
      <w:r w:rsidR="00D870FC" w:rsidRPr="00D870FC">
        <w:rPr>
          <w:rFonts w:ascii="Lidl Font Cond Pro BG" w:hAnsi="Lidl Font Cond Pro BG"/>
          <w:sz w:val="24"/>
          <w:szCs w:val="24"/>
          <w:lang w:val="bg-BG"/>
        </w:rPr>
        <w:t xml:space="preserve"> </w:t>
      </w:r>
      <w:r w:rsidR="00D870FC">
        <w:rPr>
          <w:rFonts w:ascii="Lidl Font Cond Pro BG" w:hAnsi="Lidl Font Cond Pro BG"/>
          <w:sz w:val="24"/>
          <w:szCs w:val="24"/>
          <w:lang w:val="bg-BG"/>
        </w:rPr>
        <w:t>Гаранциите са потвърдени</w:t>
      </w:r>
      <w:r w:rsidR="00D870FC" w:rsidRPr="003A25EF">
        <w:rPr>
          <w:rFonts w:ascii="Lidl Font Cond Pro BG" w:hAnsi="Lidl Font Cond Pro BG"/>
          <w:sz w:val="24"/>
          <w:szCs w:val="24"/>
          <w:lang w:val="bg-BG"/>
        </w:rPr>
        <w:t xml:space="preserve"> от Агенцията за устойчиво енергийно развитие</w:t>
      </w:r>
      <w:r w:rsidR="00D870FC">
        <w:rPr>
          <w:rFonts w:ascii="Lidl Font Cond Pro BG" w:hAnsi="Lidl Font Cond Pro BG"/>
          <w:sz w:val="24"/>
          <w:szCs w:val="24"/>
          <w:lang w:val="bg-BG"/>
        </w:rPr>
        <w:t>.</w:t>
      </w:r>
      <w:r w:rsidR="00DA447E">
        <w:rPr>
          <w:rFonts w:ascii="Lidl Font Cond Pro BG" w:hAnsi="Lidl Font Cond Pro BG"/>
          <w:sz w:val="24"/>
          <w:szCs w:val="24"/>
          <w:lang w:val="bg-BG"/>
        </w:rPr>
        <w:t xml:space="preserve"> Решителната крачка е част от амбициозните мерки</w:t>
      </w:r>
      <w:r w:rsidR="003A25EF">
        <w:rPr>
          <w:rFonts w:ascii="Lidl Font Cond Pro BG" w:hAnsi="Lidl Font Cond Pro BG"/>
          <w:sz w:val="24"/>
          <w:szCs w:val="24"/>
          <w:lang w:val="bg-BG"/>
        </w:rPr>
        <w:t xml:space="preserve"> за постигане на въглеродна неутралност</w:t>
      </w:r>
      <w:r w:rsidR="00DA447E">
        <w:rPr>
          <w:rFonts w:ascii="Lidl Font Cond Pro BG" w:hAnsi="Lidl Font Cond Pro BG"/>
          <w:sz w:val="24"/>
          <w:szCs w:val="24"/>
          <w:lang w:val="bg-BG"/>
        </w:rPr>
        <w:t>,</w:t>
      </w:r>
      <w:r w:rsidR="009C6332">
        <w:rPr>
          <w:rFonts w:ascii="Lidl Font Cond Pro BG" w:hAnsi="Lidl Font Cond Pro BG"/>
          <w:sz w:val="24"/>
          <w:szCs w:val="24"/>
          <w:lang w:val="bg-BG"/>
        </w:rPr>
        <w:t xml:space="preserve"> заложени в климатичната стратегия на компанията</w:t>
      </w:r>
      <w:r w:rsidR="00DA447E" w:rsidRPr="00F568A7">
        <w:rPr>
          <w:rFonts w:ascii="Lidl Font Cond Pro BG" w:hAnsi="Lidl Font Cond Pro BG"/>
          <w:sz w:val="24"/>
          <w:szCs w:val="24"/>
          <w:lang w:val="bg-BG"/>
        </w:rPr>
        <w:t>.</w:t>
      </w:r>
      <w:r w:rsidR="003A25EF">
        <w:rPr>
          <w:rFonts w:ascii="Lidl Font Cond Pro BG" w:hAnsi="Lidl Font Cond Pro BG"/>
          <w:sz w:val="24"/>
          <w:szCs w:val="24"/>
          <w:lang w:val="bg-BG"/>
        </w:rPr>
        <w:t xml:space="preserve"> </w:t>
      </w:r>
      <w:r w:rsidR="00DA447E" w:rsidRPr="00F568A7">
        <w:rPr>
          <w:rFonts w:ascii="Lidl Font Cond Pro BG" w:hAnsi="Lidl Font Cond Pro BG"/>
          <w:sz w:val="24"/>
          <w:szCs w:val="24"/>
          <w:lang w:val="bg-BG"/>
        </w:rPr>
        <w:t xml:space="preserve"> </w:t>
      </w:r>
      <w:r w:rsidR="008730F0">
        <w:rPr>
          <w:rFonts w:ascii="Lidl Font Cond Pro BG" w:hAnsi="Lidl Font Cond Pro BG"/>
          <w:sz w:val="24"/>
          <w:szCs w:val="24"/>
          <w:lang w:val="bg-BG"/>
        </w:rPr>
        <w:t xml:space="preserve">Стратегията за опазване на климата е част от цялостна </w:t>
      </w:r>
      <w:r w:rsidR="002C4B8A">
        <w:rPr>
          <w:rFonts w:ascii="Lidl Font Cond Pro BG" w:hAnsi="Lidl Font Cond Pro BG"/>
          <w:sz w:val="24"/>
          <w:szCs w:val="24"/>
          <w:lang w:val="bg-BG"/>
        </w:rPr>
        <w:t xml:space="preserve">мащабна </w:t>
      </w:r>
      <w:r w:rsidR="008730F0">
        <w:rPr>
          <w:rFonts w:ascii="Lidl Font Cond Pro BG" w:hAnsi="Lidl Font Cond Pro BG"/>
          <w:sz w:val="24"/>
          <w:szCs w:val="24"/>
          <w:lang w:val="bg-BG"/>
        </w:rPr>
        <w:t xml:space="preserve">стратегия за устойчиво развитие на бизнеса, която </w:t>
      </w:r>
      <w:r w:rsidR="002C4B8A">
        <w:rPr>
          <w:rFonts w:ascii="Lidl Font Cond Pro BG" w:hAnsi="Lidl Font Cond Pro BG"/>
          <w:sz w:val="24"/>
          <w:szCs w:val="24"/>
          <w:lang w:val="en-US"/>
        </w:rPr>
        <w:t>Lidl</w:t>
      </w:r>
      <w:r w:rsidR="008730F0">
        <w:rPr>
          <w:rFonts w:ascii="Lidl Font Cond Pro BG" w:hAnsi="Lidl Font Cond Pro BG"/>
          <w:sz w:val="24"/>
          <w:szCs w:val="24"/>
          <w:lang w:val="bg-BG"/>
        </w:rPr>
        <w:t xml:space="preserve"> стартира през 2021 г.</w:t>
      </w:r>
    </w:p>
    <w:p w14:paraId="5BBEB731" w14:textId="775071CB" w:rsidR="00B6664B" w:rsidRDefault="00B6664B" w:rsidP="00B6664B">
      <w:pPr>
        <w:spacing w:after="160" w:line="240" w:lineRule="auto"/>
        <w:jc w:val="both"/>
        <w:rPr>
          <w:rFonts w:ascii="Lidl Font Cond Pro BG" w:hAnsi="Lidl Font Cond Pro BG"/>
          <w:sz w:val="24"/>
          <w:szCs w:val="24"/>
          <w:lang w:val="bg-BG"/>
        </w:rPr>
      </w:pPr>
      <w:r>
        <w:rPr>
          <w:rFonts w:ascii="Lidl Font Cond Pro BG" w:hAnsi="Lidl Font Cond Pro BG"/>
          <w:sz w:val="24"/>
          <w:szCs w:val="24"/>
          <w:lang w:val="bg-BG"/>
        </w:rPr>
        <w:t>„</w:t>
      </w:r>
      <w:r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>Опазването на климата и околната среда е дългогодишен ангажимент за Лидл България</w:t>
      </w:r>
      <w:r w:rsidR="0085569F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, към който се обвързваме още по-амбициозно с въвеждането на </w:t>
      </w:r>
      <w:r w:rsidR="00FB6BB5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цялостна </w:t>
      </w:r>
      <w:r w:rsidR="0085569F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>климатична стратегия. През миналата година</w:t>
      </w:r>
      <w:r w:rsidR="00DC1461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>,</w:t>
      </w:r>
      <w:r w:rsidR="0085569F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 </w:t>
      </w:r>
      <w:r w:rsidR="00DC1461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въз основа на </w:t>
      </w:r>
      <w:r w:rsidR="0085569F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международната научна методология на инициативата Science </w:t>
      </w:r>
      <w:proofErr w:type="spellStart"/>
      <w:r w:rsidR="0085569F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>Based</w:t>
      </w:r>
      <w:proofErr w:type="spellEnd"/>
      <w:r w:rsidR="0085569F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 </w:t>
      </w:r>
      <w:proofErr w:type="spellStart"/>
      <w:r w:rsidR="0085569F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>Targets</w:t>
      </w:r>
      <w:proofErr w:type="spellEnd"/>
      <w:r w:rsidR="0085569F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 (</w:t>
      </w:r>
      <w:proofErr w:type="spellStart"/>
      <w:r w:rsidR="0085569F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>SBTi</w:t>
      </w:r>
      <w:proofErr w:type="spellEnd"/>
      <w:r w:rsidR="0085569F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>)</w:t>
      </w:r>
      <w:r w:rsidR="002C4B8A" w:rsidRPr="002C4B8A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 </w:t>
      </w:r>
      <w:r w:rsidR="002C4B8A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към която се присъедини групата на </w:t>
      </w:r>
      <w:r w:rsidR="002C4B8A">
        <w:rPr>
          <w:rFonts w:ascii="Lidl Font Cond Pro BG" w:hAnsi="Lidl Font Cond Pro BG"/>
          <w:i/>
          <w:iCs/>
          <w:sz w:val="24"/>
          <w:szCs w:val="24"/>
          <w:lang w:val="en-US"/>
        </w:rPr>
        <w:t>Schwarz</w:t>
      </w:r>
      <w:r w:rsidR="00DC1461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>,</w:t>
      </w:r>
      <w:r w:rsidR="0085569F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 си поставихме за </w:t>
      </w:r>
      <w:r w:rsidR="00D94A49">
        <w:rPr>
          <w:rFonts w:ascii="Lidl Font Cond Pro BG" w:hAnsi="Lidl Font Cond Pro BG"/>
          <w:i/>
          <w:iCs/>
          <w:sz w:val="24"/>
          <w:szCs w:val="24"/>
          <w:lang w:val="bg-BG"/>
        </w:rPr>
        <w:t>ключова</w:t>
      </w:r>
      <w:r w:rsidR="0085569F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 цел да намалим въглеродните емисии от оперативните </w:t>
      </w:r>
      <w:r w:rsidR="00DC1461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ни </w:t>
      </w:r>
      <w:r w:rsidR="0085569F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дейности в страната с 95% до 2030 година, в сравнение с 2019 г. Преминаването към </w:t>
      </w:r>
      <w:r w:rsidR="002D3278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закупуване на </w:t>
      </w:r>
      <w:r w:rsidR="0085569F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>100% зелена енергия е една от категоричните мерки, които предприемаме днес</w:t>
      </w:r>
      <w:r w:rsid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, за да </w:t>
      </w:r>
      <w:r w:rsidR="00DC1461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>постигне</w:t>
      </w:r>
      <w:r w:rsidR="00DC1461">
        <w:rPr>
          <w:rFonts w:ascii="Lidl Font Cond Pro BG" w:hAnsi="Lidl Font Cond Pro BG"/>
          <w:i/>
          <w:iCs/>
          <w:sz w:val="24"/>
          <w:szCs w:val="24"/>
          <w:lang w:val="bg-BG"/>
        </w:rPr>
        <w:t>м</w:t>
      </w:r>
      <w:r w:rsidR="00DC1461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 целта си</w:t>
      </w:r>
      <w:r w:rsid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, но е само част от цялостната ни </w:t>
      </w:r>
      <w:r w:rsidR="00720698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стратегия и </w:t>
      </w:r>
      <w:r w:rsidR="00DC1461">
        <w:rPr>
          <w:rFonts w:ascii="Lidl Font Cond Pro BG" w:hAnsi="Lidl Font Cond Pro BG"/>
          <w:i/>
          <w:iCs/>
          <w:sz w:val="24"/>
          <w:szCs w:val="24"/>
          <w:lang w:val="bg-BG"/>
        </w:rPr>
        <w:t>визия за едно по-добро утре. Н</w:t>
      </w:r>
      <w:r w:rsidR="0085569F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>аред с всички мерки, които прилагаме в посока енергийна ефективност</w:t>
      </w:r>
      <w:r w:rsid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 и </w:t>
      </w:r>
      <w:r w:rsidR="0085569F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>съхранение на ресурсите</w:t>
      </w:r>
      <w:r w:rsid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, </w:t>
      </w:r>
      <w:r w:rsidR="00D94A49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планираме </w:t>
      </w:r>
      <w:r w:rsidR="00CF7478">
        <w:rPr>
          <w:rFonts w:ascii="Lidl Font Cond Pro BG" w:hAnsi="Lidl Font Cond Pro BG"/>
          <w:i/>
          <w:iCs/>
          <w:sz w:val="24"/>
          <w:szCs w:val="24"/>
          <w:lang w:val="bg-BG"/>
        </w:rPr>
        <w:t>до март 2023</w:t>
      </w:r>
      <w:r w:rsid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 да изградим фотоволтаични системи на покривите на </w:t>
      </w:r>
      <w:r w:rsidR="00FB6BB5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14 </w:t>
      </w:r>
      <w:r w:rsidR="00D94A49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собствени </w:t>
      </w:r>
      <w:r w:rsidR="00DC1461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нови и реновирани магазина, както и на двата </w:t>
      </w:r>
      <w:r w:rsidR="00DC1461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ни </w:t>
      </w:r>
      <w:r w:rsidR="00DC1461" w:rsidRPr="00DC1461">
        <w:rPr>
          <w:rFonts w:ascii="Lidl Font Cond Pro BG" w:hAnsi="Lidl Font Cond Pro BG"/>
          <w:i/>
          <w:iCs/>
          <w:sz w:val="24"/>
          <w:szCs w:val="24"/>
          <w:lang w:val="bg-BG"/>
        </w:rPr>
        <w:t>логистични центъра в Равно поле и Кабиле</w:t>
      </w:r>
      <w:r w:rsidR="00DC1461">
        <w:rPr>
          <w:rFonts w:ascii="Lidl Font Cond Pro BG" w:hAnsi="Lidl Font Cond Pro BG"/>
          <w:sz w:val="24"/>
          <w:szCs w:val="24"/>
          <w:lang w:val="bg-BG"/>
        </w:rPr>
        <w:t>“</w:t>
      </w:r>
      <w:r>
        <w:rPr>
          <w:rFonts w:ascii="Lidl Font Cond Pro BG" w:hAnsi="Lidl Font Cond Pro BG"/>
          <w:sz w:val="24"/>
          <w:szCs w:val="24"/>
          <w:lang w:val="bg-BG"/>
        </w:rPr>
        <w:t xml:space="preserve">, заяви Милена </w:t>
      </w:r>
      <w:proofErr w:type="spellStart"/>
      <w:r>
        <w:rPr>
          <w:rFonts w:ascii="Lidl Font Cond Pro BG" w:hAnsi="Lidl Font Cond Pro BG"/>
          <w:sz w:val="24"/>
          <w:szCs w:val="24"/>
          <w:lang w:val="bg-BG"/>
        </w:rPr>
        <w:t>Драгийска</w:t>
      </w:r>
      <w:proofErr w:type="spellEnd"/>
      <w:r>
        <w:rPr>
          <w:rFonts w:ascii="Lidl Font Cond Pro BG" w:hAnsi="Lidl Font Cond Pro BG"/>
          <w:sz w:val="24"/>
          <w:szCs w:val="24"/>
          <w:lang w:val="bg-BG"/>
        </w:rPr>
        <w:t xml:space="preserve">, главен изпълнителен директор на Лидл България. </w:t>
      </w:r>
    </w:p>
    <w:p w14:paraId="34A33669" w14:textId="40EDBA65" w:rsidR="0029756F" w:rsidRDefault="0029756F" w:rsidP="00DA447E">
      <w:pPr>
        <w:spacing w:after="160" w:line="240" w:lineRule="auto"/>
        <w:jc w:val="both"/>
        <w:rPr>
          <w:rFonts w:ascii="Lidl Font Cond Pro BG" w:hAnsi="Lidl Font Cond Pro BG"/>
          <w:sz w:val="24"/>
          <w:szCs w:val="24"/>
          <w:lang w:val="bg-BG"/>
        </w:rPr>
      </w:pPr>
      <w:r w:rsidRPr="0029756F">
        <w:rPr>
          <w:rFonts w:ascii="Lidl Font Cond Pro BG" w:hAnsi="Lidl Font Cond Pro BG"/>
          <w:sz w:val="24"/>
          <w:szCs w:val="24"/>
          <w:lang w:val="bg-BG"/>
        </w:rPr>
        <w:t xml:space="preserve">Амбициозните цели </w:t>
      </w:r>
      <w:r>
        <w:rPr>
          <w:rFonts w:ascii="Lidl Font Cond Pro BG" w:hAnsi="Lidl Font Cond Pro BG"/>
          <w:sz w:val="24"/>
          <w:szCs w:val="24"/>
          <w:lang w:val="bg-BG"/>
        </w:rPr>
        <w:t xml:space="preserve">от климатичната стратегия на компанията </w:t>
      </w:r>
      <w:r w:rsidRPr="0029756F">
        <w:rPr>
          <w:rFonts w:ascii="Lidl Font Cond Pro BG" w:hAnsi="Lidl Font Cond Pro BG"/>
          <w:sz w:val="24"/>
          <w:szCs w:val="24"/>
          <w:lang w:val="bg-BG"/>
        </w:rPr>
        <w:t>ще бъдат реализирани чрез работа в три основни насоки - избягване генерирането на емисии на парникови газове, тяхното намаляване там, където не могат да бъдат напълно елиминирани и като последна стъпка – компенсиране (офсет) на произведените емисии чрез подпомагане на глобално значими проекти, насочени към опазване на климата.</w:t>
      </w:r>
    </w:p>
    <w:p w14:paraId="3FAE3092" w14:textId="642A75A6" w:rsidR="00F97AC8" w:rsidRDefault="00D94A49" w:rsidP="00DA447E">
      <w:pPr>
        <w:spacing w:after="160" w:line="240" w:lineRule="auto"/>
        <w:jc w:val="both"/>
        <w:rPr>
          <w:rFonts w:ascii="Lidl Font Cond Pro BG" w:hAnsi="Lidl Font Cond Pro BG"/>
          <w:sz w:val="24"/>
          <w:szCs w:val="24"/>
          <w:lang w:val="bg-BG"/>
        </w:rPr>
      </w:pPr>
      <w:r>
        <w:rPr>
          <w:rFonts w:ascii="Lidl Font Cond Pro BG" w:hAnsi="Lidl Font Cond Pro BG"/>
          <w:sz w:val="24"/>
          <w:szCs w:val="24"/>
          <w:lang w:val="bg-BG"/>
        </w:rPr>
        <w:t>Като част от предприетите до момента мерки за енергийна ефективност и намаляване на въглеродните емисии на оперативно ниво</w:t>
      </w:r>
      <w:r w:rsidR="002C4B8A" w:rsidRPr="002C4B8A">
        <w:rPr>
          <w:rFonts w:ascii="Lidl Font Cond Pro BG" w:hAnsi="Lidl Font Cond Pro BG"/>
          <w:sz w:val="24"/>
          <w:szCs w:val="24"/>
          <w:lang w:val="bg-BG"/>
        </w:rPr>
        <w:t>,</w:t>
      </w:r>
      <w:r>
        <w:rPr>
          <w:rFonts w:ascii="Lidl Font Cond Pro BG" w:hAnsi="Lidl Font Cond Pro BG"/>
          <w:sz w:val="24"/>
          <w:szCs w:val="24"/>
          <w:lang w:val="bg-BG"/>
        </w:rPr>
        <w:t xml:space="preserve"> Лидл България от години работи с международно признати организации за сертифициране на своите обекти. Всички магазини, складови бази и собствени административни сгради са сертифицирани </w:t>
      </w:r>
      <w:r>
        <w:rPr>
          <w:rFonts w:ascii="Lidl Font Cond Pro BG" w:hAnsi="Lidl Font Cond Pro BG"/>
          <w:sz w:val="24"/>
          <w:szCs w:val="24"/>
          <w:highlight w:val="white"/>
          <w:lang w:val="bg-BG"/>
        </w:rPr>
        <w:t xml:space="preserve">по международния стандарт ISO 50001, който затвърждава ангажираността към по-рационално използване и разпределение на енергийните ресурси. </w:t>
      </w:r>
      <w:r w:rsidR="00F97AC8" w:rsidRPr="00F97AC8">
        <w:rPr>
          <w:rFonts w:ascii="Lidl Font Cond Pro BG" w:hAnsi="Lidl Font Cond Pro BG"/>
          <w:sz w:val="24"/>
          <w:szCs w:val="24"/>
          <w:lang w:val="bg-BG"/>
        </w:rPr>
        <w:t xml:space="preserve">Само благодарение на подмяната на осветлението във всички магазини с енергоспестяващо LED се икономисват </w:t>
      </w:r>
      <w:r w:rsidR="00F97AC8" w:rsidRPr="00F97AC8">
        <w:rPr>
          <w:rFonts w:ascii="Lidl Font Cond Pro BG" w:hAnsi="Lidl Font Cond Pro BG"/>
          <w:sz w:val="24"/>
          <w:szCs w:val="24"/>
          <w:lang w:val="bg-BG"/>
        </w:rPr>
        <w:lastRenderedPageBreak/>
        <w:t xml:space="preserve">над 3 млн. </w:t>
      </w:r>
      <w:proofErr w:type="spellStart"/>
      <w:r w:rsidR="00F97AC8" w:rsidRPr="00F97AC8">
        <w:rPr>
          <w:rFonts w:ascii="Lidl Font Cond Pro BG" w:hAnsi="Lidl Font Cond Pro BG"/>
          <w:sz w:val="24"/>
          <w:szCs w:val="24"/>
          <w:lang w:val="bg-BG"/>
        </w:rPr>
        <w:t>kWh</w:t>
      </w:r>
      <w:proofErr w:type="spellEnd"/>
      <w:r w:rsidR="00F97AC8" w:rsidRPr="00F97AC8">
        <w:rPr>
          <w:rFonts w:ascii="Lidl Font Cond Pro BG" w:hAnsi="Lidl Font Cond Pro BG"/>
          <w:sz w:val="24"/>
          <w:szCs w:val="24"/>
          <w:lang w:val="bg-BG"/>
        </w:rPr>
        <w:t xml:space="preserve"> енергия годишно, което се равнява на около 1547 тона </w:t>
      </w:r>
      <w:proofErr w:type="spellStart"/>
      <w:r w:rsidR="00F97AC8" w:rsidRPr="00F97AC8">
        <w:rPr>
          <w:rFonts w:ascii="Lidl Font Cond Pro BG" w:hAnsi="Lidl Font Cond Pro BG"/>
          <w:sz w:val="24"/>
          <w:szCs w:val="24"/>
          <w:lang w:val="bg-BG"/>
        </w:rPr>
        <w:t>CO</w:t>
      </w:r>
      <w:r w:rsidR="00F97AC8" w:rsidRPr="00F97AC8">
        <w:rPr>
          <w:rFonts w:ascii="Times New Roman" w:hAnsi="Times New Roman" w:cs="Times New Roman"/>
          <w:sz w:val="24"/>
          <w:szCs w:val="24"/>
          <w:lang w:val="bg-BG"/>
        </w:rPr>
        <w:t>շ</w:t>
      </w:r>
      <w:proofErr w:type="spellEnd"/>
      <w:r w:rsidR="00F97AC8" w:rsidRPr="00F97AC8">
        <w:rPr>
          <w:rFonts w:ascii="Lidl Font Cond Pro BG" w:hAnsi="Lidl Font Cond Pro BG"/>
          <w:sz w:val="24"/>
          <w:szCs w:val="24"/>
          <w:lang w:val="bg-BG"/>
        </w:rPr>
        <w:t xml:space="preserve"> емисии. Друг значим резултат от усилията на компанията е преминаването към по-щадящи хладилни агенти. </w:t>
      </w:r>
      <w:r w:rsidR="00CF7478">
        <w:rPr>
          <w:rFonts w:ascii="Lidl Font Cond Pro BG" w:hAnsi="Lidl Font Cond Pro BG"/>
          <w:sz w:val="24"/>
          <w:szCs w:val="24"/>
          <w:lang w:val="bg-BG"/>
        </w:rPr>
        <w:t>При п</w:t>
      </w:r>
      <w:r w:rsidR="00F97AC8" w:rsidRPr="00F97AC8">
        <w:rPr>
          <w:rFonts w:ascii="Lidl Font Cond Pro BG" w:hAnsi="Lidl Font Cond Pro BG"/>
          <w:sz w:val="24"/>
          <w:szCs w:val="24"/>
          <w:lang w:val="bg-BG"/>
        </w:rPr>
        <w:t xml:space="preserve">одмяната на съоръженията за охлаждане на продукти в магазините само за </w:t>
      </w:r>
      <w:r w:rsidR="00D00218">
        <w:rPr>
          <w:rFonts w:ascii="Lidl Font Cond Pro BG" w:hAnsi="Lidl Font Cond Pro BG"/>
          <w:sz w:val="24"/>
          <w:szCs w:val="24"/>
          <w:lang w:val="bg-BG"/>
        </w:rPr>
        <w:t xml:space="preserve">финансовата </w:t>
      </w:r>
      <w:r w:rsidR="00F97AC8" w:rsidRPr="00F97AC8">
        <w:rPr>
          <w:rFonts w:ascii="Lidl Font Cond Pro BG" w:hAnsi="Lidl Font Cond Pro BG"/>
          <w:sz w:val="24"/>
          <w:szCs w:val="24"/>
          <w:lang w:val="bg-BG"/>
        </w:rPr>
        <w:t xml:space="preserve">2020 г. </w:t>
      </w:r>
      <w:r w:rsidR="00CF7478">
        <w:rPr>
          <w:rFonts w:ascii="Lidl Font Cond Pro BG" w:hAnsi="Lidl Font Cond Pro BG"/>
          <w:sz w:val="24"/>
          <w:szCs w:val="24"/>
          <w:lang w:val="bg-BG"/>
        </w:rPr>
        <w:t>са изведени от употреба фреони</w:t>
      </w:r>
      <w:r w:rsidR="00F97AC8" w:rsidRPr="00F97AC8">
        <w:rPr>
          <w:rFonts w:ascii="Lidl Font Cond Pro BG" w:hAnsi="Lidl Font Cond Pro BG"/>
          <w:sz w:val="24"/>
          <w:szCs w:val="24"/>
          <w:lang w:val="bg-BG"/>
        </w:rPr>
        <w:t xml:space="preserve"> с еквивалент </w:t>
      </w:r>
      <w:r w:rsidR="00D00218">
        <w:rPr>
          <w:rFonts w:ascii="Lidl Font Cond Pro BG" w:hAnsi="Lidl Font Cond Pro BG"/>
          <w:sz w:val="24"/>
          <w:szCs w:val="24"/>
          <w:lang w:val="bg-BG"/>
        </w:rPr>
        <w:t xml:space="preserve">на </w:t>
      </w:r>
      <w:r w:rsidR="00D00218" w:rsidRPr="00D00218">
        <w:rPr>
          <w:rFonts w:ascii="Lidl Font Cond Pro BG" w:hAnsi="Lidl Font Cond Pro BG"/>
          <w:sz w:val="24"/>
          <w:szCs w:val="24"/>
          <w:lang w:val="bg-BG"/>
        </w:rPr>
        <w:t>2745 tCO2e</w:t>
      </w:r>
      <w:r w:rsidR="00D00218" w:rsidRPr="00F97AC8">
        <w:rPr>
          <w:rFonts w:ascii="Lidl Font Cond Pro BG" w:hAnsi="Lidl Font Cond Pro BG"/>
          <w:sz w:val="24"/>
          <w:szCs w:val="24"/>
          <w:lang w:val="bg-BG"/>
        </w:rPr>
        <w:t xml:space="preserve"> </w:t>
      </w:r>
      <w:r w:rsidR="00F97AC8" w:rsidRPr="00F97AC8">
        <w:rPr>
          <w:rFonts w:ascii="Lidl Font Cond Pro BG" w:hAnsi="Lidl Font Cond Pro BG"/>
          <w:sz w:val="24"/>
          <w:szCs w:val="24"/>
          <w:lang w:val="bg-BG"/>
        </w:rPr>
        <w:t>емисии</w:t>
      </w:r>
      <w:r w:rsidR="00D00218">
        <w:rPr>
          <w:rFonts w:ascii="Lidl Font Cond Pro BG" w:hAnsi="Lidl Font Cond Pro BG"/>
          <w:sz w:val="24"/>
          <w:szCs w:val="24"/>
          <w:lang w:val="bg-BG"/>
        </w:rPr>
        <w:t xml:space="preserve">, а </w:t>
      </w:r>
      <w:r w:rsidR="00D00218" w:rsidRPr="00D00218">
        <w:rPr>
          <w:rFonts w:ascii="Lidl Font Cond Pro BG" w:hAnsi="Lidl Font Cond Pro BG"/>
          <w:sz w:val="24"/>
          <w:szCs w:val="24"/>
          <w:lang w:val="bg-BG"/>
        </w:rPr>
        <w:t xml:space="preserve">през финансовата 2021 г. годишния отпечатък </w:t>
      </w:r>
      <w:r w:rsidR="00D00218">
        <w:rPr>
          <w:rFonts w:ascii="Lidl Font Cond Pro BG" w:hAnsi="Lidl Font Cond Pro BG"/>
          <w:sz w:val="24"/>
          <w:szCs w:val="24"/>
          <w:lang w:val="bg-BG"/>
        </w:rPr>
        <w:t xml:space="preserve">е намален с още </w:t>
      </w:r>
      <w:r w:rsidR="00D00218" w:rsidRPr="00D00218">
        <w:rPr>
          <w:rFonts w:ascii="Lidl Font Cond Pro BG" w:hAnsi="Lidl Font Cond Pro BG"/>
          <w:sz w:val="24"/>
          <w:szCs w:val="24"/>
          <w:lang w:val="bg-BG"/>
        </w:rPr>
        <w:t>1921 tCO2e.</w:t>
      </w:r>
    </w:p>
    <w:p w14:paraId="27BE17A7" w14:textId="167F7FDB" w:rsidR="00D94A49" w:rsidRDefault="00F97AC8" w:rsidP="00DA447E">
      <w:pPr>
        <w:spacing w:after="160" w:line="240" w:lineRule="auto"/>
        <w:jc w:val="both"/>
        <w:rPr>
          <w:rFonts w:ascii="Lidl Font Cond Pro BG" w:hAnsi="Lidl Font Cond Pro BG"/>
          <w:sz w:val="24"/>
          <w:szCs w:val="24"/>
          <w:lang w:val="bg-BG"/>
        </w:rPr>
      </w:pPr>
      <w:r>
        <w:rPr>
          <w:rFonts w:ascii="Lidl Font Cond Pro BG" w:hAnsi="Lidl Font Cond Pro BG"/>
          <w:sz w:val="24"/>
          <w:szCs w:val="24"/>
          <w:highlight w:val="white"/>
          <w:lang w:val="bg-BG"/>
        </w:rPr>
        <w:t>Допълнително</w:t>
      </w:r>
      <w:r w:rsidR="00D94A49">
        <w:rPr>
          <w:rFonts w:ascii="Lidl Font Cond Pro BG" w:hAnsi="Lidl Font Cond Pro BG"/>
          <w:sz w:val="24"/>
          <w:szCs w:val="24"/>
          <w:highlight w:val="white"/>
          <w:lang w:val="bg-BG"/>
        </w:rPr>
        <w:t xml:space="preserve"> в посока оптимизиране на енергийната ефективност</w:t>
      </w:r>
      <w:r w:rsidR="00FB6BB5">
        <w:rPr>
          <w:rFonts w:ascii="Lidl Font Cond Pro BG" w:hAnsi="Lidl Font Cond Pro BG"/>
          <w:sz w:val="24"/>
          <w:szCs w:val="24"/>
          <w:highlight w:val="white"/>
          <w:lang w:val="bg-BG"/>
        </w:rPr>
        <w:t xml:space="preserve"> и съхранение на ресурсите</w:t>
      </w:r>
      <w:r w:rsidR="00055F71" w:rsidRPr="00055F71">
        <w:rPr>
          <w:rFonts w:ascii="Lidl Font Cond Pro BG" w:hAnsi="Lidl Font Cond Pro BG"/>
          <w:sz w:val="24"/>
          <w:szCs w:val="24"/>
          <w:highlight w:val="white"/>
          <w:lang w:val="bg-BG"/>
        </w:rPr>
        <w:t xml:space="preserve">, </w:t>
      </w:r>
      <w:r w:rsidR="00D94A49">
        <w:rPr>
          <w:rFonts w:ascii="Lidl Font Cond Pro BG" w:hAnsi="Lidl Font Cond Pro BG"/>
          <w:sz w:val="24"/>
          <w:szCs w:val="24"/>
          <w:highlight w:val="white"/>
          <w:lang w:val="bg-BG"/>
        </w:rPr>
        <w:t>Лидл България е сертифицирана и съгласно системата за зелено строителство EDGE (</w:t>
      </w:r>
      <w:proofErr w:type="spellStart"/>
      <w:r w:rsidR="00D94A49">
        <w:rPr>
          <w:rFonts w:ascii="Lidl Font Cond Pro BG" w:hAnsi="Lidl Font Cond Pro BG"/>
          <w:sz w:val="24"/>
          <w:szCs w:val="24"/>
          <w:highlight w:val="white"/>
          <w:lang w:val="bg-BG"/>
        </w:rPr>
        <w:t>Excellence</w:t>
      </w:r>
      <w:proofErr w:type="spellEnd"/>
      <w:r w:rsidR="00D94A49">
        <w:rPr>
          <w:rFonts w:ascii="Lidl Font Cond Pro BG" w:hAnsi="Lidl Font Cond Pro BG"/>
          <w:sz w:val="24"/>
          <w:szCs w:val="24"/>
          <w:highlight w:val="white"/>
          <w:lang w:val="bg-BG"/>
        </w:rPr>
        <w:t xml:space="preserve"> </w:t>
      </w:r>
      <w:proofErr w:type="spellStart"/>
      <w:r w:rsidR="00D94A49">
        <w:rPr>
          <w:rFonts w:ascii="Lidl Font Cond Pro BG" w:hAnsi="Lidl Font Cond Pro BG"/>
          <w:sz w:val="24"/>
          <w:szCs w:val="24"/>
          <w:highlight w:val="white"/>
          <w:lang w:val="bg-BG"/>
        </w:rPr>
        <w:t>in</w:t>
      </w:r>
      <w:proofErr w:type="spellEnd"/>
      <w:r w:rsidR="00D94A49">
        <w:rPr>
          <w:rFonts w:ascii="Lidl Font Cond Pro BG" w:hAnsi="Lidl Font Cond Pro BG"/>
          <w:sz w:val="24"/>
          <w:szCs w:val="24"/>
          <w:highlight w:val="white"/>
          <w:lang w:val="bg-BG"/>
        </w:rPr>
        <w:t xml:space="preserve"> </w:t>
      </w:r>
      <w:proofErr w:type="spellStart"/>
      <w:r w:rsidR="00D94A49">
        <w:rPr>
          <w:rFonts w:ascii="Lidl Font Cond Pro BG" w:hAnsi="Lidl Font Cond Pro BG"/>
          <w:sz w:val="24"/>
          <w:szCs w:val="24"/>
          <w:highlight w:val="white"/>
          <w:lang w:val="bg-BG"/>
        </w:rPr>
        <w:t>Design</w:t>
      </w:r>
      <w:proofErr w:type="spellEnd"/>
      <w:r w:rsidR="00D94A49">
        <w:rPr>
          <w:rFonts w:ascii="Lidl Font Cond Pro BG" w:hAnsi="Lidl Font Cond Pro BG"/>
          <w:sz w:val="24"/>
          <w:szCs w:val="24"/>
          <w:highlight w:val="white"/>
          <w:lang w:val="bg-BG"/>
        </w:rPr>
        <w:t xml:space="preserve"> </w:t>
      </w:r>
      <w:proofErr w:type="spellStart"/>
      <w:r w:rsidR="00D94A49">
        <w:rPr>
          <w:rFonts w:ascii="Lidl Font Cond Pro BG" w:hAnsi="Lidl Font Cond Pro BG"/>
          <w:sz w:val="24"/>
          <w:szCs w:val="24"/>
          <w:highlight w:val="white"/>
          <w:lang w:val="bg-BG"/>
        </w:rPr>
        <w:t>for</w:t>
      </w:r>
      <w:proofErr w:type="spellEnd"/>
      <w:r w:rsidR="00D94A49">
        <w:rPr>
          <w:rFonts w:ascii="Lidl Font Cond Pro BG" w:hAnsi="Lidl Font Cond Pro BG"/>
          <w:sz w:val="24"/>
          <w:szCs w:val="24"/>
          <w:highlight w:val="white"/>
          <w:lang w:val="bg-BG"/>
        </w:rPr>
        <w:t xml:space="preserve"> </w:t>
      </w:r>
      <w:proofErr w:type="spellStart"/>
      <w:r w:rsidR="00D94A49">
        <w:rPr>
          <w:rFonts w:ascii="Lidl Font Cond Pro BG" w:hAnsi="Lidl Font Cond Pro BG"/>
          <w:sz w:val="24"/>
          <w:szCs w:val="24"/>
          <w:highlight w:val="white"/>
          <w:lang w:val="bg-BG"/>
        </w:rPr>
        <w:t>Greater</w:t>
      </w:r>
      <w:proofErr w:type="spellEnd"/>
      <w:r w:rsidR="00D94A49">
        <w:rPr>
          <w:rFonts w:ascii="Lidl Font Cond Pro BG" w:hAnsi="Lidl Font Cond Pro BG"/>
          <w:sz w:val="24"/>
          <w:szCs w:val="24"/>
          <w:highlight w:val="white"/>
          <w:lang w:val="bg-BG"/>
        </w:rPr>
        <w:t xml:space="preserve"> </w:t>
      </w:r>
      <w:proofErr w:type="spellStart"/>
      <w:r w:rsidR="00D94A49">
        <w:rPr>
          <w:rFonts w:ascii="Lidl Font Cond Pro BG" w:hAnsi="Lidl Font Cond Pro BG"/>
          <w:sz w:val="24"/>
          <w:szCs w:val="24"/>
          <w:highlight w:val="white"/>
          <w:lang w:val="bg-BG"/>
        </w:rPr>
        <w:t>Efficiency</w:t>
      </w:r>
      <w:proofErr w:type="spellEnd"/>
      <w:r w:rsidR="00D94A49">
        <w:rPr>
          <w:rFonts w:ascii="Lidl Font Cond Pro BG" w:hAnsi="Lidl Font Cond Pro BG"/>
          <w:sz w:val="24"/>
          <w:szCs w:val="24"/>
          <w:highlight w:val="white"/>
          <w:lang w:val="bg-BG"/>
        </w:rPr>
        <w:t>), чрез която компанията постига минимум 20% по-малко енергийно потребление, 20% по-малко използване на вода и 20% по-малко вложена енергия в материали, в своите магазини и складови бази, в сравнение със стандартна сграда от същия тип.</w:t>
      </w:r>
    </w:p>
    <w:p w14:paraId="404B71A3" w14:textId="08F1D889" w:rsidR="002D3278" w:rsidRDefault="008730F0" w:rsidP="00D94A49">
      <w:pPr>
        <w:spacing w:after="160" w:line="240" w:lineRule="auto"/>
        <w:jc w:val="both"/>
        <w:rPr>
          <w:rFonts w:ascii="Lidl Font Cond Pro BG" w:hAnsi="Lidl Font Cond Pro BG"/>
          <w:sz w:val="24"/>
          <w:szCs w:val="24"/>
          <w:lang w:val="bg-BG"/>
        </w:rPr>
      </w:pPr>
      <w:bookmarkStart w:id="9" w:name="_tccullfeqbga"/>
      <w:bookmarkEnd w:id="9"/>
      <w:r>
        <w:rPr>
          <w:rFonts w:ascii="Lidl Font Cond Pro BG" w:hAnsi="Lidl Font Cond Pro BG"/>
          <w:sz w:val="24"/>
          <w:szCs w:val="24"/>
          <w:lang w:val="bg-BG"/>
        </w:rPr>
        <w:t xml:space="preserve">Компанията дава възможност и на клиентите си да правят по-устойчив избор като предложи първа сред </w:t>
      </w:r>
      <w:r w:rsidR="00DA447E">
        <w:rPr>
          <w:rFonts w:ascii="Lidl Font Cond Pro BG" w:hAnsi="Lidl Font Cond Pro BG"/>
          <w:sz w:val="24"/>
          <w:szCs w:val="24"/>
          <w:lang w:val="bg-BG"/>
        </w:rPr>
        <w:t>големи</w:t>
      </w:r>
      <w:r w:rsidR="00055F71">
        <w:rPr>
          <w:rFonts w:ascii="Lidl Font Cond Pro BG" w:hAnsi="Lidl Font Cond Pro BG"/>
          <w:sz w:val="24"/>
          <w:szCs w:val="24"/>
          <w:lang w:val="bg-BG"/>
        </w:rPr>
        <w:t>те</w:t>
      </w:r>
      <w:r w:rsidR="00DA447E">
        <w:rPr>
          <w:rFonts w:ascii="Lidl Font Cond Pro BG" w:hAnsi="Lidl Font Cond Pro BG"/>
          <w:sz w:val="24"/>
          <w:szCs w:val="24"/>
          <w:lang w:val="bg-BG"/>
        </w:rPr>
        <w:t xml:space="preserve"> </w:t>
      </w:r>
      <w:proofErr w:type="spellStart"/>
      <w:r w:rsidR="00DA447E">
        <w:rPr>
          <w:rFonts w:ascii="Lidl Font Cond Pro BG" w:hAnsi="Lidl Font Cond Pro BG"/>
          <w:sz w:val="24"/>
          <w:szCs w:val="24"/>
          <w:lang w:val="bg-BG"/>
        </w:rPr>
        <w:t>ритейл</w:t>
      </w:r>
      <w:proofErr w:type="spellEnd"/>
      <w:r w:rsidR="00DA447E">
        <w:rPr>
          <w:rFonts w:ascii="Lidl Font Cond Pro BG" w:hAnsi="Lidl Font Cond Pro BG"/>
          <w:sz w:val="24"/>
          <w:szCs w:val="24"/>
          <w:lang w:val="bg-BG"/>
        </w:rPr>
        <w:t xml:space="preserve"> вериги у нас</w:t>
      </w:r>
      <w:r>
        <w:rPr>
          <w:rFonts w:ascii="Lidl Font Cond Pro BG" w:hAnsi="Lidl Font Cond Pro BG"/>
          <w:sz w:val="24"/>
          <w:szCs w:val="24"/>
          <w:lang w:val="bg-BG"/>
        </w:rPr>
        <w:t xml:space="preserve"> </w:t>
      </w:r>
      <w:r w:rsidR="00DA447E">
        <w:rPr>
          <w:rFonts w:ascii="Lidl Font Cond Pro BG" w:hAnsi="Lidl Font Cond Pro BG"/>
          <w:sz w:val="24"/>
          <w:szCs w:val="24"/>
          <w:lang w:val="bg-BG"/>
        </w:rPr>
        <w:t xml:space="preserve">климатично неутралните </w:t>
      </w:r>
      <w:r w:rsidR="00D94A49">
        <w:rPr>
          <w:rFonts w:ascii="Lidl Font Cond Pro BG" w:hAnsi="Lidl Font Cond Pro BG"/>
          <w:sz w:val="24"/>
          <w:szCs w:val="24"/>
          <w:lang w:val="bg-BG"/>
        </w:rPr>
        <w:t xml:space="preserve">хранителни </w:t>
      </w:r>
      <w:r w:rsidR="00DA447E">
        <w:rPr>
          <w:rFonts w:ascii="Lidl Font Cond Pro BG" w:hAnsi="Lidl Font Cond Pro BG"/>
          <w:sz w:val="24"/>
          <w:szCs w:val="24"/>
          <w:lang w:val="bg-BG"/>
        </w:rPr>
        <w:t>продукти от собствената</w:t>
      </w:r>
      <w:r w:rsidR="00D94A49">
        <w:rPr>
          <w:rFonts w:ascii="Lidl Font Cond Pro BG" w:hAnsi="Lidl Font Cond Pro BG"/>
          <w:sz w:val="24"/>
          <w:szCs w:val="24"/>
          <w:lang w:val="bg-BG"/>
        </w:rPr>
        <w:t xml:space="preserve"> си</w:t>
      </w:r>
      <w:r w:rsidR="00DA447E">
        <w:rPr>
          <w:rFonts w:ascii="Lidl Font Cond Pro BG" w:hAnsi="Lidl Font Cond Pro BG"/>
          <w:sz w:val="24"/>
          <w:szCs w:val="24"/>
          <w:lang w:val="bg-BG"/>
        </w:rPr>
        <w:t xml:space="preserve"> марка </w:t>
      </w:r>
      <w:proofErr w:type="spellStart"/>
      <w:r w:rsidR="00DA447E">
        <w:rPr>
          <w:rFonts w:ascii="Lidl Font Cond Pro BG" w:hAnsi="Lidl Font Cond Pro BG"/>
          <w:sz w:val="24"/>
          <w:szCs w:val="24"/>
          <w:lang w:val="en-US"/>
        </w:rPr>
        <w:t>Vemondo</w:t>
      </w:r>
      <w:proofErr w:type="spellEnd"/>
      <w:r w:rsidR="002C4B8A" w:rsidRPr="002C4B8A">
        <w:rPr>
          <w:rFonts w:ascii="Lidl Font Cond Pro BG" w:hAnsi="Lidl Font Cond Pro BG"/>
          <w:sz w:val="24"/>
          <w:szCs w:val="24"/>
          <w:lang w:val="bg-BG"/>
        </w:rPr>
        <w:t xml:space="preserve">, </w:t>
      </w:r>
      <w:r w:rsidR="002C4B8A">
        <w:rPr>
          <w:rFonts w:ascii="Lidl Font Cond Pro BG" w:hAnsi="Lidl Font Cond Pro BG"/>
          <w:sz w:val="24"/>
          <w:szCs w:val="24"/>
          <w:lang w:val="bg-BG"/>
        </w:rPr>
        <w:t>както</w:t>
      </w:r>
      <w:r>
        <w:rPr>
          <w:rFonts w:ascii="Lidl Font Cond Pro BG" w:hAnsi="Lidl Font Cond Pro BG"/>
          <w:sz w:val="24"/>
          <w:szCs w:val="24"/>
          <w:lang w:val="bg-BG"/>
        </w:rPr>
        <w:t xml:space="preserve"> и </w:t>
      </w:r>
      <w:r w:rsidR="004B1833">
        <w:rPr>
          <w:rFonts w:ascii="Lidl Font Cond Pro BG" w:hAnsi="Lidl Font Cond Pro BG"/>
          <w:sz w:val="24"/>
          <w:szCs w:val="24"/>
          <w:lang w:val="bg-BG"/>
        </w:rPr>
        <w:t>климатично неутрални стоки за бита, направени от 100% рециклирана пластмаса.</w:t>
      </w:r>
      <w:r w:rsidR="002D3278">
        <w:rPr>
          <w:rFonts w:ascii="Lidl Font Cond Pro BG" w:hAnsi="Lidl Font Cond Pro BG"/>
          <w:sz w:val="24"/>
          <w:szCs w:val="24"/>
          <w:lang w:val="bg-BG"/>
        </w:rPr>
        <w:t xml:space="preserve"> Заедно с мерките за избягване и намаляване на емисиите при производството и транспорта на тези продукти, </w:t>
      </w:r>
      <w:r w:rsidR="002D3278" w:rsidRPr="002D3278">
        <w:rPr>
          <w:rFonts w:ascii="Lidl Font Cond Pro BG" w:hAnsi="Lidl Font Cond Pro BG"/>
          <w:sz w:val="24"/>
          <w:szCs w:val="24"/>
          <w:lang w:val="en-US"/>
        </w:rPr>
        <w:t>Lidl</w:t>
      </w:r>
      <w:r w:rsidR="002D3278" w:rsidRPr="002D3278">
        <w:rPr>
          <w:rFonts w:ascii="Lidl Font Cond Pro BG" w:hAnsi="Lidl Font Cond Pro BG"/>
          <w:sz w:val="24"/>
          <w:szCs w:val="24"/>
          <w:lang w:val="bg-BG"/>
        </w:rPr>
        <w:t xml:space="preserve"> компенсира всички </w:t>
      </w:r>
      <w:r w:rsidR="002D3278">
        <w:rPr>
          <w:rFonts w:ascii="Lidl Font Cond Pro BG" w:hAnsi="Lidl Font Cond Pro BG"/>
          <w:sz w:val="24"/>
          <w:szCs w:val="24"/>
          <w:lang w:val="bg-BG"/>
        </w:rPr>
        <w:t xml:space="preserve">останали </w:t>
      </w:r>
      <w:r w:rsidR="002D3278" w:rsidRPr="002D3278">
        <w:rPr>
          <w:rFonts w:ascii="Lidl Font Cond Pro BG" w:hAnsi="Lidl Font Cond Pro BG"/>
          <w:sz w:val="24"/>
          <w:szCs w:val="24"/>
          <w:lang w:val="bg-BG"/>
        </w:rPr>
        <w:t xml:space="preserve">емисии на </w:t>
      </w:r>
      <w:r w:rsidR="002D3278" w:rsidRPr="002D3278">
        <w:rPr>
          <w:rFonts w:ascii="Lidl Font Cond Pro BG" w:hAnsi="Lidl Font Cond Pro BG"/>
          <w:sz w:val="24"/>
          <w:szCs w:val="24"/>
          <w:lang w:val="en-US"/>
        </w:rPr>
        <w:t>CO</w:t>
      </w:r>
      <w:r w:rsidR="002D3278" w:rsidRPr="002D3278">
        <w:rPr>
          <w:rFonts w:ascii="Lidl Font Cond Pro BG" w:hAnsi="Lidl Font Cond Pro BG"/>
          <w:sz w:val="24"/>
          <w:szCs w:val="24"/>
          <w:lang w:val="bg-BG"/>
        </w:rPr>
        <w:t>2</w:t>
      </w:r>
      <w:r w:rsidR="002D3278">
        <w:rPr>
          <w:rFonts w:ascii="Lidl Font Cond Pro BG" w:hAnsi="Lidl Font Cond Pro BG"/>
          <w:sz w:val="24"/>
          <w:szCs w:val="24"/>
          <w:lang w:val="bg-BG"/>
        </w:rPr>
        <w:t>,</w:t>
      </w:r>
      <w:r w:rsidR="002D3278" w:rsidRPr="002D3278">
        <w:rPr>
          <w:rFonts w:ascii="Lidl Font Cond Pro BG" w:hAnsi="Lidl Font Cond Pro BG"/>
          <w:sz w:val="24"/>
          <w:szCs w:val="24"/>
          <w:lang w:val="bg-BG"/>
        </w:rPr>
        <w:t xml:space="preserve"> като подкрепя международно признати и сертифицирани проекти за защита на климата (</w:t>
      </w:r>
      <w:hyperlink r:id="rId7" w:history="1">
        <w:r w:rsidR="002D3278" w:rsidRPr="002D3278">
          <w:rPr>
            <w:rStyle w:val="Hyperlink"/>
            <w:rFonts w:ascii="Lidl Font Cond Pro BG" w:hAnsi="Lidl Font Cond Pro BG"/>
            <w:sz w:val="24"/>
            <w:szCs w:val="24"/>
            <w:lang w:val="bg-BG"/>
          </w:rPr>
          <w:t>Златен стандарт</w:t>
        </w:r>
      </w:hyperlink>
      <w:r w:rsidR="002D3278" w:rsidRPr="002D3278">
        <w:rPr>
          <w:rFonts w:ascii="Lidl Font Cond Pro BG" w:hAnsi="Lidl Font Cond Pro BG"/>
          <w:sz w:val="24"/>
          <w:szCs w:val="24"/>
          <w:lang w:val="bg-BG"/>
        </w:rPr>
        <w:t>)</w:t>
      </w:r>
      <w:r w:rsidR="002D3278">
        <w:rPr>
          <w:rFonts w:ascii="Lidl Font Cond Pro BG" w:hAnsi="Lidl Font Cond Pro BG"/>
          <w:sz w:val="24"/>
          <w:szCs w:val="24"/>
          <w:lang w:val="bg-BG"/>
        </w:rPr>
        <w:t>.</w:t>
      </w:r>
    </w:p>
    <w:p w14:paraId="4BD45E6C" w14:textId="0E0C3F0D" w:rsidR="00324F6C" w:rsidRDefault="00D94A49" w:rsidP="00D94A49">
      <w:pPr>
        <w:spacing w:after="160" w:line="240" w:lineRule="auto"/>
        <w:jc w:val="both"/>
        <w:rPr>
          <w:rFonts w:ascii="Lidl Font Cond Pro BG" w:hAnsi="Lidl Font Cond Pro BG"/>
          <w:sz w:val="24"/>
          <w:szCs w:val="24"/>
          <w:lang w:val="bg-BG"/>
        </w:rPr>
      </w:pPr>
      <w:r>
        <w:rPr>
          <w:rFonts w:ascii="Lidl Font Cond Pro BG" w:hAnsi="Lidl Font Cond Pro BG"/>
          <w:sz w:val="24"/>
          <w:szCs w:val="24"/>
          <w:lang w:val="bg-BG"/>
        </w:rPr>
        <w:t xml:space="preserve">Плановете на </w:t>
      </w:r>
      <w:proofErr w:type="spellStart"/>
      <w:r>
        <w:rPr>
          <w:rFonts w:ascii="Lidl Font Cond Pro BG" w:hAnsi="Lidl Font Cond Pro BG"/>
          <w:sz w:val="24"/>
          <w:szCs w:val="24"/>
          <w:lang w:val="bg-BG"/>
        </w:rPr>
        <w:t>ритейлъра</w:t>
      </w:r>
      <w:proofErr w:type="spellEnd"/>
      <w:r>
        <w:rPr>
          <w:rFonts w:ascii="Lidl Font Cond Pro BG" w:hAnsi="Lidl Font Cond Pro BG"/>
          <w:sz w:val="24"/>
          <w:szCs w:val="24"/>
          <w:lang w:val="bg-BG"/>
        </w:rPr>
        <w:t xml:space="preserve"> са не само да допринася към опазване на климата на оперативно ниво, но и да предприеме действия в посока намаляване на въглеродните емисии във веригата си на доставки. К</w:t>
      </w:r>
      <w:r w:rsidRPr="00D94A49">
        <w:rPr>
          <w:rFonts w:ascii="Lidl Font Cond Pro BG" w:hAnsi="Lidl Font Cond Pro BG"/>
          <w:sz w:val="24"/>
          <w:szCs w:val="24"/>
          <w:lang w:val="bg-BG"/>
        </w:rPr>
        <w:t>омпанията си постав</w:t>
      </w:r>
      <w:r w:rsidR="002C4B8A">
        <w:rPr>
          <w:rFonts w:ascii="Lidl Font Cond Pro BG" w:hAnsi="Lidl Font Cond Pro BG"/>
          <w:sz w:val="24"/>
          <w:szCs w:val="24"/>
          <w:lang w:val="bg-BG"/>
        </w:rPr>
        <w:t>и</w:t>
      </w:r>
      <w:r w:rsidRPr="00D94A49">
        <w:rPr>
          <w:rFonts w:ascii="Lidl Font Cond Pro BG" w:hAnsi="Lidl Font Cond Pro BG"/>
          <w:sz w:val="24"/>
          <w:szCs w:val="24"/>
          <w:lang w:val="bg-BG"/>
        </w:rPr>
        <w:t xml:space="preserve"> за цел до 2026 г. </w:t>
      </w:r>
      <w:r>
        <w:rPr>
          <w:rFonts w:ascii="Lidl Font Cond Pro BG" w:hAnsi="Lidl Font Cond Pro BG"/>
          <w:sz w:val="24"/>
          <w:szCs w:val="24"/>
          <w:lang w:val="bg-BG"/>
        </w:rPr>
        <w:t xml:space="preserve">да </w:t>
      </w:r>
      <w:r w:rsidR="002C4B8A">
        <w:rPr>
          <w:rFonts w:ascii="Lidl Font Cond Pro BG" w:hAnsi="Lidl Font Cond Pro BG"/>
          <w:sz w:val="24"/>
          <w:szCs w:val="24"/>
          <w:lang w:val="bg-BG"/>
        </w:rPr>
        <w:t>стимулира</w:t>
      </w:r>
      <w:r>
        <w:rPr>
          <w:rFonts w:ascii="Lidl Font Cond Pro BG" w:hAnsi="Lidl Font Cond Pro BG"/>
          <w:sz w:val="24"/>
          <w:szCs w:val="24"/>
          <w:lang w:val="bg-BG"/>
        </w:rPr>
        <w:t xml:space="preserve"> </w:t>
      </w:r>
      <w:r w:rsidRPr="00D94A49">
        <w:rPr>
          <w:rFonts w:ascii="Lidl Font Cond Pro BG" w:hAnsi="Lidl Font Cond Pro BG"/>
          <w:sz w:val="24"/>
          <w:szCs w:val="24"/>
          <w:lang w:val="bg-BG"/>
        </w:rPr>
        <w:t>тези доставчици, отговорни</w:t>
      </w:r>
      <w:r>
        <w:rPr>
          <w:rFonts w:ascii="Lidl Font Cond Pro BG" w:hAnsi="Lidl Font Cond Pro BG"/>
          <w:sz w:val="24"/>
          <w:szCs w:val="24"/>
          <w:lang w:val="bg-BG"/>
        </w:rPr>
        <w:t xml:space="preserve"> за </w:t>
      </w:r>
      <w:r w:rsidRPr="00D94A49">
        <w:rPr>
          <w:rFonts w:ascii="Lidl Font Cond Pro BG" w:hAnsi="Lidl Font Cond Pro BG"/>
          <w:sz w:val="24"/>
          <w:szCs w:val="24"/>
          <w:lang w:val="bg-BG"/>
        </w:rPr>
        <w:t xml:space="preserve"> 75% от въглеродните емисии във веригата на доставки на международно ниво, да определят</w:t>
      </w:r>
      <w:r>
        <w:rPr>
          <w:rFonts w:ascii="Lidl Font Cond Pro BG" w:hAnsi="Lidl Font Cond Pro BG"/>
          <w:sz w:val="24"/>
          <w:szCs w:val="24"/>
          <w:lang w:val="bg-BG"/>
        </w:rPr>
        <w:t xml:space="preserve"> </w:t>
      </w:r>
      <w:r w:rsidRPr="00D94A49">
        <w:rPr>
          <w:rFonts w:ascii="Lidl Font Cond Pro BG" w:hAnsi="Lidl Font Cond Pro BG"/>
          <w:sz w:val="24"/>
          <w:szCs w:val="24"/>
          <w:lang w:val="bg-BG"/>
        </w:rPr>
        <w:t xml:space="preserve"> свои собствени климатични цели</w:t>
      </w:r>
      <w:r>
        <w:rPr>
          <w:rFonts w:ascii="Lidl Font Cond Pro BG" w:hAnsi="Lidl Font Cond Pro BG"/>
          <w:sz w:val="24"/>
          <w:szCs w:val="24"/>
          <w:lang w:val="bg-BG"/>
        </w:rPr>
        <w:t xml:space="preserve"> </w:t>
      </w:r>
      <w:r w:rsidRPr="00D94A49">
        <w:rPr>
          <w:rFonts w:ascii="Lidl Font Cond Pro BG" w:hAnsi="Lidl Font Cond Pro BG"/>
          <w:sz w:val="24"/>
          <w:szCs w:val="24"/>
          <w:lang w:val="bg-BG"/>
        </w:rPr>
        <w:t xml:space="preserve">в съответствие със Science </w:t>
      </w:r>
      <w:proofErr w:type="spellStart"/>
      <w:r w:rsidRPr="00D94A49">
        <w:rPr>
          <w:rFonts w:ascii="Lidl Font Cond Pro BG" w:hAnsi="Lidl Font Cond Pro BG"/>
          <w:sz w:val="24"/>
          <w:szCs w:val="24"/>
          <w:lang w:val="bg-BG"/>
        </w:rPr>
        <w:t>Based</w:t>
      </w:r>
      <w:proofErr w:type="spellEnd"/>
      <w:r w:rsidRPr="00D94A49">
        <w:rPr>
          <w:rFonts w:ascii="Lidl Font Cond Pro BG" w:hAnsi="Lidl Font Cond Pro BG"/>
          <w:sz w:val="24"/>
          <w:szCs w:val="24"/>
          <w:lang w:val="bg-BG"/>
        </w:rPr>
        <w:t xml:space="preserve"> </w:t>
      </w:r>
      <w:proofErr w:type="spellStart"/>
      <w:r w:rsidRPr="00D94A49">
        <w:rPr>
          <w:rFonts w:ascii="Lidl Font Cond Pro BG" w:hAnsi="Lidl Font Cond Pro BG"/>
          <w:sz w:val="24"/>
          <w:szCs w:val="24"/>
          <w:lang w:val="bg-BG"/>
        </w:rPr>
        <w:t>Targets</w:t>
      </w:r>
      <w:proofErr w:type="spellEnd"/>
      <w:r w:rsidRPr="00D94A49">
        <w:rPr>
          <w:rFonts w:ascii="Lidl Font Cond Pro BG" w:hAnsi="Lidl Font Cond Pro BG"/>
          <w:sz w:val="24"/>
          <w:szCs w:val="24"/>
          <w:lang w:val="bg-BG"/>
        </w:rPr>
        <w:t xml:space="preserve"> и да допринесат за общите цели на компанията.</w:t>
      </w:r>
    </w:p>
    <w:p w14:paraId="06DBA035" w14:textId="77777777" w:rsidR="00604F86" w:rsidRDefault="00604F86" w:rsidP="00D94A49">
      <w:pPr>
        <w:spacing w:after="160" w:line="240" w:lineRule="auto"/>
        <w:jc w:val="both"/>
        <w:rPr>
          <w:rFonts w:ascii="Lidl Font Cond Pro BG" w:hAnsi="Lidl Font Cond Pro BG"/>
          <w:b/>
          <w:lang w:val="bg-BG"/>
        </w:rPr>
      </w:pPr>
    </w:p>
    <w:p w14:paraId="2A7B1030" w14:textId="77777777" w:rsidR="002B0992" w:rsidRPr="002C6A80" w:rsidRDefault="002B0992" w:rsidP="002B0992">
      <w:pPr>
        <w:spacing w:after="160" w:line="240" w:lineRule="auto"/>
        <w:jc w:val="both"/>
        <w:rPr>
          <w:rFonts w:ascii="Lidl Font Pro BG" w:hAnsi="Lidl Font Pro BG"/>
          <w:b/>
          <w:bCs/>
          <w:lang w:val="bg-BG"/>
        </w:rPr>
      </w:pPr>
      <w:r w:rsidRPr="008670D8">
        <w:rPr>
          <w:rFonts w:ascii="Lidl Font Pro BG" w:hAnsi="Lidl Font Pro BG"/>
          <w:b/>
          <w:bCs/>
          <w:lang w:val="bg-BG"/>
        </w:rPr>
        <w:t xml:space="preserve">Климатична стратегия на </w:t>
      </w:r>
      <w:r w:rsidRPr="008670D8">
        <w:rPr>
          <w:rFonts w:ascii="Lidl Font Pro BG" w:hAnsi="Lidl Font Pro BG"/>
          <w:b/>
          <w:bCs/>
          <w:lang w:val="en-US"/>
        </w:rPr>
        <w:t>Lidl</w:t>
      </w:r>
    </w:p>
    <w:p w14:paraId="02604424" w14:textId="41EEE331" w:rsidR="00F97AC8" w:rsidRDefault="00055F71" w:rsidP="002B0992">
      <w:pPr>
        <w:spacing w:after="120"/>
        <w:jc w:val="both"/>
        <w:rPr>
          <w:rFonts w:ascii="Lidl Font Cond Pro BG" w:hAnsi="Lidl Font Cond Pro BG"/>
          <w:i/>
          <w:lang w:val="bg-BG"/>
        </w:rPr>
      </w:pPr>
      <w:r w:rsidRPr="00C15BDF">
        <w:rPr>
          <w:rFonts w:ascii="Lidl Font Cond Pro BG" w:hAnsi="Lidl Font Cond Pro BG"/>
          <w:i/>
          <w:lang w:val="bg-BG"/>
        </w:rPr>
        <w:t xml:space="preserve">В следствие на официалното присъединяване на Schwarz </w:t>
      </w:r>
      <w:proofErr w:type="spellStart"/>
      <w:r w:rsidRPr="00C15BDF">
        <w:rPr>
          <w:rFonts w:ascii="Lidl Font Cond Pro BG" w:hAnsi="Lidl Font Cond Pro BG"/>
          <w:i/>
          <w:lang w:val="bg-BG"/>
        </w:rPr>
        <w:t>Gr</w:t>
      </w:r>
      <w:r w:rsidR="002C4B8A">
        <w:rPr>
          <w:rFonts w:ascii="Lidl Font Cond Pro BG" w:hAnsi="Lidl Font Cond Pro BG"/>
          <w:i/>
          <w:lang w:val="en-US"/>
        </w:rPr>
        <w:t>oup</w:t>
      </w:r>
      <w:proofErr w:type="spellEnd"/>
      <w:r w:rsidR="00C15BDF" w:rsidRPr="00C15BDF">
        <w:rPr>
          <w:rFonts w:ascii="Lidl Font Cond Pro BG" w:hAnsi="Lidl Font Cond Pro BG"/>
          <w:i/>
          <w:lang w:val="bg-BG"/>
        </w:rPr>
        <w:t xml:space="preserve"> </w:t>
      </w:r>
      <w:r w:rsidRPr="00C15BDF">
        <w:rPr>
          <w:rFonts w:ascii="Lidl Font Cond Pro BG" w:hAnsi="Lidl Font Cond Pro BG"/>
          <w:i/>
          <w:lang w:val="bg-BG"/>
        </w:rPr>
        <w:t xml:space="preserve">към инициативата Science </w:t>
      </w:r>
      <w:proofErr w:type="spellStart"/>
      <w:r w:rsidRPr="00C15BDF">
        <w:rPr>
          <w:rFonts w:ascii="Lidl Font Cond Pro BG" w:hAnsi="Lidl Font Cond Pro BG"/>
          <w:i/>
          <w:lang w:val="bg-BG"/>
        </w:rPr>
        <w:t>Based</w:t>
      </w:r>
      <w:proofErr w:type="spellEnd"/>
      <w:r w:rsidRPr="00C15BDF">
        <w:rPr>
          <w:rFonts w:ascii="Lidl Font Cond Pro BG" w:hAnsi="Lidl Font Cond Pro BG"/>
          <w:i/>
          <w:lang w:val="bg-BG"/>
        </w:rPr>
        <w:t xml:space="preserve"> </w:t>
      </w:r>
      <w:proofErr w:type="spellStart"/>
      <w:r w:rsidRPr="00C15BDF">
        <w:rPr>
          <w:rFonts w:ascii="Lidl Font Cond Pro BG" w:hAnsi="Lidl Font Cond Pro BG"/>
          <w:i/>
          <w:lang w:val="bg-BG"/>
        </w:rPr>
        <w:t>Targets</w:t>
      </w:r>
      <w:proofErr w:type="spellEnd"/>
      <w:r w:rsidR="00C15BDF">
        <w:rPr>
          <w:rFonts w:ascii="Lidl Font Cond Pro BG" w:hAnsi="Lidl Font Cond Pro BG"/>
          <w:i/>
          <w:lang w:val="bg-BG"/>
        </w:rPr>
        <w:t xml:space="preserve"> (</w:t>
      </w:r>
      <w:proofErr w:type="spellStart"/>
      <w:r w:rsidR="00C15BDF" w:rsidRPr="00C15BDF">
        <w:rPr>
          <w:rFonts w:ascii="Lidl Font Cond Pro BG" w:hAnsi="Lidl Font Cond Pro BG"/>
          <w:i/>
          <w:lang w:val="bg-BG"/>
        </w:rPr>
        <w:t>SBTi</w:t>
      </w:r>
      <w:proofErr w:type="spellEnd"/>
      <w:r w:rsidR="00C15BDF">
        <w:rPr>
          <w:rFonts w:ascii="Lidl Font Cond Pro BG" w:hAnsi="Lidl Font Cond Pro BG"/>
          <w:i/>
          <w:lang w:val="bg-BG"/>
        </w:rPr>
        <w:t>)</w:t>
      </w:r>
      <w:r w:rsidR="00C15BDF" w:rsidRPr="00C15BDF">
        <w:rPr>
          <w:rFonts w:ascii="Lidl Font Cond Pro BG" w:hAnsi="Lidl Font Cond Pro BG"/>
          <w:i/>
          <w:lang w:val="bg-BG"/>
        </w:rPr>
        <w:t>, п</w:t>
      </w:r>
      <w:r w:rsidR="00F97AC8" w:rsidRPr="00C15BDF">
        <w:rPr>
          <w:rFonts w:ascii="Lidl Font Cond Pro BG" w:hAnsi="Lidl Font Cond Pro BG"/>
          <w:i/>
          <w:lang w:val="bg-BG"/>
        </w:rPr>
        <w:t>рез 2021 година</w:t>
      </w:r>
      <w:r w:rsidR="00C15BDF">
        <w:rPr>
          <w:rFonts w:ascii="Lidl Font Cond Pro BG" w:hAnsi="Lidl Font Cond Pro BG"/>
          <w:i/>
          <w:lang w:val="bg-BG"/>
        </w:rPr>
        <w:t>,</w:t>
      </w:r>
      <w:r w:rsidR="00F97AC8" w:rsidRPr="00C15BDF">
        <w:rPr>
          <w:rFonts w:ascii="Lidl Font Cond Pro BG" w:hAnsi="Lidl Font Cond Pro BG"/>
          <w:i/>
          <w:lang w:val="bg-BG"/>
        </w:rPr>
        <w:t xml:space="preserve"> </w:t>
      </w:r>
      <w:r w:rsidR="00C15BDF">
        <w:rPr>
          <w:rFonts w:ascii="Lidl Font Cond Pro BG" w:hAnsi="Lidl Font Cond Pro BG"/>
          <w:i/>
          <w:lang w:val="en-US"/>
        </w:rPr>
        <w:t>Lidl</w:t>
      </w:r>
      <w:r w:rsidR="00F97AC8" w:rsidRPr="00C15BDF">
        <w:rPr>
          <w:rFonts w:ascii="Lidl Font Cond Pro BG" w:hAnsi="Lidl Font Cond Pro BG"/>
          <w:i/>
          <w:lang w:val="bg-BG"/>
        </w:rPr>
        <w:t xml:space="preserve"> </w:t>
      </w:r>
      <w:r w:rsidR="002B0992" w:rsidRPr="00C15BDF">
        <w:rPr>
          <w:rFonts w:ascii="Lidl Font Cond Pro BG" w:hAnsi="Lidl Font Cond Pro BG"/>
          <w:i/>
          <w:lang w:val="bg-BG"/>
        </w:rPr>
        <w:t xml:space="preserve">обяви </w:t>
      </w:r>
      <w:r w:rsidR="00F97AC8" w:rsidRPr="00C15BDF">
        <w:rPr>
          <w:rFonts w:ascii="Lidl Font Cond Pro BG" w:hAnsi="Lidl Font Cond Pro BG"/>
          <w:i/>
          <w:lang w:val="bg-BG"/>
        </w:rPr>
        <w:t xml:space="preserve">своята </w:t>
      </w:r>
      <w:r w:rsidR="002C4B8A">
        <w:rPr>
          <w:rFonts w:ascii="Lidl Font Cond Pro BG" w:hAnsi="Lidl Font Cond Pro BG"/>
          <w:i/>
          <w:lang w:val="bg-BG"/>
        </w:rPr>
        <w:t xml:space="preserve">глобална </w:t>
      </w:r>
      <w:r w:rsidR="00F97AC8" w:rsidRPr="00C15BDF">
        <w:rPr>
          <w:rFonts w:ascii="Lidl Font Cond Pro BG" w:hAnsi="Lidl Font Cond Pro BG"/>
          <w:i/>
          <w:lang w:val="bg-BG"/>
        </w:rPr>
        <w:t>стратегия за климата</w:t>
      </w:r>
      <w:r w:rsidR="00C15BDF" w:rsidRPr="00C15BDF">
        <w:rPr>
          <w:rFonts w:ascii="Lidl Font Cond Pro BG" w:hAnsi="Lidl Font Cond Pro BG"/>
          <w:i/>
          <w:lang w:val="bg-BG"/>
        </w:rPr>
        <w:t>. Тя включва</w:t>
      </w:r>
      <w:r w:rsidR="00F97AC8" w:rsidRPr="00C15BDF">
        <w:rPr>
          <w:rFonts w:ascii="Lidl Font Cond Pro BG" w:hAnsi="Lidl Font Cond Pro BG"/>
          <w:i/>
          <w:lang w:val="bg-BG"/>
        </w:rPr>
        <w:t xml:space="preserve"> конкретни </w:t>
      </w:r>
      <w:r w:rsidR="00C15BDF">
        <w:rPr>
          <w:rFonts w:ascii="Lidl Font Cond Pro BG" w:hAnsi="Lidl Font Cond Pro BG"/>
          <w:i/>
          <w:lang w:val="bg-BG"/>
        </w:rPr>
        <w:t xml:space="preserve">цели и </w:t>
      </w:r>
      <w:r w:rsidR="00F97AC8" w:rsidRPr="00C15BDF">
        <w:rPr>
          <w:rFonts w:ascii="Lidl Font Cond Pro BG" w:hAnsi="Lidl Font Cond Pro BG"/>
          <w:i/>
          <w:lang w:val="bg-BG"/>
        </w:rPr>
        <w:t xml:space="preserve">мерки за всички пазари, </w:t>
      </w:r>
      <w:r w:rsidR="00C15BDF">
        <w:rPr>
          <w:rFonts w:ascii="Lidl Font Cond Pro BG" w:hAnsi="Lidl Font Cond Pro BG"/>
          <w:i/>
          <w:lang w:val="bg-BG"/>
        </w:rPr>
        <w:t>с които</w:t>
      </w:r>
      <w:r w:rsidR="00F97AC8" w:rsidRPr="00C15BDF">
        <w:rPr>
          <w:rFonts w:ascii="Lidl Font Cond Pro BG" w:hAnsi="Lidl Font Cond Pro BG"/>
          <w:i/>
          <w:lang w:val="bg-BG"/>
        </w:rPr>
        <w:t xml:space="preserve"> международната верига магазини </w:t>
      </w:r>
      <w:r w:rsidR="0029756F">
        <w:rPr>
          <w:rFonts w:ascii="Lidl Font Cond Pro BG" w:hAnsi="Lidl Font Cond Pro BG"/>
          <w:i/>
          <w:lang w:val="bg-BG"/>
        </w:rPr>
        <w:t>ще допринесе</w:t>
      </w:r>
      <w:r w:rsidR="00F97AC8" w:rsidRPr="00C15BDF">
        <w:rPr>
          <w:rFonts w:ascii="Lidl Font Cond Pro BG" w:hAnsi="Lidl Font Cond Pro BG"/>
          <w:i/>
          <w:lang w:val="bg-BG"/>
        </w:rPr>
        <w:t xml:space="preserve"> към целта на Парижкото споразумение за климата за ограничаване на глобалното затопляне до 1,5°C.</w:t>
      </w:r>
      <w:r w:rsidR="00D607AE" w:rsidRPr="00C15BDF">
        <w:rPr>
          <w:rFonts w:ascii="Lidl Font Cond Pro BG" w:hAnsi="Lidl Font Cond Pro BG"/>
          <w:i/>
          <w:lang w:val="bg-BG"/>
        </w:rPr>
        <w:t xml:space="preserve"> </w:t>
      </w:r>
    </w:p>
    <w:p w14:paraId="140B30EB" w14:textId="2D2F952F" w:rsidR="00D607AE" w:rsidRPr="00C15BDF" w:rsidRDefault="0029756F" w:rsidP="002B0992">
      <w:pPr>
        <w:spacing w:after="120"/>
        <w:jc w:val="both"/>
        <w:rPr>
          <w:rFonts w:ascii="Lidl Font Cond Pro BG" w:hAnsi="Lidl Font Cond Pro BG"/>
          <w:i/>
          <w:lang w:val="bg-BG"/>
        </w:rPr>
      </w:pPr>
      <w:r>
        <w:rPr>
          <w:rFonts w:ascii="Lidl Font Cond Pro BG" w:hAnsi="Lidl Font Cond Pro BG"/>
          <w:i/>
          <w:lang w:val="bg-BG"/>
        </w:rPr>
        <w:t xml:space="preserve">Компанията има за цел да намали глобалните си въглеродни оперативни емисии с 80% до 2030 г., спрямо 2019 г. </w:t>
      </w:r>
      <w:r w:rsidR="002C4B8A">
        <w:rPr>
          <w:rFonts w:ascii="Lidl Font Cond Pro BG" w:hAnsi="Lidl Font Cond Pro BG"/>
          <w:i/>
          <w:lang w:val="bg-BG"/>
        </w:rPr>
        <w:t xml:space="preserve">чрез </w:t>
      </w:r>
      <w:r w:rsidRPr="00C15BDF">
        <w:rPr>
          <w:rFonts w:ascii="Lidl Font Cond Pro BG" w:hAnsi="Lidl Font Cond Pro BG"/>
          <w:i/>
          <w:lang w:val="bg-BG"/>
        </w:rPr>
        <w:t xml:space="preserve"> избягване</w:t>
      </w:r>
      <w:r w:rsidR="002C4B8A">
        <w:rPr>
          <w:rFonts w:ascii="Lidl Font Cond Pro BG" w:hAnsi="Lidl Font Cond Pro BG"/>
          <w:i/>
          <w:lang w:val="bg-BG"/>
        </w:rPr>
        <w:t xml:space="preserve">, намаляване и като последна мярка компенсиране на </w:t>
      </w:r>
      <w:r w:rsidRPr="00C15BDF">
        <w:rPr>
          <w:rFonts w:ascii="Lidl Font Cond Pro BG" w:hAnsi="Lidl Font Cond Pro BG"/>
          <w:i/>
          <w:lang w:val="bg-BG"/>
        </w:rPr>
        <w:t>генериран</w:t>
      </w:r>
      <w:r w:rsidR="002C4B8A">
        <w:rPr>
          <w:rFonts w:ascii="Lidl Font Cond Pro BG" w:hAnsi="Lidl Font Cond Pro BG"/>
          <w:i/>
          <w:lang w:val="bg-BG"/>
        </w:rPr>
        <w:t>ите</w:t>
      </w:r>
      <w:r w:rsidRPr="00C15BDF">
        <w:rPr>
          <w:rFonts w:ascii="Lidl Font Cond Pro BG" w:hAnsi="Lidl Font Cond Pro BG"/>
          <w:i/>
          <w:lang w:val="bg-BG"/>
        </w:rPr>
        <w:t xml:space="preserve"> </w:t>
      </w:r>
      <w:r w:rsidR="002C4B8A">
        <w:rPr>
          <w:rFonts w:ascii="Lidl Font Cond Pro BG" w:hAnsi="Lidl Font Cond Pro BG"/>
          <w:i/>
          <w:lang w:val="bg-BG"/>
        </w:rPr>
        <w:t xml:space="preserve">въглеродни </w:t>
      </w:r>
      <w:r w:rsidRPr="00C15BDF">
        <w:rPr>
          <w:rFonts w:ascii="Lidl Font Cond Pro BG" w:hAnsi="Lidl Font Cond Pro BG"/>
          <w:i/>
          <w:lang w:val="bg-BG"/>
        </w:rPr>
        <w:t>емисии.</w:t>
      </w:r>
      <w:r w:rsidR="002C4B8A">
        <w:rPr>
          <w:rFonts w:ascii="Lidl Font Cond Pro BG" w:hAnsi="Lidl Font Cond Pro BG"/>
          <w:i/>
          <w:lang w:val="bg-BG"/>
        </w:rPr>
        <w:t xml:space="preserve"> </w:t>
      </w:r>
      <w:r w:rsidR="00D607AE" w:rsidRPr="00C15BDF">
        <w:rPr>
          <w:rFonts w:ascii="Lidl Font Cond Pro BG" w:hAnsi="Lidl Font Cond Pro BG"/>
          <w:i/>
          <w:lang w:val="bg-BG"/>
        </w:rPr>
        <w:t xml:space="preserve">Лидл България също създаде своя климатична стратегия на база на научната методология на </w:t>
      </w:r>
      <w:proofErr w:type="spellStart"/>
      <w:r w:rsidR="00D607AE" w:rsidRPr="00C15BDF">
        <w:rPr>
          <w:rFonts w:ascii="Lidl Font Cond Pro BG" w:hAnsi="Lidl Font Cond Pro BG"/>
          <w:i/>
          <w:lang w:val="bg-BG"/>
        </w:rPr>
        <w:t>SBTi</w:t>
      </w:r>
      <w:proofErr w:type="spellEnd"/>
      <w:r w:rsidR="00D607AE" w:rsidRPr="00C15BDF">
        <w:rPr>
          <w:rFonts w:ascii="Lidl Font Cond Pro BG" w:hAnsi="Lidl Font Cond Pro BG"/>
          <w:i/>
          <w:lang w:val="bg-BG"/>
        </w:rPr>
        <w:t xml:space="preserve">, като си постави </w:t>
      </w:r>
      <w:r>
        <w:rPr>
          <w:rFonts w:ascii="Lidl Font Cond Pro BG" w:hAnsi="Lidl Font Cond Pro BG"/>
          <w:i/>
          <w:lang w:val="bg-BG"/>
        </w:rPr>
        <w:t xml:space="preserve">амбициозната </w:t>
      </w:r>
      <w:r w:rsidR="00D607AE" w:rsidRPr="00C15BDF">
        <w:rPr>
          <w:rFonts w:ascii="Lidl Font Cond Pro BG" w:hAnsi="Lidl Font Cond Pro BG"/>
          <w:i/>
          <w:lang w:val="bg-BG"/>
        </w:rPr>
        <w:t>цел да намали оперативните си въглеродни емисии с 95% до 2030 г., в сравнение с 2019 г.</w:t>
      </w:r>
    </w:p>
    <w:p w14:paraId="49B04733" w14:textId="77777777" w:rsidR="002B0992" w:rsidRDefault="002B0992" w:rsidP="002B0992">
      <w:pPr>
        <w:spacing w:before="240" w:after="240"/>
        <w:jc w:val="both"/>
        <w:rPr>
          <w:rFonts w:ascii="Lidl Font Pro BG" w:eastAsia="Lidl Font Pro BG" w:hAnsi="Lidl Font Pro BG" w:cs="Lidl Font Pro BG"/>
          <w:b/>
          <w:sz w:val="20"/>
          <w:szCs w:val="20"/>
        </w:rPr>
      </w:pPr>
      <w:bookmarkStart w:id="10" w:name="_k3gwbvufv5e2" w:colFirst="0" w:colLast="0"/>
      <w:bookmarkStart w:id="11" w:name="_wg0z2inrs6yl" w:colFirst="0" w:colLast="0"/>
      <w:bookmarkStart w:id="12" w:name="_8swmkspjh3x6" w:colFirst="0" w:colLast="0"/>
      <w:bookmarkStart w:id="13" w:name="_a6etrkyy7vxs" w:colFirst="0" w:colLast="0"/>
      <w:bookmarkStart w:id="14" w:name="_jm0kbnaumryr" w:colFirst="0" w:colLast="0"/>
      <w:bookmarkEnd w:id="10"/>
      <w:bookmarkEnd w:id="11"/>
      <w:bookmarkEnd w:id="12"/>
      <w:bookmarkEnd w:id="13"/>
      <w:bookmarkEnd w:id="14"/>
      <w:proofErr w:type="spellStart"/>
      <w:r>
        <w:rPr>
          <w:rFonts w:ascii="Lidl Font Pro BG" w:eastAsia="Lidl Font Pro BG" w:hAnsi="Lidl Font Pro BG" w:cs="Lidl Font Pro BG"/>
          <w:b/>
          <w:sz w:val="20"/>
          <w:szCs w:val="20"/>
        </w:rPr>
        <w:lastRenderedPageBreak/>
        <w:t>За</w:t>
      </w:r>
      <w:proofErr w:type="spellEnd"/>
      <w:r>
        <w:rPr>
          <w:rFonts w:ascii="Lidl Font Pro BG" w:eastAsia="Lidl Font Pro BG" w:hAnsi="Lidl Font Pro BG" w:cs="Lidl Font Pro BG"/>
          <w:b/>
          <w:sz w:val="20"/>
          <w:szCs w:val="20"/>
        </w:rPr>
        <w:t xml:space="preserve"> Science Based Targets Initiative (SBTi)</w:t>
      </w:r>
    </w:p>
    <w:p w14:paraId="4B6F105C" w14:textId="6B7CE2E3" w:rsidR="00E17510" w:rsidRDefault="002B0992" w:rsidP="00C15BDF">
      <w:pPr>
        <w:spacing w:after="120"/>
        <w:jc w:val="both"/>
        <w:rPr>
          <w:rFonts w:ascii="Lidl Font Cond Pro BG" w:hAnsi="Lidl Font Cond Pro BG"/>
          <w:i/>
          <w:lang w:val="bg-BG"/>
        </w:rPr>
      </w:pPr>
      <w:r w:rsidRPr="00C15BDF">
        <w:rPr>
          <w:rFonts w:ascii="Lidl Font Cond Pro BG" w:hAnsi="Lidl Font Cond Pro BG"/>
          <w:i/>
          <w:lang w:val="bg-BG"/>
        </w:rPr>
        <w:t xml:space="preserve">Science </w:t>
      </w:r>
      <w:proofErr w:type="spellStart"/>
      <w:r w:rsidRPr="00C15BDF">
        <w:rPr>
          <w:rFonts w:ascii="Lidl Font Cond Pro BG" w:hAnsi="Lidl Font Cond Pro BG"/>
          <w:i/>
          <w:lang w:val="bg-BG"/>
        </w:rPr>
        <w:t>Based</w:t>
      </w:r>
      <w:proofErr w:type="spellEnd"/>
      <w:r w:rsidRPr="00C15BDF">
        <w:rPr>
          <w:rFonts w:ascii="Lidl Font Cond Pro BG" w:hAnsi="Lidl Font Cond Pro BG"/>
          <w:i/>
          <w:lang w:val="bg-BG"/>
        </w:rPr>
        <w:t xml:space="preserve"> </w:t>
      </w:r>
      <w:proofErr w:type="spellStart"/>
      <w:r w:rsidRPr="00C15BDF">
        <w:rPr>
          <w:rFonts w:ascii="Lidl Font Cond Pro BG" w:hAnsi="Lidl Font Cond Pro BG"/>
          <w:i/>
          <w:lang w:val="bg-BG"/>
        </w:rPr>
        <w:t>Targets</w:t>
      </w:r>
      <w:proofErr w:type="spellEnd"/>
      <w:r w:rsidRPr="00C15BDF">
        <w:rPr>
          <w:rFonts w:ascii="Lidl Font Cond Pro BG" w:hAnsi="Lidl Font Cond Pro BG"/>
          <w:i/>
          <w:lang w:val="bg-BG"/>
        </w:rPr>
        <w:t xml:space="preserve"> </w:t>
      </w:r>
      <w:proofErr w:type="spellStart"/>
      <w:r w:rsidRPr="00C15BDF">
        <w:rPr>
          <w:rFonts w:ascii="Lidl Font Cond Pro BG" w:hAnsi="Lidl Font Cond Pro BG"/>
          <w:i/>
          <w:lang w:val="bg-BG"/>
        </w:rPr>
        <w:t>Initiative</w:t>
      </w:r>
      <w:proofErr w:type="spellEnd"/>
      <w:r w:rsidRPr="00C15BDF">
        <w:rPr>
          <w:rFonts w:ascii="Lidl Font Cond Pro BG" w:hAnsi="Lidl Font Cond Pro BG"/>
          <w:i/>
          <w:lang w:val="bg-BG"/>
        </w:rPr>
        <w:t xml:space="preserve"> (</w:t>
      </w:r>
      <w:proofErr w:type="spellStart"/>
      <w:r w:rsidRPr="00C15BDF">
        <w:rPr>
          <w:rFonts w:ascii="Lidl Font Cond Pro BG" w:hAnsi="Lidl Font Cond Pro BG"/>
          <w:i/>
          <w:lang w:val="bg-BG"/>
        </w:rPr>
        <w:t>SBTi</w:t>
      </w:r>
      <w:proofErr w:type="spellEnd"/>
      <w:r w:rsidRPr="00C15BDF">
        <w:rPr>
          <w:rFonts w:ascii="Lidl Font Cond Pro BG" w:hAnsi="Lidl Font Cond Pro BG"/>
          <w:i/>
          <w:lang w:val="bg-BG"/>
        </w:rPr>
        <w:t xml:space="preserve">) подпомага и стимулира амбициозни действия в областта на климата в частния сектор, като дава възможност на компаниите да определят научно обосновани цели за намаляване на емисиите. </w:t>
      </w:r>
      <w:proofErr w:type="spellStart"/>
      <w:r w:rsidRPr="00C15BDF">
        <w:rPr>
          <w:rFonts w:ascii="Lidl Font Cond Pro BG" w:hAnsi="Lidl Font Cond Pro BG"/>
          <w:i/>
          <w:lang w:val="bg-BG"/>
        </w:rPr>
        <w:t>SBTi</w:t>
      </w:r>
      <w:proofErr w:type="spellEnd"/>
      <w:r w:rsidRPr="00C15BDF">
        <w:rPr>
          <w:rFonts w:ascii="Lidl Font Cond Pro BG" w:hAnsi="Lidl Font Cond Pro BG"/>
          <w:i/>
          <w:lang w:val="bg-BG"/>
        </w:rPr>
        <w:t xml:space="preserve"> е партньорство между CDP, Глобалния договор на ООН, Института за световни ресурси (WRI) и Световния фонд за природата (WWF). Към момента над 2000 </w:t>
      </w:r>
      <w:r w:rsidR="00C15BDF">
        <w:rPr>
          <w:rFonts w:ascii="Lidl Font Cond Pro BG" w:hAnsi="Lidl Font Cond Pro BG"/>
          <w:i/>
          <w:lang w:val="bg-BG"/>
        </w:rPr>
        <w:t xml:space="preserve">международни </w:t>
      </w:r>
      <w:r w:rsidRPr="00C15BDF">
        <w:rPr>
          <w:rFonts w:ascii="Lidl Font Cond Pro BG" w:hAnsi="Lidl Font Cond Pro BG"/>
          <w:i/>
          <w:lang w:val="bg-BG"/>
        </w:rPr>
        <w:t>компании и финансови институции участват в инициативата, като си поставят цели за намаляване на емисиите си в съответствие с последните научни изследвания в областта на климата</w:t>
      </w:r>
      <w:r w:rsidR="00E17510">
        <w:rPr>
          <w:rFonts w:ascii="Lidl Font Cond Pro BG" w:hAnsi="Lidl Font Cond Pro BG"/>
          <w:i/>
          <w:lang w:val="bg-BG"/>
        </w:rPr>
        <w:t>.</w:t>
      </w:r>
    </w:p>
    <w:p w14:paraId="2698B30C" w14:textId="77777777" w:rsidR="00E17510" w:rsidRPr="009E2E1C" w:rsidRDefault="00E17510" w:rsidP="00E17510">
      <w:pPr>
        <w:spacing w:after="60" w:line="240" w:lineRule="auto"/>
        <w:jc w:val="both"/>
        <w:rPr>
          <w:rFonts w:ascii="Lidl Font Cond Pro BG" w:hAnsi="Lidl Font Cond Pro BG"/>
          <w:sz w:val="28"/>
          <w:szCs w:val="28"/>
          <w:lang w:val="bg-BG"/>
        </w:rPr>
      </w:pPr>
      <w:r w:rsidRPr="009E2E1C">
        <w:rPr>
          <w:rFonts w:ascii="Lidl Font Cond Pro BG" w:hAnsi="Lidl Font Cond Pro BG"/>
          <w:b/>
          <w:lang w:val="bg-BG"/>
        </w:rPr>
        <w:t>За Лидл България</w:t>
      </w:r>
      <w:r w:rsidRPr="009E2E1C">
        <w:rPr>
          <w:rFonts w:ascii="Lidl Font Cond Pro BG" w:hAnsi="Lidl Font Cond Pro BG"/>
          <w:sz w:val="28"/>
          <w:szCs w:val="28"/>
          <w:lang w:val="bg-BG"/>
        </w:rPr>
        <w:t> </w:t>
      </w:r>
    </w:p>
    <w:p w14:paraId="4B1997D8" w14:textId="114D9566" w:rsidR="00E17510" w:rsidRDefault="00E17510" w:rsidP="00E17510">
      <w:pPr>
        <w:spacing w:after="120"/>
        <w:jc w:val="both"/>
        <w:rPr>
          <w:rFonts w:ascii="Lidl Font Cond Pro BG" w:hAnsi="Lidl Font Cond Pro BG"/>
          <w:i/>
          <w:lang w:val="bg-BG"/>
        </w:rPr>
      </w:pPr>
      <w:proofErr w:type="spellStart"/>
      <w:r w:rsidRPr="009E2E1C">
        <w:rPr>
          <w:rFonts w:ascii="Lidl Font Cond Pro BG" w:hAnsi="Lidl Font Cond Pro BG"/>
          <w:i/>
          <w:lang w:val="bg-BG"/>
        </w:rPr>
        <w:t>Lidl</w:t>
      </w:r>
      <w:proofErr w:type="spellEnd"/>
      <w:r w:rsidRPr="009E2E1C">
        <w:rPr>
          <w:rFonts w:ascii="Lidl Font Cond Pro BG" w:hAnsi="Lidl Font Cond Pro BG"/>
          <w:i/>
          <w:lang w:val="bg-BG"/>
        </w:rPr>
        <w:t xml:space="preserve"> е най-</w:t>
      </w:r>
      <w:r w:rsidRPr="00FB6BB5">
        <w:rPr>
          <w:rFonts w:ascii="Lidl Font Cond Pro BG" w:hAnsi="Lidl Font Cond Pro BG"/>
          <w:i/>
          <w:lang w:val="bg-BG"/>
        </w:rPr>
        <w:t xml:space="preserve">голямата верига магазини за хранителни стоки в Европа, част e от немската Schwarz-Gruppe и присъства в 32 държави. В България </w:t>
      </w:r>
      <w:proofErr w:type="spellStart"/>
      <w:r w:rsidRPr="00FB6BB5">
        <w:rPr>
          <w:rFonts w:ascii="Lidl Font Cond Pro BG" w:hAnsi="Lidl Font Cond Pro BG"/>
          <w:i/>
          <w:lang w:val="bg-BG"/>
        </w:rPr>
        <w:t>Lidl</w:t>
      </w:r>
      <w:proofErr w:type="spellEnd"/>
      <w:r w:rsidRPr="00FB6BB5">
        <w:rPr>
          <w:rFonts w:ascii="Lidl Font Cond Pro BG" w:hAnsi="Lidl Font Cond Pro BG"/>
          <w:i/>
          <w:lang w:val="bg-BG"/>
        </w:rPr>
        <w:t xml:space="preserve"> стартира своята дейност през 2010 г. Днес компанията има 11</w:t>
      </w:r>
      <w:r w:rsidR="00725818">
        <w:rPr>
          <w:rFonts w:ascii="Lidl Font Cond Pro BG" w:hAnsi="Lidl Font Cond Pro BG"/>
          <w:i/>
          <w:lang w:val="bg-BG"/>
        </w:rPr>
        <w:t>1</w:t>
      </w:r>
      <w:r w:rsidRPr="00FB6BB5">
        <w:rPr>
          <w:rFonts w:ascii="Lidl Font Cond Pro BG" w:hAnsi="Lidl Font Cond Pro BG"/>
          <w:i/>
          <w:lang w:val="bg-BG"/>
        </w:rPr>
        <w:t xml:space="preserve"> магазина в 50 града и над</w:t>
      </w:r>
      <w:r w:rsidRPr="009E2E1C">
        <w:rPr>
          <w:rFonts w:ascii="Lidl Font Cond Pro BG" w:hAnsi="Lidl Font Cond Pro BG"/>
          <w:i/>
          <w:lang w:val="bg-BG"/>
        </w:rPr>
        <w:t xml:space="preserve"> 3</w:t>
      </w:r>
      <w:r>
        <w:rPr>
          <w:rFonts w:ascii="Lidl Font Cond Pro BG" w:hAnsi="Lidl Font Cond Pro BG"/>
          <w:i/>
          <w:lang w:val="bg-BG"/>
        </w:rPr>
        <w:t>5</w:t>
      </w:r>
      <w:r w:rsidRPr="009E2E1C">
        <w:rPr>
          <w:rFonts w:ascii="Lidl Font Cond Pro BG" w:hAnsi="Lidl Font Cond Pro BG"/>
          <w:i/>
          <w:lang w:val="bg-BG"/>
        </w:rPr>
        <w:t xml:space="preserve">00 служители. Предимствата на специфичния бизнес модел, широката гама продукти с оптимално съотношение качество-цена и въвеждането на редица иновативни практики и модели наложиха </w:t>
      </w:r>
      <w:proofErr w:type="spellStart"/>
      <w:r w:rsidRPr="009E2E1C">
        <w:rPr>
          <w:rFonts w:ascii="Lidl Font Cond Pro BG" w:hAnsi="Lidl Font Cond Pro BG"/>
          <w:i/>
          <w:lang w:val="bg-BG"/>
        </w:rPr>
        <w:t>Lidl</w:t>
      </w:r>
      <w:proofErr w:type="spellEnd"/>
      <w:r w:rsidRPr="009E2E1C">
        <w:rPr>
          <w:rFonts w:ascii="Lidl Font Cond Pro BG" w:hAnsi="Lidl Font Cond Pro BG"/>
          <w:i/>
          <w:lang w:val="bg-BG"/>
        </w:rPr>
        <w:t xml:space="preserve"> в България като смарт </w:t>
      </w:r>
      <w:proofErr w:type="spellStart"/>
      <w:r w:rsidRPr="009E2E1C">
        <w:rPr>
          <w:rFonts w:ascii="Lidl Font Cond Pro BG" w:hAnsi="Lidl Font Cond Pro BG"/>
          <w:i/>
          <w:lang w:val="bg-BG"/>
        </w:rPr>
        <w:t>дискаунтър</w:t>
      </w:r>
      <w:proofErr w:type="spellEnd"/>
      <w:r w:rsidRPr="009E2E1C">
        <w:rPr>
          <w:rFonts w:ascii="Lidl Font Cond Pro BG" w:hAnsi="Lidl Font Cond Pro BG"/>
          <w:i/>
          <w:lang w:val="bg-BG"/>
        </w:rPr>
        <w:t>, предлагащ високо качество на добра цена, и компания, която подхожда честно, отговорно, с мисъл и грижа за своите клиенти, служители и партньори.</w:t>
      </w:r>
    </w:p>
    <w:p w14:paraId="3118FC6D" w14:textId="77777777" w:rsidR="00E17510" w:rsidRPr="00C15BDF" w:rsidRDefault="00E17510" w:rsidP="00C15BDF">
      <w:pPr>
        <w:spacing w:after="120"/>
        <w:jc w:val="both"/>
        <w:rPr>
          <w:rFonts w:ascii="Lidl Font Cond Pro BG" w:hAnsi="Lidl Font Cond Pro BG"/>
          <w:i/>
          <w:lang w:val="bg-BG"/>
        </w:rPr>
      </w:pPr>
    </w:p>
    <w:sectPr w:rsidR="00E17510" w:rsidRPr="00C15B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BD6C" w14:textId="77777777" w:rsidR="00B34DCD" w:rsidRDefault="00B34DCD">
      <w:pPr>
        <w:spacing w:line="240" w:lineRule="auto"/>
      </w:pPr>
      <w:r>
        <w:separator/>
      </w:r>
    </w:p>
  </w:endnote>
  <w:endnote w:type="continuationSeparator" w:id="0">
    <w:p w14:paraId="1DA9FA57" w14:textId="77777777" w:rsidR="00B34DCD" w:rsidRDefault="00B34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dl Font Cond Pro BG">
    <w:altName w:val="Calibri"/>
    <w:charset w:val="CC"/>
    <w:family w:val="auto"/>
    <w:pitch w:val="variable"/>
    <w:sig w:usb0="A00002FF" w:usb1="500020EB" w:usb2="00000000" w:usb3="00000000" w:csb0="0000009F" w:csb1="00000000"/>
  </w:font>
  <w:font w:name="Lidl Font Pro BG">
    <w:altName w:val="Calibri"/>
    <w:charset w:val="CC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9D98" w14:textId="77777777" w:rsidR="00511F48" w:rsidRDefault="00445E17">
    <w:pPr>
      <w:spacing w:after="240"/>
    </w:pPr>
    <w:r>
      <w:rPr>
        <w:noProof/>
        <w:color w:val="44546A"/>
        <w:sz w:val="38"/>
        <w:szCs w:val="38"/>
      </w:rPr>
      <w:drawing>
        <wp:inline distT="114300" distB="114300" distL="114300" distR="114300" wp14:anchorId="16D4F0F6" wp14:editId="022CC5F1">
          <wp:extent cx="5943600" cy="12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E0D6" w14:textId="77777777" w:rsidR="00B34DCD" w:rsidRDefault="00B34DCD">
      <w:pPr>
        <w:spacing w:line="240" w:lineRule="auto"/>
      </w:pPr>
      <w:r>
        <w:separator/>
      </w:r>
    </w:p>
  </w:footnote>
  <w:footnote w:type="continuationSeparator" w:id="0">
    <w:p w14:paraId="1A1032FA" w14:textId="77777777" w:rsidR="00B34DCD" w:rsidRDefault="00B34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2FAE" w14:textId="77777777" w:rsidR="00511F48" w:rsidRDefault="00445E17">
    <w:pPr>
      <w:spacing w:after="240"/>
      <w:rPr>
        <w:color w:val="44546A"/>
        <w:sz w:val="38"/>
        <w:szCs w:val="38"/>
      </w:rPr>
    </w:pPr>
    <w:r>
      <w:rPr>
        <w:b/>
        <w:color w:val="44546A"/>
        <w:sz w:val="38"/>
        <w:szCs w:val="38"/>
      </w:rPr>
      <w:t>ПРЕС</w:t>
    </w:r>
    <w:r>
      <w:rPr>
        <w:color w:val="44546A"/>
        <w:sz w:val="38"/>
        <w:szCs w:val="38"/>
      </w:rPr>
      <w:t>ИНФОРМАЦИЯ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5BC1440" wp14:editId="5B61C845">
          <wp:simplePos x="0" y="0"/>
          <wp:positionH relativeFrom="column">
            <wp:posOffset>5848350</wp:posOffset>
          </wp:positionH>
          <wp:positionV relativeFrom="paragraph">
            <wp:posOffset>-190499</wp:posOffset>
          </wp:positionV>
          <wp:extent cx="569595" cy="569595"/>
          <wp:effectExtent l="0" t="0" r="0" b="0"/>
          <wp:wrapSquare wrapText="bothSides" distT="0" distB="0" distL="0" distR="0"/>
          <wp:docPr id="3" name="image2.jpg" descr="LID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ID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59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55D8A4" w14:textId="77777777" w:rsidR="00511F48" w:rsidRDefault="00445E17">
    <w:pPr>
      <w:spacing w:after="240"/>
      <w:rPr>
        <w:color w:val="44546A"/>
        <w:sz w:val="38"/>
        <w:szCs w:val="38"/>
      </w:rPr>
    </w:pPr>
    <w:r>
      <w:rPr>
        <w:noProof/>
        <w:color w:val="44546A"/>
        <w:sz w:val="38"/>
        <w:szCs w:val="38"/>
      </w:rPr>
      <w:drawing>
        <wp:inline distT="114300" distB="114300" distL="114300" distR="114300" wp14:anchorId="514CE3EB" wp14:editId="0DD09AF2">
          <wp:extent cx="5943600" cy="12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48"/>
    <w:rsid w:val="00015BE8"/>
    <w:rsid w:val="00055F71"/>
    <w:rsid w:val="0005630B"/>
    <w:rsid w:val="000F428E"/>
    <w:rsid w:val="001227B6"/>
    <w:rsid w:val="0018638E"/>
    <w:rsid w:val="001A2936"/>
    <w:rsid w:val="001A3105"/>
    <w:rsid w:val="00201849"/>
    <w:rsid w:val="00216D90"/>
    <w:rsid w:val="00272340"/>
    <w:rsid w:val="00281983"/>
    <w:rsid w:val="0029756F"/>
    <w:rsid w:val="002B0992"/>
    <w:rsid w:val="002B11AA"/>
    <w:rsid w:val="002C4B8A"/>
    <w:rsid w:val="002D3278"/>
    <w:rsid w:val="002D7AF8"/>
    <w:rsid w:val="00324F6C"/>
    <w:rsid w:val="00325996"/>
    <w:rsid w:val="003278D9"/>
    <w:rsid w:val="00332DD6"/>
    <w:rsid w:val="0034362C"/>
    <w:rsid w:val="003A25EF"/>
    <w:rsid w:val="003E55F3"/>
    <w:rsid w:val="00412575"/>
    <w:rsid w:val="00445E17"/>
    <w:rsid w:val="00483C1B"/>
    <w:rsid w:val="00487FE2"/>
    <w:rsid w:val="00492D81"/>
    <w:rsid w:val="004B1833"/>
    <w:rsid w:val="004B6F50"/>
    <w:rsid w:val="004E7A7D"/>
    <w:rsid w:val="00511F48"/>
    <w:rsid w:val="00524368"/>
    <w:rsid w:val="0057082B"/>
    <w:rsid w:val="0058684E"/>
    <w:rsid w:val="0058761A"/>
    <w:rsid w:val="005C3EA0"/>
    <w:rsid w:val="005D5102"/>
    <w:rsid w:val="00604F86"/>
    <w:rsid w:val="0067477D"/>
    <w:rsid w:val="0068558F"/>
    <w:rsid w:val="006A737E"/>
    <w:rsid w:val="006C3705"/>
    <w:rsid w:val="00720698"/>
    <w:rsid w:val="0072518C"/>
    <w:rsid w:val="00725818"/>
    <w:rsid w:val="00733E7D"/>
    <w:rsid w:val="007340CB"/>
    <w:rsid w:val="00750AAF"/>
    <w:rsid w:val="00766623"/>
    <w:rsid w:val="00770779"/>
    <w:rsid w:val="00794C7C"/>
    <w:rsid w:val="007C535D"/>
    <w:rsid w:val="007D6C55"/>
    <w:rsid w:val="007E723F"/>
    <w:rsid w:val="008365A9"/>
    <w:rsid w:val="00842D70"/>
    <w:rsid w:val="0085569F"/>
    <w:rsid w:val="008730F0"/>
    <w:rsid w:val="008866B3"/>
    <w:rsid w:val="008D76EE"/>
    <w:rsid w:val="008E3F7B"/>
    <w:rsid w:val="008F376C"/>
    <w:rsid w:val="00907D27"/>
    <w:rsid w:val="00983B2D"/>
    <w:rsid w:val="009B1FBB"/>
    <w:rsid w:val="009C6332"/>
    <w:rsid w:val="009E2E1C"/>
    <w:rsid w:val="00A65026"/>
    <w:rsid w:val="00A67926"/>
    <w:rsid w:val="00A87E8B"/>
    <w:rsid w:val="00A918A5"/>
    <w:rsid w:val="00AC6ADE"/>
    <w:rsid w:val="00AD7F2A"/>
    <w:rsid w:val="00AE0BC1"/>
    <w:rsid w:val="00AE1DCD"/>
    <w:rsid w:val="00AF0CEF"/>
    <w:rsid w:val="00B00E74"/>
    <w:rsid w:val="00B10D7C"/>
    <w:rsid w:val="00B336A0"/>
    <w:rsid w:val="00B33917"/>
    <w:rsid w:val="00B34DCD"/>
    <w:rsid w:val="00B6252F"/>
    <w:rsid w:val="00B6664B"/>
    <w:rsid w:val="00BD4625"/>
    <w:rsid w:val="00BE5A5A"/>
    <w:rsid w:val="00BF74C1"/>
    <w:rsid w:val="00C15BDF"/>
    <w:rsid w:val="00C247D3"/>
    <w:rsid w:val="00CC0933"/>
    <w:rsid w:val="00CE6DF9"/>
    <w:rsid w:val="00CF6FDB"/>
    <w:rsid w:val="00CF7478"/>
    <w:rsid w:val="00D00218"/>
    <w:rsid w:val="00D31BE7"/>
    <w:rsid w:val="00D37A83"/>
    <w:rsid w:val="00D607AE"/>
    <w:rsid w:val="00D870FC"/>
    <w:rsid w:val="00D93C07"/>
    <w:rsid w:val="00D94A49"/>
    <w:rsid w:val="00D9736E"/>
    <w:rsid w:val="00DA447E"/>
    <w:rsid w:val="00DB2A1F"/>
    <w:rsid w:val="00DC1461"/>
    <w:rsid w:val="00E17510"/>
    <w:rsid w:val="00E72E42"/>
    <w:rsid w:val="00E751B6"/>
    <w:rsid w:val="00F13623"/>
    <w:rsid w:val="00F568A7"/>
    <w:rsid w:val="00F97AC8"/>
    <w:rsid w:val="00FA0794"/>
    <w:rsid w:val="00FB6BB5"/>
    <w:rsid w:val="00FC2590"/>
    <w:rsid w:val="00FC3841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8F08"/>
  <w15:docId w15:val="{15A7897B-644A-4D67-8C7B-80C002FB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87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6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32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pm.climatepartner.com/tracking/12555-2105-1001/en?utm_source=climatepartner.com&amp;utm_medium=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ECE7-3E75-441C-9023-A2AF1A92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Naumova, Kristina</dc:creator>
  <cp:lastModifiedBy>Milena Savcheva</cp:lastModifiedBy>
  <cp:revision>6</cp:revision>
  <dcterms:created xsi:type="dcterms:W3CDTF">2022-06-02T04:21:00Z</dcterms:created>
  <dcterms:modified xsi:type="dcterms:W3CDTF">2022-06-02T09:47:00Z</dcterms:modified>
</cp:coreProperties>
</file>