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6"/>
          <w:szCs w:val="36"/>
          <w:highlight w:val="white"/>
        </w:rPr>
      </w:pPr>
      <w:r w:rsidDel="00000000" w:rsidR="00000000" w:rsidRPr="00000000">
        <w:rPr>
          <w:rFonts w:ascii="Calibri" w:cs="Calibri" w:eastAsia="Calibri" w:hAnsi="Calibri"/>
          <w:b w:val="1"/>
          <w:color w:val="202124"/>
          <w:sz w:val="36"/>
          <w:szCs w:val="36"/>
          <w:highlight w:val="white"/>
          <w:rtl w:val="0"/>
        </w:rPr>
        <w:t xml:space="preserve">¡Gana entradas para celebrar el aniversario 40 de G-SHOCK en Chile!</w:t>
      </w:r>
    </w:p>
    <w:p w:rsidR="00000000" w:rsidDel="00000000" w:rsidP="00000000" w:rsidRDefault="00000000" w:rsidRPr="00000000" w14:paraId="00000002">
      <w:pPr>
        <w:jc w:val="left"/>
        <w:rPr>
          <w:rFonts w:ascii="Calibri" w:cs="Calibri" w:eastAsia="Calibri" w:hAnsi="Calibri"/>
          <w:b w:val="1"/>
          <w:color w:val="202124"/>
          <w:sz w:val="36"/>
          <w:szCs w:val="36"/>
          <w:highlight w:val="white"/>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 marca de </w:t>
      </w:r>
      <w:r w:rsidDel="00000000" w:rsidR="00000000" w:rsidRPr="00000000">
        <w:rPr>
          <w:rFonts w:ascii="Calibri" w:cs="Calibri" w:eastAsia="Calibri" w:hAnsi="Calibri"/>
          <w:sz w:val="22"/>
          <w:szCs w:val="22"/>
          <w:rtl w:val="0"/>
        </w:rPr>
        <w:t xml:space="preserve">relojes indestructible</w:t>
      </w:r>
      <w:r w:rsidDel="00000000" w:rsidR="00000000" w:rsidRPr="00000000">
        <w:rPr>
          <w:rFonts w:ascii="Calibri" w:cs="Calibri" w:eastAsia="Calibri" w:hAnsi="Calibri"/>
          <w:sz w:val="22"/>
          <w:szCs w:val="22"/>
          <w:rtl w:val="0"/>
        </w:rPr>
        <w:t xml:space="preserve">s sorteará 150 entradas para que sus fanáticos disfruten de este increíble festejo en Puerto La Reserva.</w:t>
      </w:r>
    </w:p>
    <w:p w:rsidR="00000000" w:rsidDel="00000000" w:rsidP="00000000" w:rsidRDefault="00000000" w:rsidRPr="00000000" w14:paraId="0000000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Tienes hasta el</w:t>
      </w:r>
      <w:r w:rsidDel="00000000" w:rsidR="00000000" w:rsidRPr="00000000">
        <w:rPr>
          <w:rFonts w:ascii="Calibri" w:cs="Calibri" w:eastAsia="Calibri" w:hAnsi="Calibri"/>
          <w:sz w:val="22"/>
          <w:szCs w:val="22"/>
          <w:rtl w:val="0"/>
        </w:rPr>
        <w:t xml:space="preserve"> 21</w:t>
      </w:r>
      <w:r w:rsidDel="00000000" w:rsidR="00000000" w:rsidRPr="00000000">
        <w:rPr>
          <w:rFonts w:ascii="Calibri" w:cs="Calibri" w:eastAsia="Calibri" w:hAnsi="Calibri"/>
          <w:sz w:val="22"/>
          <w:szCs w:val="22"/>
          <w:rtl w:val="0"/>
        </w:rPr>
        <w:t xml:space="preserve"> de mayo para participar en el </w:t>
      </w:r>
      <w:hyperlink r:id="rId7">
        <w:r w:rsidDel="00000000" w:rsidR="00000000" w:rsidRPr="00000000">
          <w:rPr>
            <w:rFonts w:ascii="Calibri" w:cs="Calibri" w:eastAsia="Calibri" w:hAnsi="Calibri"/>
            <w:color w:val="1155cc"/>
            <w:sz w:val="22"/>
            <w:szCs w:val="22"/>
            <w:u w:val="single"/>
            <w:rtl w:val="0"/>
          </w:rPr>
          <w:t xml:space="preserve">sitio oficial</w:t>
        </w:r>
      </w:hyperlink>
      <w:r w:rsidDel="00000000" w:rsidR="00000000" w:rsidRPr="00000000">
        <w:rPr>
          <w:rFonts w:ascii="Calibri" w:cs="Calibri" w:eastAsia="Calibri" w:hAnsi="Calibri"/>
          <w:sz w:val="22"/>
          <w:szCs w:val="22"/>
          <w:rtl w:val="0"/>
        </w:rPr>
        <w:t xml:space="preserve"> del evento. </w:t>
      </w:r>
      <w:r w:rsidDel="00000000" w:rsidR="00000000" w:rsidRPr="00000000">
        <w:rPr>
          <w:rtl w:val="0"/>
        </w:rPr>
      </w:r>
    </w:p>
    <w:p w:rsidR="00000000" w:rsidDel="00000000" w:rsidP="00000000" w:rsidRDefault="00000000" w:rsidRPr="00000000" w14:paraId="00000006">
      <w:pPr>
        <w:ind w:left="0" w:firstLine="0"/>
        <w:jc w:val="both"/>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Chile, 16 de mayo de 2023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¡Llegó la hora para celebrar los 40 años de G-SHOCK en Chile! El mejor aliado para llevar la clásica </w:t>
      </w:r>
      <w:r w:rsidDel="00000000" w:rsidR="00000000" w:rsidRPr="00000000">
        <w:rPr>
          <w:rFonts w:ascii="Calibri" w:cs="Calibri" w:eastAsia="Calibri" w:hAnsi="Calibri"/>
          <w:i w:val="1"/>
          <w:sz w:val="22"/>
          <w:szCs w:val="22"/>
          <w:rtl w:val="0"/>
        </w:rPr>
        <w:t xml:space="preserve">Resistencia Absoluta</w:t>
      </w:r>
      <w:r w:rsidDel="00000000" w:rsidR="00000000" w:rsidRPr="00000000">
        <w:rPr>
          <w:rFonts w:ascii="Calibri" w:cs="Calibri" w:eastAsia="Calibri" w:hAnsi="Calibri"/>
          <w:sz w:val="22"/>
          <w:szCs w:val="22"/>
          <w:rtl w:val="0"/>
        </w:rPr>
        <w:t xml:space="preserve"> en tu muñeca, cumple 40 años de ofrecer al mundo líneas de relojes especialmente pensados para acompañarte en todas tus aventuras al aire libre o en el día a día, a través de la campaña “</w:t>
      </w:r>
      <w:r w:rsidDel="00000000" w:rsidR="00000000" w:rsidRPr="00000000">
        <w:rPr>
          <w:rFonts w:ascii="Calibri" w:cs="Calibri" w:eastAsia="Calibri" w:hAnsi="Calibri"/>
          <w:i w:val="1"/>
          <w:sz w:val="22"/>
          <w:szCs w:val="22"/>
          <w:rtl w:val="0"/>
        </w:rPr>
        <w:t xml:space="preserve">Fuerza que Inspira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festejar este aniversario, el equipo de G-SHOCK prepara una increíble conmemoración que tendrá lugar el </w:t>
      </w:r>
      <w:r w:rsidDel="00000000" w:rsidR="00000000" w:rsidRPr="00000000">
        <w:rPr>
          <w:rFonts w:ascii="Calibri" w:cs="Calibri" w:eastAsia="Calibri" w:hAnsi="Calibri"/>
          <w:b w:val="1"/>
          <w:sz w:val="22"/>
          <w:szCs w:val="22"/>
          <w:rtl w:val="0"/>
        </w:rPr>
        <w:t xml:space="preserve">jueves 25 de mayo a las 19:00 hrs 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el Centro de eventos Puerto La Reserva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donde además podrán participar los fans de la marca japonesa.</w:t>
      </w:r>
    </w:p>
    <w:p w:rsidR="00000000" w:rsidDel="00000000" w:rsidP="00000000" w:rsidRDefault="00000000" w:rsidRPr="00000000" w14:paraId="0000000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ser parte de esta gran fiesta solo debes:</w:t>
      </w:r>
    </w:p>
    <w:p w:rsidR="00000000" w:rsidDel="00000000" w:rsidP="00000000" w:rsidRDefault="00000000" w:rsidRPr="00000000" w14:paraId="0000000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Rellenar el formulario y responder a las 2 preguntas</w:t>
      </w:r>
      <w:r w:rsidDel="00000000" w:rsidR="00000000" w:rsidRPr="00000000">
        <w:rPr>
          <w:rFonts w:ascii="Calibri" w:cs="Calibri" w:eastAsia="Calibri" w:hAnsi="Calibri"/>
          <w:sz w:val="22"/>
          <w:szCs w:val="22"/>
          <w:rtl w:val="0"/>
        </w:rPr>
        <w:t xml:space="preserve"> dentro del </w:t>
      </w:r>
      <w:r w:rsidDel="00000000" w:rsidR="00000000" w:rsidRPr="00000000">
        <w:rPr>
          <w:rFonts w:ascii="Calibri" w:cs="Calibri" w:eastAsia="Calibri" w:hAnsi="Calibri"/>
          <w:i w:val="1"/>
          <w:sz w:val="22"/>
          <w:szCs w:val="22"/>
          <w:rtl w:val="0"/>
        </w:rPr>
        <w:t xml:space="preserve">landing page</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1155cc"/>
            <w:sz w:val="22"/>
            <w:szCs w:val="22"/>
            <w:u w:val="single"/>
            <w:rtl w:val="0"/>
          </w:rPr>
          <w:t xml:space="preserve">http://www.gshocklatam.com/gshockchile40anos</w:t>
        </w:r>
      </w:hyperlink>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Tienes hasta el domingo</w:t>
      </w:r>
      <w:r w:rsidDel="00000000" w:rsidR="00000000" w:rsidRPr="00000000">
        <w:rPr>
          <w:rFonts w:ascii="Calibri" w:cs="Calibri" w:eastAsia="Calibri" w:hAnsi="Calibri"/>
          <w:b w:val="1"/>
          <w:sz w:val="22"/>
          <w:szCs w:val="22"/>
          <w:rtl w:val="0"/>
        </w:rPr>
        <w:t xml:space="preserve"> 21</w:t>
      </w:r>
      <w:r w:rsidDel="00000000" w:rsidR="00000000" w:rsidRPr="00000000">
        <w:rPr>
          <w:rFonts w:ascii="Calibri" w:cs="Calibri" w:eastAsia="Calibri" w:hAnsi="Calibri"/>
          <w:b w:val="1"/>
          <w:sz w:val="22"/>
          <w:szCs w:val="22"/>
          <w:rtl w:val="0"/>
        </w:rPr>
        <w:t xml:space="preserve"> de mayo para participar.</w:t>
      </w:r>
      <w:r w:rsidDel="00000000" w:rsidR="00000000" w:rsidRPr="00000000">
        <w:rPr>
          <w:rFonts w:ascii="Calibri" w:cs="Calibri" w:eastAsia="Calibri" w:hAnsi="Calibri"/>
          <w:sz w:val="22"/>
          <w:szCs w:val="22"/>
          <w:rtl w:val="0"/>
        </w:rPr>
        <w:t xml:space="preserve"> Luego de ese día, la marca recopilará todas las inscripciones y separará las respuestas correctas.</w:t>
      </w:r>
    </w:p>
    <w:p w:rsidR="00000000" w:rsidDel="00000000" w:rsidP="00000000" w:rsidRDefault="00000000" w:rsidRPr="00000000" w14:paraId="0000000F">
      <w:pPr>
        <w:numPr>
          <w:ilvl w:val="0"/>
          <w:numId w:val="1"/>
        </w:numP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Se sortearán 150 entradas para los </w:t>
      </w:r>
      <w:r w:rsidDel="00000000" w:rsidR="00000000" w:rsidRPr="00000000">
        <w:rPr>
          <w:rFonts w:ascii="Calibri" w:cs="Calibri" w:eastAsia="Calibri" w:hAnsi="Calibri"/>
          <w:b w:val="1"/>
          <w:i w:val="1"/>
          <w:sz w:val="22"/>
          <w:szCs w:val="22"/>
          <w:rtl w:val="0"/>
        </w:rPr>
        <w:t xml:space="preserve">G-SHOCK Lovers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que podrán asistir a este increíble evento.</w:t>
      </w:r>
    </w:p>
    <w:p w:rsidR="00000000" w:rsidDel="00000000" w:rsidP="00000000" w:rsidRDefault="00000000" w:rsidRPr="00000000" w14:paraId="0000001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asistentes a la celebración disfrutarán de un show musical </w:t>
      </w:r>
      <w:r w:rsidDel="00000000" w:rsidR="00000000" w:rsidRPr="00000000">
        <w:rPr>
          <w:rFonts w:ascii="Calibri" w:cs="Calibri" w:eastAsia="Calibri" w:hAnsi="Calibri"/>
          <w:b w:val="1"/>
          <w:sz w:val="22"/>
          <w:szCs w:val="22"/>
          <w:rtl w:val="0"/>
        </w:rPr>
        <w:t xml:space="preserve">con la presentación de Lenwa Dura, DJ Niks, y del grupo chileno Movimiento Original.</w:t>
      </w:r>
      <w:r w:rsidDel="00000000" w:rsidR="00000000" w:rsidRPr="00000000">
        <w:rPr>
          <w:rFonts w:ascii="Calibri" w:cs="Calibri" w:eastAsia="Calibri" w:hAnsi="Calibri"/>
          <w:sz w:val="22"/>
          <w:szCs w:val="22"/>
          <w:rtl w:val="0"/>
        </w:rPr>
        <w:t xml:space="preserve"> Además, podrán conocer la trayectoria que ha caracterizado a la marca de Resistencia Absoluta por cuatro décadas, siempre con el enfoque innovador y desafiante de G-SHOCK. ¡No te pierdas la oportunidad de participar y unirte a la celebración del aniversario 40 de G-SHOCK</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mayor información, visita el sitio web </w:t>
      </w:r>
      <w:hyperlink r:id="rId9">
        <w:r w:rsidDel="00000000" w:rsidR="00000000" w:rsidRPr="00000000">
          <w:rPr>
            <w:rFonts w:ascii="Calibri" w:cs="Calibri" w:eastAsia="Calibri" w:hAnsi="Calibri"/>
            <w:color w:val="1155cc"/>
            <w:sz w:val="22"/>
            <w:szCs w:val="22"/>
            <w:u w:val="single"/>
            <w:rtl w:val="0"/>
          </w:rPr>
          <w:t xml:space="preserve">http://www.gshocklatam.com/gshockchile40anos</w:t>
        </w:r>
      </w:hyperlink>
      <w:r w:rsidDel="00000000" w:rsidR="00000000" w:rsidRPr="00000000">
        <w:rPr>
          <w:rFonts w:ascii="Calibri" w:cs="Calibri" w:eastAsia="Calibri" w:hAnsi="Calibri"/>
          <w:sz w:val="22"/>
          <w:szCs w:val="22"/>
          <w:rtl w:val="0"/>
        </w:rPr>
        <w:t xml:space="preserve"> y mantente conectado a través de Instagram en </w:t>
      </w:r>
      <w:hyperlink r:id="rId10">
        <w:r w:rsidDel="00000000" w:rsidR="00000000" w:rsidRPr="00000000">
          <w:rPr>
            <w:rFonts w:ascii="Calibri" w:cs="Calibri" w:eastAsia="Calibri" w:hAnsi="Calibri"/>
            <w:b w:val="1"/>
            <w:color w:val="1155cc"/>
            <w:sz w:val="22"/>
            <w:szCs w:val="22"/>
            <w:u w:val="single"/>
            <w:rtl w:val="0"/>
          </w:rPr>
          <w:t xml:space="preserve">@</w:t>
        </w:r>
      </w:hyperlink>
      <w:hyperlink r:id="rId11">
        <w:r w:rsidDel="00000000" w:rsidR="00000000" w:rsidRPr="00000000">
          <w:rPr>
            <w:rFonts w:ascii="Calibri" w:cs="Calibri" w:eastAsia="Calibri" w:hAnsi="Calibri"/>
            <w:b w:val="1"/>
            <w:color w:val="1155cc"/>
            <w:sz w:val="22"/>
            <w:szCs w:val="22"/>
            <w:u w:val="single"/>
            <w:rtl w:val="0"/>
          </w:rPr>
          <w:t xml:space="preserve">gshock_chile</w:t>
        </w:r>
      </w:hyperlink>
      <w:r w:rsidDel="00000000" w:rsidR="00000000" w:rsidRPr="00000000">
        <w:rPr>
          <w:rFonts w:ascii="Calibri" w:cs="Calibri" w:eastAsia="Calibri" w:hAnsi="Calibri"/>
          <w:sz w:val="22"/>
          <w:szCs w:val="22"/>
          <w:rtl w:val="0"/>
        </w:rPr>
        <w:t xml:space="preserve"> y en </w:t>
      </w:r>
      <w:hyperlink r:id="rId12">
        <w:r w:rsidDel="00000000" w:rsidR="00000000" w:rsidRPr="00000000">
          <w:rPr>
            <w:rFonts w:ascii="Calibri" w:cs="Calibri" w:eastAsia="Calibri" w:hAnsi="Calibri"/>
            <w:b w:val="1"/>
            <w:color w:val="1155cc"/>
            <w:sz w:val="22"/>
            <w:szCs w:val="22"/>
            <w:u w:val="single"/>
            <w:rtl w:val="0"/>
          </w:rPr>
          <w:t xml:space="preserve">@gshockamericalatina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3">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1C">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1F">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1">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sectPr>
      <w:headerReference r:id="rId14" w:type="default"/>
      <w:headerReference r:id="rId15" w:type="even"/>
      <w:footerReference r:id="rId16"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gshock_chile/" TargetMode="External"/><Relationship Id="rId10" Type="http://schemas.openxmlformats.org/officeDocument/2006/relationships/hyperlink" Target="https://www.instagram.com/gshock_chile/" TargetMode="External"/><Relationship Id="rId13" Type="http://schemas.openxmlformats.org/officeDocument/2006/relationships/hyperlink" Target="http://www.gshocklatam.com/" TargetMode="External"/><Relationship Id="rId12" Type="http://schemas.openxmlformats.org/officeDocument/2006/relationships/hyperlink" Target="https://www.instagram.com/gshockamericalat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shocklatam.com/gshockchile40anos"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shocklatam.com/gshockchile40anos" TargetMode="External"/><Relationship Id="rId8" Type="http://schemas.openxmlformats.org/officeDocument/2006/relationships/hyperlink" Target="http://www.gshocklatam.com/gshockchile40an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Dk30liWoOQxUkw1BB4iPRBSJbA==">AMUW2mWTMtZjRAuYYfmn5G1Ui2FCymL1OxBFYwBdnTTmHfC5F1jPakN1rfvXs96sgxNbmz5eStBxeQtX1Mz5nXFaZY16tiKm3Qfg0oXAueXQOyfBMAnPeuQ=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