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5C8E2" w14:textId="77777777" w:rsidR="00220854" w:rsidRDefault="00220854" w:rsidP="00F21603">
      <w:pPr>
        <w:pStyle w:val="Tekstopmerking"/>
        <w:spacing w:after="0" w:line="360" w:lineRule="auto"/>
        <w:jc w:val="center"/>
        <w:rPr>
          <w:b/>
          <w:sz w:val="22"/>
          <w:szCs w:val="22"/>
        </w:rPr>
      </w:pPr>
    </w:p>
    <w:p w14:paraId="749E699D" w14:textId="77777777" w:rsidR="00F21603" w:rsidRDefault="00F21603" w:rsidP="00F21603">
      <w:pPr>
        <w:pStyle w:val="Tekstopmerking"/>
        <w:spacing w:after="0" w:line="360" w:lineRule="auto"/>
        <w:rPr>
          <w:rFonts w:ascii="Cambria Math" w:hAnsi="Cambria Math"/>
          <w:b/>
          <w:sz w:val="24"/>
          <w:szCs w:val="24"/>
          <w:lang w:val="fr-FR"/>
        </w:rPr>
      </w:pPr>
      <w:bookmarkStart w:id="0" w:name="OLE_LINK1"/>
      <w:r w:rsidRPr="00F21603">
        <w:rPr>
          <w:rFonts w:ascii="Cambria Math" w:hAnsi="Cambria Math"/>
          <w:b/>
          <w:sz w:val="24"/>
          <w:szCs w:val="24"/>
          <w:lang w:val="fr-FR"/>
        </w:rPr>
        <w:t>Communiqué de presse</w:t>
      </w:r>
    </w:p>
    <w:p w14:paraId="3AACF27B" w14:textId="77777777" w:rsidR="00F21603" w:rsidRPr="00F21603" w:rsidRDefault="00F21603" w:rsidP="00F21603">
      <w:pPr>
        <w:pStyle w:val="Tekstopmerking"/>
        <w:spacing w:after="0" w:line="360" w:lineRule="auto"/>
        <w:rPr>
          <w:rFonts w:ascii="Cambria Math" w:hAnsi="Cambria Math"/>
          <w:b/>
          <w:sz w:val="24"/>
          <w:szCs w:val="24"/>
          <w:lang w:val="fr-FR"/>
        </w:rPr>
      </w:pPr>
    </w:p>
    <w:p w14:paraId="1BF9D76A" w14:textId="7C46941C" w:rsidR="003E38DC" w:rsidRPr="00F21603" w:rsidRDefault="003E38DC" w:rsidP="00F21603">
      <w:pPr>
        <w:pStyle w:val="Tekstopmerking"/>
        <w:spacing w:after="0" w:line="360" w:lineRule="auto"/>
        <w:rPr>
          <w:rFonts w:ascii="Cambria Math" w:hAnsi="Cambria Math"/>
          <w:b/>
          <w:sz w:val="36"/>
          <w:szCs w:val="36"/>
          <w:lang w:val="fr-FR"/>
        </w:rPr>
      </w:pPr>
      <w:proofErr w:type="spellStart"/>
      <w:r w:rsidRPr="00F21603">
        <w:rPr>
          <w:rFonts w:ascii="Cambria Math" w:hAnsi="Cambria Math"/>
          <w:b/>
          <w:sz w:val="36"/>
          <w:szCs w:val="36"/>
          <w:lang w:val="fr-FR"/>
        </w:rPr>
        <w:t>Sophos</w:t>
      </w:r>
      <w:proofErr w:type="spellEnd"/>
      <w:r w:rsidRPr="00F21603">
        <w:rPr>
          <w:rFonts w:ascii="Cambria Math" w:hAnsi="Cambria Math"/>
          <w:b/>
          <w:sz w:val="36"/>
          <w:szCs w:val="36"/>
          <w:lang w:val="fr-FR"/>
        </w:rPr>
        <w:t xml:space="preserve"> XG Firewall </w:t>
      </w:r>
      <w:r w:rsidR="003D64F6" w:rsidRPr="00F21603">
        <w:rPr>
          <w:rFonts w:ascii="Cambria Math" w:hAnsi="Cambria Math"/>
          <w:b/>
          <w:sz w:val="36"/>
          <w:szCs w:val="36"/>
          <w:lang w:val="fr-FR"/>
        </w:rPr>
        <w:t>révolutionne</w:t>
      </w:r>
      <w:r w:rsidR="00467CAB" w:rsidRPr="00F21603">
        <w:rPr>
          <w:rFonts w:ascii="Cambria Math" w:hAnsi="Cambria Math"/>
          <w:b/>
          <w:sz w:val="36"/>
          <w:szCs w:val="36"/>
          <w:lang w:val="fr-FR"/>
        </w:rPr>
        <w:t xml:space="preserve"> </w:t>
      </w:r>
      <w:r w:rsidRPr="00F21603">
        <w:rPr>
          <w:rFonts w:ascii="Cambria Math" w:hAnsi="Cambria Math"/>
          <w:b/>
          <w:sz w:val="36"/>
          <w:szCs w:val="36"/>
          <w:lang w:val="fr-FR"/>
        </w:rPr>
        <w:t>la visibilité rése</w:t>
      </w:r>
      <w:r w:rsidR="006618DB" w:rsidRPr="00F21603">
        <w:rPr>
          <w:rFonts w:ascii="Cambria Math" w:hAnsi="Cambria Math"/>
          <w:b/>
          <w:sz w:val="36"/>
          <w:szCs w:val="36"/>
          <w:lang w:val="fr-FR"/>
        </w:rPr>
        <w:t xml:space="preserve">au </w:t>
      </w:r>
      <w:r w:rsidR="003D64F6" w:rsidRPr="00F21603">
        <w:rPr>
          <w:rFonts w:ascii="Cambria Math" w:hAnsi="Cambria Math"/>
          <w:b/>
          <w:sz w:val="36"/>
          <w:szCs w:val="36"/>
          <w:lang w:val="fr-FR"/>
        </w:rPr>
        <w:br/>
      </w:r>
      <w:r w:rsidR="006618DB" w:rsidRPr="00F21603">
        <w:rPr>
          <w:rFonts w:ascii="Cambria Math" w:hAnsi="Cambria Math"/>
          <w:b/>
          <w:sz w:val="36"/>
          <w:szCs w:val="36"/>
          <w:lang w:val="fr-FR"/>
        </w:rPr>
        <w:t>avec le contrôle synchronisé des applications</w:t>
      </w:r>
    </w:p>
    <w:bookmarkEnd w:id="0"/>
    <w:p w14:paraId="2480DFB3" w14:textId="77777777" w:rsidR="00472211" w:rsidRPr="00F21603" w:rsidRDefault="00472211" w:rsidP="00F21603">
      <w:pPr>
        <w:pStyle w:val="Tekstopmerking"/>
        <w:spacing w:after="0" w:line="360" w:lineRule="auto"/>
        <w:rPr>
          <w:rFonts w:ascii="Cambria Math" w:eastAsia="Times New Roman" w:hAnsi="Cambria Math" w:cs="Times New Roman"/>
          <w:b/>
          <w:bCs/>
          <w:kern w:val="36"/>
          <w:sz w:val="24"/>
          <w:szCs w:val="24"/>
          <w:lang w:val="fr-FR"/>
        </w:rPr>
      </w:pPr>
    </w:p>
    <w:p w14:paraId="641A5664" w14:textId="0C801713" w:rsidR="003E38DC" w:rsidRPr="00F21603" w:rsidRDefault="003D64F6" w:rsidP="00F21603">
      <w:pPr>
        <w:pStyle w:val="Lijstaline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mbria Math" w:eastAsia="Times New Roman" w:hAnsi="Cambria Math" w:cs="Courier New"/>
          <w:i/>
          <w:lang w:val="fr-FR" w:eastAsia="fr-FR"/>
        </w:rPr>
      </w:pPr>
      <w:r w:rsidRPr="00F21603">
        <w:rPr>
          <w:rFonts w:ascii="Cambria Math" w:eastAsia="Times New Roman" w:hAnsi="Cambria Math" w:cs="Courier New"/>
          <w:i/>
          <w:lang w:val="fr-FR" w:eastAsia="fr-FR"/>
        </w:rPr>
        <w:t>Premier pare-feu</w:t>
      </w:r>
      <w:r w:rsidR="00700D19" w:rsidRPr="00F21603">
        <w:rPr>
          <w:rFonts w:ascii="Cambria Math" w:eastAsia="Times New Roman" w:hAnsi="Cambria Math" w:cs="Courier New"/>
          <w:i/>
          <w:lang w:val="fr-FR" w:eastAsia="fr-FR"/>
        </w:rPr>
        <w:t xml:space="preserve"> à </w:t>
      </w:r>
      <w:r w:rsidR="003E38DC" w:rsidRPr="00F21603">
        <w:rPr>
          <w:rFonts w:ascii="Cambria Math" w:eastAsia="Times New Roman" w:hAnsi="Cambria Math" w:cs="Courier New"/>
          <w:i/>
          <w:lang w:val="fr-FR" w:eastAsia="fr-FR"/>
        </w:rPr>
        <w:t xml:space="preserve">offrir une identification complète du trafic </w:t>
      </w:r>
      <w:r w:rsidR="00BA4CE1" w:rsidRPr="00F21603">
        <w:rPr>
          <w:rFonts w:ascii="Cambria Math" w:eastAsia="Times New Roman" w:hAnsi="Cambria Math" w:cs="Courier New"/>
          <w:i/>
          <w:lang w:val="fr-FR" w:eastAsia="fr-FR"/>
        </w:rPr>
        <w:t xml:space="preserve">en provenance </w:t>
      </w:r>
      <w:r w:rsidR="003E38DC" w:rsidRPr="00F21603">
        <w:rPr>
          <w:rFonts w:ascii="Cambria Math" w:eastAsia="Times New Roman" w:hAnsi="Cambria Math" w:cs="Courier New"/>
          <w:i/>
          <w:lang w:val="fr-FR" w:eastAsia="fr-FR"/>
        </w:rPr>
        <w:t>d'application</w:t>
      </w:r>
      <w:r w:rsidR="00BA4CE1" w:rsidRPr="00F21603">
        <w:rPr>
          <w:rFonts w:ascii="Cambria Math" w:eastAsia="Times New Roman" w:hAnsi="Cambria Math" w:cs="Courier New"/>
          <w:i/>
          <w:lang w:val="fr-FR" w:eastAsia="fr-FR"/>
        </w:rPr>
        <w:t>s</w:t>
      </w:r>
      <w:r w:rsidR="003E38DC" w:rsidRPr="00F21603">
        <w:rPr>
          <w:rFonts w:ascii="Cambria Math" w:eastAsia="Times New Roman" w:hAnsi="Cambria Math" w:cs="Courier New"/>
          <w:i/>
          <w:lang w:val="fr-FR" w:eastAsia="fr-FR"/>
        </w:rPr>
        <w:t xml:space="preserve"> inconnu</w:t>
      </w:r>
      <w:r w:rsidR="00700D19" w:rsidRPr="00F21603">
        <w:rPr>
          <w:rFonts w:ascii="Cambria Math" w:eastAsia="Times New Roman" w:hAnsi="Cambria Math" w:cs="Courier New"/>
          <w:i/>
          <w:lang w:val="fr-FR" w:eastAsia="fr-FR"/>
        </w:rPr>
        <w:t>e</w:t>
      </w:r>
      <w:r w:rsidR="00BA4CE1" w:rsidRPr="00F21603">
        <w:rPr>
          <w:rFonts w:ascii="Cambria Math" w:eastAsia="Times New Roman" w:hAnsi="Cambria Math" w:cs="Courier New"/>
          <w:i/>
          <w:lang w:val="fr-FR" w:eastAsia="fr-FR"/>
        </w:rPr>
        <w:t>s,</w:t>
      </w:r>
      <w:r w:rsidR="00700D19" w:rsidRPr="00F21603">
        <w:rPr>
          <w:rFonts w:ascii="Cambria Math" w:eastAsia="Times New Roman" w:hAnsi="Cambria Math" w:cs="Courier New"/>
          <w:i/>
          <w:lang w:val="fr-FR" w:eastAsia="fr-FR"/>
        </w:rPr>
        <w:t xml:space="preserve"> </w:t>
      </w:r>
      <w:r w:rsidR="00E2387F" w:rsidRPr="00F21603">
        <w:rPr>
          <w:rFonts w:ascii="Cambria Math" w:eastAsia="Times New Roman" w:hAnsi="Cambria Math" w:cs="Courier New"/>
          <w:i/>
          <w:lang w:val="fr-FR" w:eastAsia="fr-FR"/>
        </w:rPr>
        <w:br/>
      </w:r>
      <w:r w:rsidR="00700D19" w:rsidRPr="00F21603">
        <w:rPr>
          <w:rFonts w:ascii="Cambria Math" w:eastAsia="Times New Roman" w:hAnsi="Cambria Math" w:cs="Courier New"/>
          <w:i/>
          <w:lang w:val="fr-FR" w:eastAsia="fr-FR"/>
        </w:rPr>
        <w:t xml:space="preserve">en utilisant directement les </w:t>
      </w:r>
      <w:r w:rsidR="003E38DC" w:rsidRPr="00F21603">
        <w:rPr>
          <w:rFonts w:ascii="Cambria Math" w:eastAsia="Times New Roman" w:hAnsi="Cambria Math" w:cs="Courier New"/>
          <w:i/>
          <w:lang w:val="fr-FR" w:eastAsia="fr-FR"/>
        </w:rPr>
        <w:t>information</w:t>
      </w:r>
      <w:r w:rsidR="00BA4CE1" w:rsidRPr="00F21603">
        <w:rPr>
          <w:rFonts w:ascii="Cambria Math" w:eastAsia="Times New Roman" w:hAnsi="Cambria Math" w:cs="Courier New"/>
          <w:i/>
          <w:lang w:val="fr-FR" w:eastAsia="fr-FR"/>
        </w:rPr>
        <w:t xml:space="preserve">s </w:t>
      </w:r>
      <w:r w:rsidR="00700D19" w:rsidRPr="00F21603">
        <w:rPr>
          <w:rFonts w:ascii="Cambria Math" w:eastAsia="Times New Roman" w:hAnsi="Cambria Math" w:cs="Courier New"/>
          <w:i/>
          <w:lang w:val="fr-FR" w:eastAsia="fr-FR"/>
        </w:rPr>
        <w:t xml:space="preserve">des systèmes </w:t>
      </w:r>
      <w:proofErr w:type="spellStart"/>
      <w:r w:rsidR="00467CAB" w:rsidRPr="00F21603">
        <w:rPr>
          <w:rFonts w:ascii="Cambria Math" w:eastAsia="Times New Roman" w:hAnsi="Cambria Math" w:cs="Courier New"/>
          <w:i/>
          <w:lang w:val="fr-FR" w:eastAsia="fr-FR"/>
        </w:rPr>
        <w:t>E</w:t>
      </w:r>
      <w:r w:rsidR="00700D19" w:rsidRPr="00F21603">
        <w:rPr>
          <w:rFonts w:ascii="Cambria Math" w:eastAsia="Times New Roman" w:hAnsi="Cambria Math" w:cs="Courier New"/>
          <w:i/>
          <w:lang w:val="fr-FR" w:eastAsia="fr-FR"/>
        </w:rPr>
        <w:t>ndpoint</w:t>
      </w:r>
      <w:proofErr w:type="spellEnd"/>
      <w:r w:rsidR="00700D19" w:rsidRPr="00F21603">
        <w:rPr>
          <w:rFonts w:ascii="Cambria Math" w:eastAsia="Times New Roman" w:hAnsi="Cambria Math" w:cs="Courier New"/>
          <w:i/>
          <w:lang w:val="fr-FR" w:eastAsia="fr-FR"/>
        </w:rPr>
        <w:t>.</w:t>
      </w:r>
    </w:p>
    <w:p w14:paraId="6171191C" w14:textId="6EB75E75" w:rsidR="003E38DC" w:rsidRPr="00F21603" w:rsidRDefault="00BA4CE1" w:rsidP="00F21603">
      <w:pPr>
        <w:pStyle w:val="Lijstaline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mbria Math" w:eastAsia="Times New Roman" w:hAnsi="Cambria Math" w:cs="Courier New"/>
          <w:i/>
          <w:lang w:val="fr-FR" w:eastAsia="fr-FR"/>
        </w:rPr>
      </w:pPr>
      <w:r w:rsidRPr="00F21603">
        <w:rPr>
          <w:rFonts w:ascii="Cambria Math" w:eastAsia="Times New Roman" w:hAnsi="Cambria Math" w:cs="Courier New"/>
          <w:i/>
          <w:lang w:val="fr-FR" w:eastAsia="fr-FR"/>
        </w:rPr>
        <w:t>Première</w:t>
      </w:r>
      <w:r w:rsidR="00700D19" w:rsidRPr="00F21603">
        <w:rPr>
          <w:rFonts w:ascii="Cambria Math" w:eastAsia="Times New Roman" w:hAnsi="Cambria Math" w:cs="Courier New"/>
          <w:i/>
          <w:lang w:val="fr-FR" w:eastAsia="fr-FR"/>
        </w:rPr>
        <w:t xml:space="preserve"> </w:t>
      </w:r>
      <w:r w:rsidR="00467CAB" w:rsidRPr="00F21603">
        <w:rPr>
          <w:rFonts w:ascii="Cambria Math" w:eastAsia="Times New Roman" w:hAnsi="Cambria Math" w:cs="Courier New"/>
          <w:i/>
          <w:lang w:val="fr-FR" w:eastAsia="fr-FR"/>
        </w:rPr>
        <w:t xml:space="preserve">solution </w:t>
      </w:r>
      <w:r w:rsidR="00700D19" w:rsidRPr="00F21603">
        <w:rPr>
          <w:rFonts w:ascii="Cambria Math" w:eastAsia="Times New Roman" w:hAnsi="Cambria Math" w:cs="Courier New"/>
          <w:i/>
          <w:lang w:val="fr-FR" w:eastAsia="fr-FR"/>
        </w:rPr>
        <w:t xml:space="preserve">de contrôle </w:t>
      </w:r>
      <w:r w:rsidR="00467CAB" w:rsidRPr="00F21603">
        <w:rPr>
          <w:rFonts w:ascii="Cambria Math" w:eastAsia="Times New Roman" w:hAnsi="Cambria Math" w:cs="Courier New"/>
          <w:i/>
          <w:lang w:val="fr-FR" w:eastAsia="fr-FR"/>
        </w:rPr>
        <w:t xml:space="preserve">d’applications </w:t>
      </w:r>
      <w:r w:rsidR="003E38DC" w:rsidRPr="00F21603">
        <w:rPr>
          <w:rFonts w:ascii="Cambria Math" w:eastAsia="Times New Roman" w:hAnsi="Cambria Math" w:cs="Courier New"/>
          <w:i/>
          <w:lang w:val="fr-FR" w:eastAsia="fr-FR"/>
        </w:rPr>
        <w:t>réseau</w:t>
      </w:r>
      <w:r w:rsidR="003D64F6" w:rsidRPr="00F21603">
        <w:rPr>
          <w:rFonts w:ascii="Cambria Math" w:eastAsia="Times New Roman" w:hAnsi="Cambria Math" w:cs="Courier New"/>
          <w:i/>
          <w:lang w:val="fr-FR" w:eastAsia="fr-FR"/>
        </w:rPr>
        <w:t>x</w:t>
      </w:r>
      <w:r w:rsidR="003E38DC" w:rsidRPr="00F21603">
        <w:rPr>
          <w:rFonts w:ascii="Cambria Math" w:eastAsia="Times New Roman" w:hAnsi="Cambria Math" w:cs="Courier New"/>
          <w:i/>
          <w:lang w:val="fr-FR" w:eastAsia="fr-FR"/>
        </w:rPr>
        <w:t xml:space="preserve"> </w:t>
      </w:r>
      <w:r w:rsidR="003D64F6" w:rsidRPr="00F21603">
        <w:rPr>
          <w:rFonts w:ascii="Cambria Math" w:eastAsia="Times New Roman" w:hAnsi="Cambria Math" w:cs="Courier New"/>
          <w:i/>
          <w:lang w:val="fr-FR" w:eastAsia="fr-FR"/>
        </w:rPr>
        <w:t>permettant d’</w:t>
      </w:r>
      <w:r w:rsidR="003E38DC" w:rsidRPr="00F21603">
        <w:rPr>
          <w:rFonts w:ascii="Cambria Math" w:eastAsia="Times New Roman" w:hAnsi="Cambria Math" w:cs="Courier New"/>
          <w:i/>
          <w:lang w:val="fr-FR" w:eastAsia="fr-FR"/>
        </w:rPr>
        <w:t>identifie</w:t>
      </w:r>
      <w:r w:rsidR="00467CAB" w:rsidRPr="00F21603">
        <w:rPr>
          <w:rFonts w:ascii="Cambria Math" w:eastAsia="Times New Roman" w:hAnsi="Cambria Math" w:cs="Courier New"/>
          <w:i/>
          <w:lang w:val="fr-FR" w:eastAsia="fr-FR"/>
        </w:rPr>
        <w:t>r</w:t>
      </w:r>
      <w:r w:rsidR="003E38DC" w:rsidRPr="00F21603">
        <w:rPr>
          <w:rFonts w:ascii="Cambria Math" w:eastAsia="Times New Roman" w:hAnsi="Cambria Math" w:cs="Courier New"/>
          <w:i/>
          <w:lang w:val="fr-FR" w:eastAsia="fr-FR"/>
        </w:rPr>
        <w:t>, class</w:t>
      </w:r>
      <w:r w:rsidR="00467CAB" w:rsidRPr="00F21603">
        <w:rPr>
          <w:rFonts w:ascii="Cambria Math" w:eastAsia="Times New Roman" w:hAnsi="Cambria Math" w:cs="Courier New"/>
          <w:i/>
          <w:lang w:val="fr-FR" w:eastAsia="fr-FR"/>
        </w:rPr>
        <w:t>ifi</w:t>
      </w:r>
      <w:r w:rsidR="003E38DC" w:rsidRPr="00F21603">
        <w:rPr>
          <w:rFonts w:ascii="Cambria Math" w:eastAsia="Times New Roman" w:hAnsi="Cambria Math" w:cs="Courier New"/>
          <w:i/>
          <w:lang w:val="fr-FR" w:eastAsia="fr-FR"/>
        </w:rPr>
        <w:t>e</w:t>
      </w:r>
      <w:r w:rsidR="00467CAB" w:rsidRPr="00F21603">
        <w:rPr>
          <w:rFonts w:ascii="Cambria Math" w:eastAsia="Times New Roman" w:hAnsi="Cambria Math" w:cs="Courier New"/>
          <w:i/>
          <w:lang w:val="fr-FR" w:eastAsia="fr-FR"/>
        </w:rPr>
        <w:t>r</w:t>
      </w:r>
      <w:r w:rsidR="003E38DC" w:rsidRPr="00F21603">
        <w:rPr>
          <w:rFonts w:ascii="Cambria Math" w:eastAsia="Times New Roman" w:hAnsi="Cambria Math" w:cs="Courier New"/>
          <w:i/>
          <w:lang w:val="fr-FR" w:eastAsia="fr-FR"/>
        </w:rPr>
        <w:t xml:space="preserve"> et contrôle</w:t>
      </w:r>
      <w:r w:rsidR="00467CAB" w:rsidRPr="00F21603">
        <w:rPr>
          <w:rFonts w:ascii="Cambria Math" w:eastAsia="Times New Roman" w:hAnsi="Cambria Math" w:cs="Courier New"/>
          <w:i/>
          <w:lang w:val="fr-FR" w:eastAsia="fr-FR"/>
        </w:rPr>
        <w:t>r</w:t>
      </w:r>
      <w:r w:rsidR="003E38DC" w:rsidRPr="00F21603">
        <w:rPr>
          <w:rFonts w:ascii="Cambria Math" w:eastAsia="Times New Roman" w:hAnsi="Cambria Math" w:cs="Courier New"/>
          <w:i/>
          <w:lang w:val="fr-FR" w:eastAsia="fr-FR"/>
        </w:rPr>
        <w:t xml:space="preserve"> au</w:t>
      </w:r>
      <w:r w:rsidR="00700D19" w:rsidRPr="00F21603">
        <w:rPr>
          <w:rFonts w:ascii="Cambria Math" w:eastAsia="Times New Roman" w:hAnsi="Cambria Math" w:cs="Courier New"/>
          <w:i/>
          <w:lang w:val="fr-FR" w:eastAsia="fr-FR"/>
        </w:rPr>
        <w:t>tomatiquement les applications internet</w:t>
      </w:r>
      <w:r w:rsidR="003E38DC" w:rsidRPr="00F21603">
        <w:rPr>
          <w:rFonts w:ascii="Cambria Math" w:eastAsia="Times New Roman" w:hAnsi="Cambria Math" w:cs="Courier New"/>
          <w:i/>
          <w:lang w:val="fr-FR" w:eastAsia="fr-FR"/>
        </w:rPr>
        <w:t xml:space="preserve"> personnalisées, évasives et génériques</w:t>
      </w:r>
      <w:r w:rsidR="00700D19" w:rsidRPr="00F21603">
        <w:rPr>
          <w:rFonts w:ascii="Cambria Math" w:eastAsia="Times New Roman" w:hAnsi="Cambria Math" w:cs="Courier New"/>
          <w:i/>
          <w:lang w:val="fr-FR" w:eastAsia="fr-FR"/>
        </w:rPr>
        <w:t>.</w:t>
      </w:r>
    </w:p>
    <w:p w14:paraId="4ADD3EC2" w14:textId="3A18E325" w:rsidR="003E38DC" w:rsidRPr="00F21603" w:rsidRDefault="003E38DC" w:rsidP="00F21603">
      <w:pPr>
        <w:pStyle w:val="Lijstaline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mbria Math" w:eastAsia="Times New Roman" w:hAnsi="Cambria Math" w:cs="Courier New"/>
          <w:i/>
          <w:lang w:val="fr-FR" w:eastAsia="fr-FR"/>
        </w:rPr>
      </w:pPr>
      <w:r w:rsidRPr="00F21603">
        <w:rPr>
          <w:rFonts w:ascii="Cambria Math" w:eastAsia="Times New Roman" w:hAnsi="Cambria Math" w:cs="Courier New"/>
          <w:i/>
          <w:lang w:val="fr-FR" w:eastAsia="fr-FR"/>
        </w:rPr>
        <w:t xml:space="preserve">Nouveau </w:t>
      </w:r>
      <w:r w:rsidR="00467CAB" w:rsidRPr="00F21603">
        <w:rPr>
          <w:rFonts w:ascii="Cambria Math" w:eastAsia="Times New Roman" w:hAnsi="Cambria Math" w:cs="Courier New"/>
          <w:i/>
          <w:lang w:val="fr-FR" w:eastAsia="fr-FR"/>
        </w:rPr>
        <w:t>boîtiers apportant une</w:t>
      </w:r>
      <w:r w:rsidR="00700D19" w:rsidRPr="00F21603">
        <w:rPr>
          <w:rFonts w:ascii="Cambria Math" w:eastAsia="Times New Roman" w:hAnsi="Cambria Math" w:cs="Courier New"/>
          <w:i/>
          <w:lang w:val="fr-FR" w:eastAsia="fr-FR"/>
        </w:rPr>
        <w:t xml:space="preserve"> connectivité </w:t>
      </w:r>
      <w:r w:rsidR="00467CAB" w:rsidRPr="00F21603">
        <w:rPr>
          <w:rFonts w:ascii="Cambria Math" w:eastAsia="Times New Roman" w:hAnsi="Cambria Math" w:cs="Courier New"/>
          <w:i/>
          <w:lang w:val="fr-FR" w:eastAsia="fr-FR"/>
        </w:rPr>
        <w:t xml:space="preserve">plus </w:t>
      </w:r>
      <w:r w:rsidR="00700D19" w:rsidRPr="00F21603">
        <w:rPr>
          <w:rFonts w:ascii="Cambria Math" w:eastAsia="Times New Roman" w:hAnsi="Cambria Math" w:cs="Courier New"/>
          <w:i/>
          <w:lang w:val="fr-FR" w:eastAsia="fr-FR"/>
        </w:rPr>
        <w:t>modulaire avec de nombreuses options de mise en œuvre.</w:t>
      </w:r>
    </w:p>
    <w:p w14:paraId="1A660793" w14:textId="77777777" w:rsidR="003E38DC" w:rsidRPr="00F21603" w:rsidRDefault="003E38DC" w:rsidP="00F21603">
      <w:pPr>
        <w:spacing w:after="0" w:line="360" w:lineRule="auto"/>
        <w:rPr>
          <w:rFonts w:ascii="Cambria Math" w:eastAsia="Times New Roman" w:hAnsi="Cambria Math" w:cs="Times New Roman"/>
          <w:lang w:val="fr-FR"/>
        </w:rPr>
      </w:pPr>
    </w:p>
    <w:p w14:paraId="0EBA4141" w14:textId="58987509" w:rsidR="003E38DC" w:rsidRPr="00F21603" w:rsidRDefault="00F21603" w:rsidP="00F21603">
      <w:pPr>
        <w:pStyle w:val="HTML-voorafopgemaakt"/>
        <w:spacing w:line="360" w:lineRule="auto"/>
        <w:rPr>
          <w:rFonts w:ascii="Cambria Math" w:hAnsi="Cambria Math"/>
          <w:b/>
          <w:sz w:val="22"/>
          <w:szCs w:val="22"/>
        </w:rPr>
      </w:pPr>
      <w:r w:rsidRPr="00F21603">
        <w:rPr>
          <w:rFonts w:ascii="Cambria Math" w:hAnsi="Cambria Math"/>
          <w:sz w:val="22"/>
          <w:szCs w:val="22"/>
        </w:rPr>
        <w:t>Bruxelles</w:t>
      </w:r>
      <w:r w:rsidR="00467CAB" w:rsidRPr="00F21603">
        <w:rPr>
          <w:rFonts w:ascii="Cambria Math" w:hAnsi="Cambria Math"/>
          <w:sz w:val="22"/>
          <w:szCs w:val="22"/>
        </w:rPr>
        <w:t>,</w:t>
      </w:r>
      <w:r w:rsidR="003E38DC" w:rsidRPr="00F21603">
        <w:rPr>
          <w:rFonts w:ascii="Cambria Math" w:hAnsi="Cambria Math"/>
          <w:sz w:val="22"/>
          <w:szCs w:val="22"/>
        </w:rPr>
        <w:t xml:space="preserve"> le 24 octobre 2017 - </w:t>
      </w:r>
      <w:hyperlink r:id="rId5" w:history="1">
        <w:r w:rsidR="003E38DC" w:rsidRPr="00F21603">
          <w:rPr>
            <w:rStyle w:val="Hyperlink"/>
            <w:rFonts w:ascii="Cambria Math" w:hAnsi="Cambria Math"/>
            <w:b/>
            <w:sz w:val="22"/>
            <w:szCs w:val="22"/>
          </w:rPr>
          <w:t>Sophos (LSE: SOPH)</w:t>
        </w:r>
      </w:hyperlink>
      <w:r w:rsidR="003E38DC" w:rsidRPr="00F21603">
        <w:rPr>
          <w:rFonts w:ascii="Cambria Math" w:hAnsi="Cambria Math"/>
          <w:b/>
          <w:sz w:val="22"/>
          <w:szCs w:val="22"/>
        </w:rPr>
        <w:t xml:space="preserve">, </w:t>
      </w:r>
      <w:r w:rsidR="00700D19" w:rsidRPr="00F21603">
        <w:rPr>
          <w:rFonts w:ascii="Cambria Math" w:hAnsi="Cambria Math"/>
          <w:b/>
          <w:sz w:val="22"/>
          <w:szCs w:val="22"/>
        </w:rPr>
        <w:t xml:space="preserve">leader mondial de la </w:t>
      </w:r>
      <w:hyperlink r:id="rId6" w:history="1">
        <w:r w:rsidR="00700D19" w:rsidRPr="00F21603">
          <w:rPr>
            <w:rStyle w:val="Hyperlink"/>
            <w:rFonts w:ascii="Cambria Math" w:hAnsi="Cambria Math"/>
            <w:b/>
            <w:sz w:val="22"/>
            <w:szCs w:val="22"/>
          </w:rPr>
          <w:t xml:space="preserve">sécurité des réseaux et des systèmes </w:t>
        </w:r>
        <w:proofErr w:type="spellStart"/>
        <w:r w:rsidR="00467CAB" w:rsidRPr="00F21603">
          <w:rPr>
            <w:rStyle w:val="Hyperlink"/>
            <w:rFonts w:ascii="Cambria Math" w:hAnsi="Cambria Math"/>
            <w:b/>
            <w:sz w:val="22"/>
            <w:szCs w:val="22"/>
          </w:rPr>
          <w:t>E</w:t>
        </w:r>
        <w:r w:rsidR="00700D19" w:rsidRPr="00F21603">
          <w:rPr>
            <w:rStyle w:val="Hyperlink"/>
            <w:rFonts w:ascii="Cambria Math" w:hAnsi="Cambria Math"/>
            <w:b/>
            <w:sz w:val="22"/>
            <w:szCs w:val="22"/>
          </w:rPr>
          <w:t>ndpoint</w:t>
        </w:r>
        <w:proofErr w:type="spellEnd"/>
      </w:hyperlink>
      <w:r w:rsidR="003E38DC" w:rsidRPr="00F21603">
        <w:rPr>
          <w:rFonts w:ascii="Cambria Math" w:hAnsi="Cambria Math"/>
          <w:b/>
          <w:sz w:val="22"/>
          <w:szCs w:val="22"/>
        </w:rPr>
        <w:t xml:space="preserve">, </w:t>
      </w:r>
      <w:r w:rsidR="00700D19" w:rsidRPr="00F21603">
        <w:rPr>
          <w:rFonts w:ascii="Cambria Math" w:hAnsi="Cambria Math"/>
          <w:b/>
          <w:sz w:val="22"/>
          <w:szCs w:val="22"/>
        </w:rPr>
        <w:t>annonc</w:t>
      </w:r>
      <w:r w:rsidR="00467CAB" w:rsidRPr="00F21603">
        <w:rPr>
          <w:rFonts w:ascii="Cambria Math" w:hAnsi="Cambria Math"/>
          <w:b/>
          <w:sz w:val="22"/>
          <w:szCs w:val="22"/>
        </w:rPr>
        <w:t>e</w:t>
      </w:r>
      <w:r w:rsidR="003E38DC" w:rsidRPr="00F21603">
        <w:rPr>
          <w:rFonts w:ascii="Cambria Math" w:hAnsi="Cambria Math"/>
          <w:b/>
          <w:sz w:val="22"/>
          <w:szCs w:val="22"/>
        </w:rPr>
        <w:t xml:space="preserve"> aujourd'hui</w:t>
      </w:r>
      <w:r w:rsidR="00700D19" w:rsidRPr="00F21603">
        <w:rPr>
          <w:rFonts w:ascii="Cambria Math" w:hAnsi="Cambria Math"/>
          <w:b/>
          <w:sz w:val="22"/>
          <w:szCs w:val="22"/>
        </w:rPr>
        <w:t xml:space="preserve"> la </w:t>
      </w:r>
      <w:r w:rsidR="00467CAB" w:rsidRPr="00F21603">
        <w:rPr>
          <w:rFonts w:ascii="Cambria Math" w:hAnsi="Cambria Math"/>
          <w:b/>
          <w:sz w:val="22"/>
          <w:szCs w:val="22"/>
        </w:rPr>
        <w:t xml:space="preserve">disponibilité </w:t>
      </w:r>
      <w:r w:rsidR="00700D19" w:rsidRPr="00F21603">
        <w:rPr>
          <w:rFonts w:ascii="Cambria Math" w:hAnsi="Cambria Math"/>
          <w:b/>
          <w:sz w:val="22"/>
          <w:szCs w:val="22"/>
        </w:rPr>
        <w:t>de</w:t>
      </w:r>
      <w:r w:rsidR="003E38DC" w:rsidRPr="00F21603">
        <w:rPr>
          <w:rFonts w:ascii="Cambria Math" w:hAnsi="Cambria Math"/>
          <w:b/>
          <w:sz w:val="22"/>
          <w:szCs w:val="22"/>
        </w:rPr>
        <w:t xml:space="preserve"> la d</w:t>
      </w:r>
      <w:r w:rsidR="00700D19" w:rsidRPr="00F21603">
        <w:rPr>
          <w:rFonts w:ascii="Cambria Math" w:hAnsi="Cambria Math"/>
          <w:b/>
          <w:sz w:val="22"/>
          <w:szCs w:val="22"/>
        </w:rPr>
        <w:t xml:space="preserve">ernière version de sa </w:t>
      </w:r>
      <w:r w:rsidR="003D64F6" w:rsidRPr="00F21603">
        <w:rPr>
          <w:rFonts w:ascii="Cambria Math" w:hAnsi="Cambria Math"/>
          <w:b/>
          <w:sz w:val="22"/>
          <w:szCs w:val="22"/>
        </w:rPr>
        <w:t xml:space="preserve">solution </w:t>
      </w:r>
      <w:proofErr w:type="spellStart"/>
      <w:r w:rsidR="003D64F6" w:rsidRPr="00F21603">
        <w:rPr>
          <w:rFonts w:ascii="Cambria Math" w:hAnsi="Cambria Math"/>
          <w:b/>
          <w:sz w:val="22"/>
          <w:szCs w:val="22"/>
        </w:rPr>
        <w:t>Next-Gen</w:t>
      </w:r>
      <w:proofErr w:type="spellEnd"/>
      <w:r w:rsidR="00BA4CE1" w:rsidRPr="00F21603">
        <w:rPr>
          <w:rFonts w:ascii="Cambria Math" w:hAnsi="Cambria Math"/>
          <w:b/>
          <w:sz w:val="22"/>
          <w:szCs w:val="22"/>
        </w:rPr>
        <w:t xml:space="preserve"> </w:t>
      </w:r>
      <w:hyperlink r:id="rId7" w:history="1">
        <w:proofErr w:type="spellStart"/>
        <w:r w:rsidR="003E38DC" w:rsidRPr="00F21603">
          <w:rPr>
            <w:rStyle w:val="Hyperlink"/>
            <w:rFonts w:ascii="Cambria Math" w:hAnsi="Cambria Math"/>
            <w:b/>
            <w:sz w:val="22"/>
            <w:szCs w:val="22"/>
          </w:rPr>
          <w:t>Sophos</w:t>
        </w:r>
        <w:proofErr w:type="spellEnd"/>
        <w:r w:rsidR="003E38DC" w:rsidRPr="00F21603">
          <w:rPr>
            <w:rStyle w:val="Hyperlink"/>
            <w:rFonts w:ascii="Cambria Math" w:hAnsi="Cambria Math"/>
            <w:b/>
            <w:sz w:val="22"/>
            <w:szCs w:val="22"/>
          </w:rPr>
          <w:t xml:space="preserve"> XG</w:t>
        </w:r>
        <w:r w:rsidR="00700D19" w:rsidRPr="00F21603">
          <w:rPr>
            <w:rStyle w:val="Hyperlink"/>
            <w:rFonts w:ascii="Cambria Math" w:hAnsi="Cambria Math"/>
            <w:b/>
            <w:sz w:val="22"/>
            <w:szCs w:val="22"/>
          </w:rPr>
          <w:t xml:space="preserve"> Firewall</w:t>
        </w:r>
      </w:hyperlink>
      <w:r w:rsidR="003D64F6" w:rsidRPr="00F21603">
        <w:rPr>
          <w:rFonts w:ascii="Cambria Math" w:hAnsi="Cambria Math"/>
          <w:b/>
          <w:sz w:val="22"/>
          <w:szCs w:val="22"/>
        </w:rPr>
        <w:t xml:space="preserve">, qui </w:t>
      </w:r>
      <w:r w:rsidR="000A0C74" w:rsidRPr="00F21603">
        <w:rPr>
          <w:rFonts w:ascii="Cambria Math" w:hAnsi="Cambria Math"/>
          <w:b/>
          <w:sz w:val="22"/>
          <w:szCs w:val="22"/>
        </w:rPr>
        <w:t>ouvre des perspectives inédites</w:t>
      </w:r>
      <w:r w:rsidR="00700D19" w:rsidRPr="00F21603">
        <w:rPr>
          <w:rFonts w:ascii="Cambria Math" w:hAnsi="Cambria Math"/>
          <w:b/>
          <w:sz w:val="22"/>
          <w:szCs w:val="22"/>
        </w:rPr>
        <w:t xml:space="preserve"> </w:t>
      </w:r>
      <w:r w:rsidR="000A0C74" w:rsidRPr="00F21603">
        <w:rPr>
          <w:rFonts w:ascii="Cambria Math" w:hAnsi="Cambria Math"/>
          <w:b/>
          <w:sz w:val="22"/>
          <w:szCs w:val="22"/>
        </w:rPr>
        <w:t>sur</w:t>
      </w:r>
      <w:r w:rsidR="00700D19" w:rsidRPr="00F21603">
        <w:rPr>
          <w:rFonts w:ascii="Cambria Math" w:hAnsi="Cambria Math"/>
          <w:b/>
          <w:sz w:val="22"/>
          <w:szCs w:val="22"/>
        </w:rPr>
        <w:t xml:space="preserve"> la visibilité du trafic réseau</w:t>
      </w:r>
      <w:r w:rsidR="003E38DC" w:rsidRPr="00F21603">
        <w:rPr>
          <w:rFonts w:ascii="Cambria Math" w:hAnsi="Cambria Math"/>
          <w:b/>
          <w:sz w:val="22"/>
          <w:szCs w:val="22"/>
        </w:rPr>
        <w:t xml:space="preserve">. Grâce à la </w:t>
      </w:r>
      <w:hyperlink r:id="rId8" w:history="1">
        <w:r w:rsidR="003E38DC" w:rsidRPr="00F21603">
          <w:rPr>
            <w:rStyle w:val="Hyperlink"/>
            <w:rFonts w:ascii="Cambria Math" w:hAnsi="Cambria Math"/>
            <w:b/>
            <w:sz w:val="22"/>
            <w:szCs w:val="22"/>
          </w:rPr>
          <w:t>sécurité synchronisée</w:t>
        </w:r>
      </w:hyperlink>
      <w:r w:rsidR="003E38DC" w:rsidRPr="00F21603">
        <w:rPr>
          <w:rFonts w:ascii="Cambria Math" w:hAnsi="Cambria Math"/>
          <w:b/>
          <w:sz w:val="22"/>
          <w:szCs w:val="22"/>
        </w:rPr>
        <w:t>, XG Firewall peut identifier, class</w:t>
      </w:r>
      <w:r w:rsidR="003D64F6" w:rsidRPr="00F21603">
        <w:rPr>
          <w:rFonts w:ascii="Cambria Math" w:hAnsi="Cambria Math"/>
          <w:b/>
          <w:sz w:val="22"/>
          <w:szCs w:val="22"/>
        </w:rPr>
        <w:t>ifi</w:t>
      </w:r>
      <w:r w:rsidR="003E38DC" w:rsidRPr="00F21603">
        <w:rPr>
          <w:rFonts w:ascii="Cambria Math" w:hAnsi="Cambria Math"/>
          <w:b/>
          <w:sz w:val="22"/>
          <w:szCs w:val="22"/>
        </w:rPr>
        <w:t>er et contrôle</w:t>
      </w:r>
      <w:r w:rsidR="003D64F6" w:rsidRPr="00F21603">
        <w:rPr>
          <w:rFonts w:ascii="Cambria Math" w:hAnsi="Cambria Math"/>
          <w:b/>
          <w:sz w:val="22"/>
          <w:szCs w:val="22"/>
        </w:rPr>
        <w:t xml:space="preserve">r </w:t>
      </w:r>
      <w:r w:rsidR="003E38DC" w:rsidRPr="00F21603">
        <w:rPr>
          <w:rFonts w:ascii="Cambria Math" w:hAnsi="Cambria Math"/>
          <w:b/>
          <w:sz w:val="22"/>
          <w:szCs w:val="22"/>
        </w:rPr>
        <w:t>tout</w:t>
      </w:r>
      <w:r w:rsidR="006618DB" w:rsidRPr="00F21603">
        <w:rPr>
          <w:rFonts w:ascii="Cambria Math" w:hAnsi="Cambria Math"/>
          <w:b/>
          <w:sz w:val="22"/>
          <w:szCs w:val="22"/>
        </w:rPr>
        <w:t>es les applications</w:t>
      </w:r>
      <w:r w:rsidR="003D64F6" w:rsidRPr="00F21603">
        <w:rPr>
          <w:rFonts w:ascii="Cambria Math" w:hAnsi="Cambria Math"/>
          <w:b/>
          <w:sz w:val="22"/>
          <w:szCs w:val="22"/>
        </w:rPr>
        <w:t xml:space="preserve"> réseaux</w:t>
      </w:r>
      <w:r w:rsidR="006618DB" w:rsidRPr="00F21603">
        <w:rPr>
          <w:rFonts w:ascii="Cambria Math" w:hAnsi="Cambria Math"/>
          <w:b/>
          <w:sz w:val="22"/>
          <w:szCs w:val="22"/>
        </w:rPr>
        <w:t xml:space="preserve"> actives qui étaient auparavant inconnues, telles que celles </w:t>
      </w:r>
      <w:r w:rsidR="003D64F6" w:rsidRPr="00F21603">
        <w:rPr>
          <w:rFonts w:ascii="Cambria Math" w:hAnsi="Cambria Math"/>
          <w:b/>
          <w:sz w:val="22"/>
          <w:szCs w:val="22"/>
        </w:rPr>
        <w:t>n’ayant</w:t>
      </w:r>
      <w:r w:rsidR="003E38DC" w:rsidRPr="00F21603">
        <w:rPr>
          <w:rFonts w:ascii="Cambria Math" w:hAnsi="Cambria Math"/>
          <w:b/>
          <w:sz w:val="22"/>
          <w:szCs w:val="22"/>
        </w:rPr>
        <w:t xml:space="preserve"> pas de signature</w:t>
      </w:r>
      <w:r w:rsidR="006618DB" w:rsidRPr="00F21603">
        <w:rPr>
          <w:rFonts w:ascii="Cambria Math" w:hAnsi="Cambria Math"/>
          <w:b/>
          <w:sz w:val="22"/>
          <w:szCs w:val="22"/>
        </w:rPr>
        <w:t>s</w:t>
      </w:r>
      <w:r w:rsidR="003E38DC" w:rsidRPr="00F21603">
        <w:rPr>
          <w:rFonts w:ascii="Cambria Math" w:hAnsi="Cambria Math"/>
          <w:b/>
          <w:sz w:val="22"/>
          <w:szCs w:val="22"/>
        </w:rPr>
        <w:t xml:space="preserve"> ou </w:t>
      </w:r>
      <w:r w:rsidR="003D64F6" w:rsidRPr="00F21603">
        <w:rPr>
          <w:rFonts w:ascii="Cambria Math" w:hAnsi="Cambria Math"/>
          <w:b/>
          <w:sz w:val="22"/>
          <w:szCs w:val="22"/>
        </w:rPr>
        <w:t>utilisa</w:t>
      </w:r>
      <w:r w:rsidR="003E38DC" w:rsidRPr="00F21603">
        <w:rPr>
          <w:rFonts w:ascii="Cambria Math" w:hAnsi="Cambria Math"/>
          <w:b/>
          <w:sz w:val="22"/>
          <w:szCs w:val="22"/>
        </w:rPr>
        <w:t>nt des connexions HTTP ou HTTPS génériques. Le contrôle</w:t>
      </w:r>
      <w:r w:rsidR="006618DB" w:rsidRPr="00F21603">
        <w:rPr>
          <w:rFonts w:ascii="Cambria Math" w:hAnsi="Cambria Math"/>
          <w:b/>
          <w:sz w:val="22"/>
          <w:szCs w:val="22"/>
        </w:rPr>
        <w:t xml:space="preserve"> synchronisé des applications </w:t>
      </w:r>
      <w:r w:rsidR="000A0C74" w:rsidRPr="00F21603">
        <w:rPr>
          <w:rFonts w:ascii="Cambria Math" w:hAnsi="Cambria Math"/>
          <w:b/>
          <w:sz w:val="22"/>
          <w:szCs w:val="22"/>
        </w:rPr>
        <w:t>par la solution</w:t>
      </w:r>
      <w:r w:rsidR="003E38DC" w:rsidRPr="00F21603">
        <w:rPr>
          <w:rFonts w:ascii="Cambria Math" w:hAnsi="Cambria Math"/>
          <w:b/>
          <w:sz w:val="22"/>
          <w:szCs w:val="22"/>
        </w:rPr>
        <w:t xml:space="preserve"> XG Firewall es</w:t>
      </w:r>
      <w:r w:rsidR="006618DB" w:rsidRPr="00F21603">
        <w:rPr>
          <w:rFonts w:ascii="Cambria Math" w:hAnsi="Cambria Math"/>
          <w:b/>
          <w:sz w:val="22"/>
          <w:szCs w:val="22"/>
        </w:rPr>
        <w:t>t une première dans le domaine de la sécur</w:t>
      </w:r>
      <w:r w:rsidR="000A0C74" w:rsidRPr="00F21603">
        <w:rPr>
          <w:rFonts w:ascii="Cambria Math" w:hAnsi="Cambria Math"/>
          <w:b/>
          <w:sz w:val="22"/>
          <w:szCs w:val="22"/>
        </w:rPr>
        <w:t>ité réseau, qui réduit</w:t>
      </w:r>
      <w:r w:rsidR="00740D40" w:rsidRPr="00F21603">
        <w:rPr>
          <w:rFonts w:ascii="Cambria Math" w:hAnsi="Cambria Math"/>
          <w:b/>
          <w:sz w:val="22"/>
          <w:szCs w:val="22"/>
        </w:rPr>
        <w:t xml:space="preserve"> les risques de sécurité </w:t>
      </w:r>
      <w:r w:rsidR="003E38DC" w:rsidRPr="00F21603">
        <w:rPr>
          <w:rFonts w:ascii="Cambria Math" w:hAnsi="Cambria Math"/>
          <w:b/>
          <w:sz w:val="22"/>
          <w:szCs w:val="22"/>
        </w:rPr>
        <w:t>associés au trafic non identifié</w:t>
      </w:r>
      <w:r w:rsidR="000A0C74" w:rsidRPr="00F21603">
        <w:rPr>
          <w:rFonts w:ascii="Cambria Math" w:hAnsi="Cambria Math"/>
          <w:b/>
          <w:sz w:val="22"/>
          <w:szCs w:val="22"/>
        </w:rPr>
        <w:t>,</w:t>
      </w:r>
      <w:r w:rsidR="003E38DC" w:rsidRPr="00F21603">
        <w:rPr>
          <w:rFonts w:ascii="Cambria Math" w:hAnsi="Cambria Math"/>
          <w:b/>
          <w:sz w:val="22"/>
          <w:szCs w:val="22"/>
        </w:rPr>
        <w:t xml:space="preserve"> en permettant aux administrateurs de </w:t>
      </w:r>
      <w:r w:rsidR="000A0C74" w:rsidRPr="00F21603">
        <w:rPr>
          <w:rFonts w:ascii="Cambria Math" w:hAnsi="Cambria Math"/>
          <w:b/>
          <w:sz w:val="22"/>
          <w:szCs w:val="22"/>
        </w:rPr>
        <w:t>connaître</w:t>
      </w:r>
      <w:r w:rsidR="0044147B" w:rsidRPr="00F21603">
        <w:rPr>
          <w:rFonts w:ascii="Cambria Math" w:hAnsi="Cambria Math"/>
          <w:b/>
          <w:sz w:val="22"/>
          <w:szCs w:val="22"/>
        </w:rPr>
        <w:t xml:space="preserve"> </w:t>
      </w:r>
      <w:r w:rsidR="00035E96" w:rsidRPr="00F21603">
        <w:rPr>
          <w:rFonts w:ascii="Cambria Math" w:hAnsi="Cambria Math"/>
          <w:b/>
          <w:sz w:val="22"/>
          <w:szCs w:val="22"/>
        </w:rPr>
        <w:t>avec précision</w:t>
      </w:r>
      <w:r w:rsidR="000A0C74" w:rsidRPr="00F21603">
        <w:rPr>
          <w:rFonts w:ascii="Cambria Math" w:hAnsi="Cambria Math"/>
          <w:b/>
          <w:sz w:val="22"/>
          <w:szCs w:val="22"/>
        </w:rPr>
        <w:t xml:space="preserve"> toutes les applications actives sur leur réseau</w:t>
      </w:r>
      <w:r w:rsidR="003E38DC" w:rsidRPr="00F21603">
        <w:rPr>
          <w:rFonts w:ascii="Cambria Math" w:hAnsi="Cambria Math"/>
          <w:b/>
          <w:sz w:val="22"/>
          <w:szCs w:val="22"/>
        </w:rPr>
        <w:t>.</w:t>
      </w:r>
    </w:p>
    <w:p w14:paraId="1416F2CA" w14:textId="77777777" w:rsidR="003E38DC" w:rsidRPr="00F21603" w:rsidRDefault="003E38DC" w:rsidP="00F21603">
      <w:pPr>
        <w:spacing w:after="0" w:line="360" w:lineRule="auto"/>
        <w:rPr>
          <w:rFonts w:ascii="Cambria Math" w:eastAsia="Times New Roman" w:hAnsi="Cambria Math" w:cs="Times New Roman"/>
          <w:lang w:val="fr-FR"/>
        </w:rPr>
      </w:pPr>
    </w:p>
    <w:p w14:paraId="64979B71" w14:textId="062C2464" w:rsidR="003E38DC" w:rsidRPr="00F21603" w:rsidRDefault="00362E8C" w:rsidP="00F21603">
      <w:pPr>
        <w:pStyle w:val="HTML-voorafopgemaakt"/>
        <w:spacing w:line="360" w:lineRule="auto"/>
        <w:rPr>
          <w:rFonts w:ascii="Cambria Math" w:hAnsi="Cambria Math" w:cs="Times New Roman"/>
          <w:sz w:val="22"/>
          <w:szCs w:val="22"/>
        </w:rPr>
      </w:pPr>
      <w:r w:rsidRPr="00F21603">
        <w:rPr>
          <w:rFonts w:ascii="Cambria Math" w:hAnsi="Cambria Math"/>
          <w:sz w:val="22"/>
          <w:szCs w:val="22"/>
        </w:rPr>
        <w:t xml:space="preserve">Rob Ayoub, directeur de recherche chez </w:t>
      </w:r>
      <w:r w:rsidR="003E38DC" w:rsidRPr="00F21603">
        <w:rPr>
          <w:rFonts w:ascii="Cambria Math" w:hAnsi="Cambria Math"/>
          <w:sz w:val="22"/>
          <w:szCs w:val="22"/>
        </w:rPr>
        <w:t xml:space="preserve">IDC Security </w:t>
      </w:r>
      <w:proofErr w:type="spellStart"/>
      <w:r w:rsidR="003E38DC" w:rsidRPr="00F21603">
        <w:rPr>
          <w:rFonts w:ascii="Cambria Math" w:hAnsi="Cambria Math"/>
          <w:sz w:val="22"/>
          <w:szCs w:val="22"/>
        </w:rPr>
        <w:t>Products</w:t>
      </w:r>
      <w:proofErr w:type="spellEnd"/>
      <w:r w:rsidR="003E38DC" w:rsidRPr="00F21603">
        <w:rPr>
          <w:rFonts w:ascii="Cambria Math" w:hAnsi="Cambria Math"/>
          <w:sz w:val="22"/>
          <w:szCs w:val="22"/>
        </w:rPr>
        <w:t xml:space="preserve">, </w:t>
      </w:r>
      <w:proofErr w:type="gramStart"/>
      <w:r w:rsidR="00C36952" w:rsidRPr="00F21603">
        <w:rPr>
          <w:rFonts w:ascii="Cambria Math" w:hAnsi="Cambria Math"/>
          <w:sz w:val="22"/>
          <w:szCs w:val="22"/>
        </w:rPr>
        <w:t>déclare</w:t>
      </w:r>
      <w:r w:rsidR="003E38DC" w:rsidRPr="00F21603">
        <w:rPr>
          <w:rFonts w:ascii="Cambria Math" w:hAnsi="Cambria Math"/>
          <w:sz w:val="22"/>
          <w:szCs w:val="22"/>
        </w:rPr>
        <w:t>:</w:t>
      </w:r>
      <w:proofErr w:type="gramEnd"/>
      <w:r w:rsidR="003E38DC" w:rsidRPr="00F21603">
        <w:rPr>
          <w:rFonts w:ascii="Cambria Math" w:hAnsi="Cambria Math"/>
          <w:sz w:val="22"/>
          <w:szCs w:val="22"/>
        </w:rPr>
        <w:t xml:space="preserve"> «</w:t>
      </w:r>
      <w:r w:rsidR="0048194B" w:rsidRPr="00F21603">
        <w:rPr>
          <w:rFonts w:ascii="Cambria Math" w:hAnsi="Cambria Math"/>
          <w:sz w:val="22"/>
          <w:szCs w:val="22"/>
        </w:rPr>
        <w:t xml:space="preserve"> </w:t>
      </w:r>
      <w:r w:rsidR="00972DCD" w:rsidRPr="00F21603">
        <w:rPr>
          <w:rFonts w:ascii="Cambria Math" w:hAnsi="Cambria Math"/>
          <w:sz w:val="22"/>
          <w:szCs w:val="22"/>
        </w:rPr>
        <w:t xml:space="preserve">La </w:t>
      </w:r>
      <w:r w:rsidR="00C36952" w:rsidRPr="00F21603">
        <w:rPr>
          <w:rFonts w:ascii="Cambria Math" w:hAnsi="Cambria Math"/>
          <w:sz w:val="22"/>
          <w:szCs w:val="22"/>
        </w:rPr>
        <w:t>nouvelle</w:t>
      </w:r>
      <w:r w:rsidR="00972DCD" w:rsidRPr="00F21603">
        <w:rPr>
          <w:rFonts w:ascii="Cambria Math" w:hAnsi="Cambria Math"/>
          <w:sz w:val="22"/>
          <w:szCs w:val="22"/>
        </w:rPr>
        <w:t xml:space="preserve"> version de </w:t>
      </w:r>
      <w:r w:rsidR="003E38DC" w:rsidRPr="00F21603">
        <w:rPr>
          <w:rFonts w:ascii="Cambria Math" w:hAnsi="Cambria Math"/>
          <w:sz w:val="22"/>
          <w:szCs w:val="22"/>
        </w:rPr>
        <w:t>Sophos XG</w:t>
      </w:r>
      <w:r w:rsidR="00972DCD" w:rsidRPr="00F21603">
        <w:rPr>
          <w:rFonts w:ascii="Cambria Math" w:hAnsi="Cambria Math"/>
          <w:sz w:val="22"/>
          <w:szCs w:val="22"/>
        </w:rPr>
        <w:t xml:space="preserve"> Firewall constitue</w:t>
      </w:r>
      <w:r w:rsidR="003E38DC" w:rsidRPr="00F21603">
        <w:rPr>
          <w:rFonts w:ascii="Cambria Math" w:hAnsi="Cambria Math"/>
          <w:sz w:val="22"/>
          <w:szCs w:val="22"/>
        </w:rPr>
        <w:t xml:space="preserve"> une amélioration significative de la visibilité des applications réseau, notamment en ce qui concerne les applications inconnues. C'</w:t>
      </w:r>
      <w:r w:rsidR="00841CB4" w:rsidRPr="00F21603">
        <w:rPr>
          <w:rFonts w:ascii="Cambria Math" w:hAnsi="Cambria Math"/>
          <w:sz w:val="22"/>
          <w:szCs w:val="22"/>
        </w:rPr>
        <w:t>est une solution réellement innovante</w:t>
      </w:r>
      <w:r w:rsidR="00BA4CE1" w:rsidRPr="00F21603">
        <w:rPr>
          <w:rFonts w:ascii="Cambria Math" w:hAnsi="Cambria Math"/>
          <w:sz w:val="22"/>
          <w:szCs w:val="22"/>
        </w:rPr>
        <w:t xml:space="preserve"> concernant</w:t>
      </w:r>
      <w:r w:rsidR="00386C73" w:rsidRPr="00F21603">
        <w:rPr>
          <w:rFonts w:ascii="Cambria Math" w:hAnsi="Cambria Math"/>
          <w:sz w:val="22"/>
          <w:szCs w:val="22"/>
        </w:rPr>
        <w:t xml:space="preserve"> un problème la</w:t>
      </w:r>
      <w:r w:rsidR="00BA4CE1" w:rsidRPr="00F21603">
        <w:rPr>
          <w:rFonts w:ascii="Cambria Math" w:hAnsi="Cambria Math"/>
          <w:sz w:val="22"/>
          <w:szCs w:val="22"/>
        </w:rPr>
        <w:t>rgement répandu dans le secteur</w:t>
      </w:r>
      <w:r w:rsidR="00386C73" w:rsidRPr="00F21603">
        <w:rPr>
          <w:rFonts w:ascii="Cambria Math" w:hAnsi="Cambria Math"/>
          <w:sz w:val="22"/>
          <w:szCs w:val="22"/>
        </w:rPr>
        <w:t xml:space="preserve"> de la cybersécurité, et </w:t>
      </w:r>
      <w:r w:rsidR="003E38DC" w:rsidRPr="00F21603">
        <w:rPr>
          <w:rFonts w:ascii="Cambria Math" w:hAnsi="Cambria Math"/>
          <w:sz w:val="22"/>
          <w:szCs w:val="22"/>
        </w:rPr>
        <w:t>qui d</w:t>
      </w:r>
      <w:r w:rsidR="00386C73" w:rsidRPr="00F21603">
        <w:rPr>
          <w:rFonts w:ascii="Cambria Math" w:hAnsi="Cambria Math"/>
          <w:sz w:val="22"/>
          <w:szCs w:val="22"/>
        </w:rPr>
        <w:t xml:space="preserve">evient </w:t>
      </w:r>
      <w:r w:rsidR="0014159B" w:rsidRPr="00F21603">
        <w:rPr>
          <w:rFonts w:ascii="Cambria Math" w:hAnsi="Cambria Math"/>
          <w:sz w:val="22"/>
          <w:szCs w:val="22"/>
        </w:rPr>
        <w:t xml:space="preserve">d’ailleurs </w:t>
      </w:r>
      <w:r w:rsidR="00386C73" w:rsidRPr="00F21603">
        <w:rPr>
          <w:rFonts w:ascii="Cambria Math" w:hAnsi="Cambria Math"/>
          <w:sz w:val="22"/>
          <w:szCs w:val="22"/>
        </w:rPr>
        <w:t>de plus en plus préoccupant</w:t>
      </w:r>
      <w:r w:rsidR="004259A3" w:rsidRPr="00F21603">
        <w:rPr>
          <w:rFonts w:ascii="Cambria Math" w:hAnsi="Cambria Math"/>
          <w:sz w:val="22"/>
          <w:szCs w:val="22"/>
        </w:rPr>
        <w:t> »</w:t>
      </w:r>
      <w:r w:rsidR="003E38DC" w:rsidRPr="00F21603">
        <w:rPr>
          <w:rFonts w:ascii="Cambria Math" w:hAnsi="Cambria Math"/>
          <w:sz w:val="22"/>
          <w:szCs w:val="22"/>
        </w:rPr>
        <w:t>.</w:t>
      </w:r>
    </w:p>
    <w:p w14:paraId="7E633108" w14:textId="77777777" w:rsidR="003E38DC" w:rsidRPr="00F21603" w:rsidRDefault="003E38DC" w:rsidP="00F21603">
      <w:pPr>
        <w:spacing w:after="0" w:line="360" w:lineRule="auto"/>
        <w:rPr>
          <w:rFonts w:ascii="Cambria Math" w:hAnsi="Cambria Math"/>
          <w:lang w:val="fr-FR"/>
        </w:rPr>
      </w:pPr>
    </w:p>
    <w:p w14:paraId="1EA9CAB6" w14:textId="5EB516C9" w:rsidR="003E38DC" w:rsidRPr="00F21603" w:rsidRDefault="00386C73" w:rsidP="00F21603">
      <w:pPr>
        <w:pStyle w:val="HTML-voorafopgemaakt"/>
        <w:spacing w:line="360" w:lineRule="auto"/>
        <w:rPr>
          <w:rFonts w:ascii="Cambria Math" w:hAnsi="Cambria Math"/>
          <w:sz w:val="22"/>
          <w:szCs w:val="22"/>
        </w:rPr>
      </w:pPr>
      <w:r w:rsidRPr="00F21603">
        <w:rPr>
          <w:rFonts w:ascii="Cambria Math" w:hAnsi="Cambria Math"/>
          <w:sz w:val="22"/>
          <w:szCs w:val="22"/>
        </w:rPr>
        <w:t>Le contrôle synchronisé des applications</w:t>
      </w:r>
      <w:r w:rsidR="00C36952" w:rsidRPr="00F21603">
        <w:rPr>
          <w:rFonts w:ascii="Cambria Math" w:hAnsi="Cambria Math"/>
          <w:sz w:val="22"/>
          <w:szCs w:val="22"/>
        </w:rPr>
        <w:t xml:space="preserve"> associe</w:t>
      </w:r>
      <w:r w:rsidR="003E38DC" w:rsidRPr="00F21603">
        <w:rPr>
          <w:rFonts w:ascii="Cambria Math" w:hAnsi="Cambria Math"/>
          <w:sz w:val="22"/>
          <w:szCs w:val="22"/>
        </w:rPr>
        <w:t xml:space="preserve"> automatiquement les</w:t>
      </w:r>
      <w:r w:rsidRPr="00F21603">
        <w:rPr>
          <w:rFonts w:ascii="Cambria Math" w:hAnsi="Cambria Math"/>
          <w:sz w:val="22"/>
          <w:szCs w:val="22"/>
        </w:rPr>
        <w:t xml:space="preserve"> applications découvertes avec l</w:t>
      </w:r>
      <w:r w:rsidR="003E38DC" w:rsidRPr="00F21603">
        <w:rPr>
          <w:rFonts w:ascii="Cambria Math" w:hAnsi="Cambria Math"/>
          <w:sz w:val="22"/>
          <w:szCs w:val="22"/>
        </w:rPr>
        <w:t>es catégories appropriées</w:t>
      </w:r>
      <w:r w:rsidR="00A738BE" w:rsidRPr="00F21603">
        <w:rPr>
          <w:rFonts w:ascii="Cambria Math" w:hAnsi="Cambria Math"/>
          <w:sz w:val="22"/>
          <w:szCs w:val="22"/>
        </w:rPr>
        <w:t xml:space="preserve"> </w:t>
      </w:r>
      <w:r w:rsidR="00C36952" w:rsidRPr="00F21603">
        <w:rPr>
          <w:rFonts w:ascii="Cambria Math" w:hAnsi="Cambria Math"/>
          <w:sz w:val="22"/>
          <w:szCs w:val="22"/>
        </w:rPr>
        <w:t>chaque fois que c’est</w:t>
      </w:r>
      <w:r w:rsidR="00A738BE" w:rsidRPr="00F21603">
        <w:rPr>
          <w:rFonts w:ascii="Cambria Math" w:hAnsi="Cambria Math"/>
          <w:sz w:val="22"/>
          <w:szCs w:val="22"/>
        </w:rPr>
        <w:t xml:space="preserve"> possible</w:t>
      </w:r>
      <w:r w:rsidRPr="00F21603">
        <w:rPr>
          <w:rFonts w:ascii="Cambria Math" w:hAnsi="Cambria Math"/>
          <w:sz w:val="22"/>
          <w:szCs w:val="22"/>
        </w:rPr>
        <w:t>,</w:t>
      </w:r>
      <w:r w:rsidR="00A738BE" w:rsidRPr="00F21603">
        <w:rPr>
          <w:rFonts w:ascii="Cambria Math" w:hAnsi="Cambria Math"/>
          <w:sz w:val="22"/>
          <w:szCs w:val="22"/>
        </w:rPr>
        <w:t xml:space="preserve"> et </w:t>
      </w:r>
      <w:r w:rsidR="00305679" w:rsidRPr="00F21603">
        <w:rPr>
          <w:rFonts w:ascii="Cambria Math" w:hAnsi="Cambria Math"/>
          <w:sz w:val="22"/>
          <w:szCs w:val="22"/>
        </w:rPr>
        <w:t>permet aux</w:t>
      </w:r>
      <w:r w:rsidR="00A738BE" w:rsidRPr="00F21603">
        <w:rPr>
          <w:rFonts w:ascii="Cambria Math" w:hAnsi="Cambria Math"/>
          <w:sz w:val="22"/>
          <w:szCs w:val="22"/>
        </w:rPr>
        <w:t xml:space="preserve"> administrateurs </w:t>
      </w:r>
      <w:r w:rsidR="00305679" w:rsidRPr="00F21603">
        <w:rPr>
          <w:rFonts w:ascii="Cambria Math" w:hAnsi="Cambria Math"/>
          <w:sz w:val="22"/>
          <w:szCs w:val="22"/>
        </w:rPr>
        <w:t>d’</w:t>
      </w:r>
      <w:r w:rsidR="003E38DC" w:rsidRPr="00F21603">
        <w:rPr>
          <w:rFonts w:ascii="Cambria Math" w:hAnsi="Cambria Math"/>
          <w:sz w:val="22"/>
          <w:szCs w:val="22"/>
        </w:rPr>
        <w:t>assigne</w:t>
      </w:r>
      <w:r w:rsidR="00A738BE" w:rsidRPr="00F21603">
        <w:rPr>
          <w:rFonts w:ascii="Cambria Math" w:hAnsi="Cambria Math"/>
          <w:sz w:val="22"/>
          <w:szCs w:val="22"/>
        </w:rPr>
        <w:t>r des applications inconnues à des</w:t>
      </w:r>
      <w:r w:rsidR="003E38DC" w:rsidRPr="00F21603">
        <w:rPr>
          <w:rFonts w:ascii="Cambria Math" w:hAnsi="Cambria Math"/>
          <w:sz w:val="22"/>
          <w:szCs w:val="22"/>
        </w:rPr>
        <w:t xml:space="preserve"> catégories </w:t>
      </w:r>
      <w:r w:rsidR="00305679" w:rsidRPr="00F21603">
        <w:rPr>
          <w:rFonts w:ascii="Cambria Math" w:hAnsi="Cambria Math"/>
          <w:sz w:val="22"/>
          <w:szCs w:val="22"/>
        </w:rPr>
        <w:t xml:space="preserve">dans les autres cas, </w:t>
      </w:r>
      <w:r w:rsidR="00E418AC" w:rsidRPr="00F21603">
        <w:rPr>
          <w:rFonts w:ascii="Cambria Math" w:hAnsi="Cambria Math"/>
          <w:sz w:val="22"/>
          <w:szCs w:val="22"/>
        </w:rPr>
        <w:t>afin de pouvoir</w:t>
      </w:r>
      <w:r w:rsidR="00305679" w:rsidRPr="00F21603">
        <w:rPr>
          <w:rFonts w:ascii="Cambria Math" w:hAnsi="Cambria Math"/>
          <w:sz w:val="22"/>
          <w:szCs w:val="22"/>
        </w:rPr>
        <w:t xml:space="preserve"> les soumettre aux règles de </w:t>
      </w:r>
      <w:r w:rsidR="00305679" w:rsidRPr="00F21603">
        <w:rPr>
          <w:rFonts w:ascii="Cambria Math" w:hAnsi="Cambria Math"/>
          <w:sz w:val="22"/>
          <w:szCs w:val="22"/>
        </w:rPr>
        <w:lastRenderedPageBreak/>
        <w:t xml:space="preserve">blocage et de gestion de priorités de l’entreprise. L’édition interactive de rapports sur l’activité des </w:t>
      </w:r>
      <w:r w:rsidR="003E38DC" w:rsidRPr="00F21603">
        <w:rPr>
          <w:rFonts w:ascii="Cambria Math" w:hAnsi="Cambria Math"/>
          <w:sz w:val="22"/>
          <w:szCs w:val="22"/>
        </w:rPr>
        <w:t>application</w:t>
      </w:r>
      <w:r w:rsidR="00A738BE" w:rsidRPr="00F21603">
        <w:rPr>
          <w:rFonts w:ascii="Cambria Math" w:hAnsi="Cambria Math"/>
          <w:sz w:val="22"/>
          <w:szCs w:val="22"/>
        </w:rPr>
        <w:t xml:space="preserve">s </w:t>
      </w:r>
      <w:r w:rsidR="007C11BF" w:rsidRPr="00F21603">
        <w:rPr>
          <w:rFonts w:ascii="Cambria Math" w:hAnsi="Cambria Math"/>
          <w:sz w:val="22"/>
          <w:szCs w:val="22"/>
        </w:rPr>
        <w:t>permet d’avoir</w:t>
      </w:r>
      <w:r w:rsidR="00305679" w:rsidRPr="00F21603">
        <w:rPr>
          <w:rFonts w:ascii="Cambria Math" w:hAnsi="Cambria Math"/>
          <w:sz w:val="22"/>
          <w:szCs w:val="22"/>
        </w:rPr>
        <w:t xml:space="preserve"> une vision </w:t>
      </w:r>
      <w:r w:rsidR="007C11BF" w:rsidRPr="00F21603">
        <w:rPr>
          <w:rFonts w:ascii="Cambria Math" w:hAnsi="Cambria Math"/>
          <w:sz w:val="22"/>
          <w:szCs w:val="22"/>
        </w:rPr>
        <w:t>approfondie</w:t>
      </w:r>
      <w:r w:rsidR="00A738BE" w:rsidRPr="00F21603">
        <w:rPr>
          <w:rFonts w:ascii="Cambria Math" w:hAnsi="Cambria Math"/>
          <w:sz w:val="22"/>
          <w:szCs w:val="22"/>
        </w:rPr>
        <w:t xml:space="preserve"> </w:t>
      </w:r>
      <w:r w:rsidR="007C11BF" w:rsidRPr="00F21603">
        <w:rPr>
          <w:rFonts w:ascii="Cambria Math" w:hAnsi="Cambria Math"/>
          <w:sz w:val="22"/>
          <w:szCs w:val="22"/>
        </w:rPr>
        <w:t>du trafic</w:t>
      </w:r>
      <w:r w:rsidR="00A738BE" w:rsidRPr="00F21603">
        <w:rPr>
          <w:rFonts w:ascii="Cambria Math" w:hAnsi="Cambria Math"/>
          <w:sz w:val="22"/>
          <w:szCs w:val="22"/>
        </w:rPr>
        <w:t xml:space="preserve"> </w:t>
      </w:r>
      <w:r w:rsidR="007C11BF" w:rsidRPr="00F21603">
        <w:rPr>
          <w:rFonts w:ascii="Cambria Math" w:hAnsi="Cambria Math"/>
          <w:sz w:val="22"/>
          <w:szCs w:val="22"/>
        </w:rPr>
        <w:t>réseau</w:t>
      </w:r>
      <w:r w:rsidR="003E38DC" w:rsidRPr="00F21603">
        <w:rPr>
          <w:rFonts w:ascii="Cambria Math" w:hAnsi="Cambria Math"/>
          <w:sz w:val="22"/>
          <w:szCs w:val="22"/>
        </w:rPr>
        <w:t xml:space="preserve">. </w:t>
      </w:r>
    </w:p>
    <w:p w14:paraId="2B00560B" w14:textId="77777777" w:rsidR="003E38DC" w:rsidRPr="00F21603" w:rsidRDefault="003E38DC" w:rsidP="00F21603">
      <w:pPr>
        <w:spacing w:after="0" w:line="360" w:lineRule="auto"/>
        <w:rPr>
          <w:rFonts w:ascii="Cambria Math" w:eastAsia="Times New Roman" w:hAnsi="Cambria Math" w:cs="Times New Roman"/>
          <w:lang w:val="fr-FR"/>
        </w:rPr>
      </w:pPr>
    </w:p>
    <w:p w14:paraId="47AD6746" w14:textId="5C49F22D" w:rsidR="003E38DC" w:rsidRPr="00F21603" w:rsidRDefault="004259A3" w:rsidP="00F21603">
      <w:pPr>
        <w:pStyle w:val="HTML-voorafopgemaakt"/>
        <w:spacing w:line="360" w:lineRule="auto"/>
        <w:rPr>
          <w:rFonts w:ascii="Cambria Math" w:hAnsi="Cambria Math" w:cs="Times New Roman"/>
          <w:sz w:val="22"/>
          <w:szCs w:val="22"/>
        </w:rPr>
      </w:pPr>
      <w:r w:rsidRPr="00F21603">
        <w:rPr>
          <w:rFonts w:ascii="Cambria Math" w:hAnsi="Cambria Math"/>
          <w:sz w:val="22"/>
          <w:szCs w:val="22"/>
        </w:rPr>
        <w:t>«</w:t>
      </w:r>
      <w:r w:rsidR="0048194B" w:rsidRPr="00F21603">
        <w:rPr>
          <w:rFonts w:ascii="Cambria Math" w:hAnsi="Cambria Math"/>
          <w:sz w:val="22"/>
          <w:szCs w:val="22"/>
        </w:rPr>
        <w:t xml:space="preserve"> </w:t>
      </w:r>
      <w:r w:rsidR="00A738BE" w:rsidRPr="00F21603">
        <w:rPr>
          <w:rFonts w:ascii="Cambria Math" w:hAnsi="Cambria Math"/>
          <w:sz w:val="22"/>
          <w:szCs w:val="22"/>
        </w:rPr>
        <w:t xml:space="preserve">Dans une récente </w:t>
      </w:r>
      <w:r w:rsidR="0044147B" w:rsidRPr="00F21603">
        <w:rPr>
          <w:rFonts w:ascii="Cambria Math" w:hAnsi="Cambria Math"/>
          <w:sz w:val="22"/>
          <w:szCs w:val="22"/>
        </w:rPr>
        <w:t>étude</w:t>
      </w:r>
      <w:r w:rsidR="007C11BF" w:rsidRPr="00F21603">
        <w:rPr>
          <w:rFonts w:ascii="Cambria Math" w:hAnsi="Cambria Math"/>
          <w:sz w:val="22"/>
          <w:szCs w:val="22"/>
        </w:rPr>
        <w:t>, d</w:t>
      </w:r>
      <w:r w:rsidR="00A738BE" w:rsidRPr="00F21603">
        <w:rPr>
          <w:rFonts w:ascii="Cambria Math" w:hAnsi="Cambria Math"/>
          <w:sz w:val="22"/>
          <w:szCs w:val="22"/>
        </w:rPr>
        <w:t>es professionnels du secteur informatique</w:t>
      </w:r>
      <w:r w:rsidR="003E38DC" w:rsidRPr="00F21603">
        <w:rPr>
          <w:rFonts w:ascii="Cambria Math" w:hAnsi="Cambria Math"/>
          <w:sz w:val="22"/>
          <w:szCs w:val="22"/>
        </w:rPr>
        <w:t xml:space="preserve"> </w:t>
      </w:r>
      <w:r w:rsidR="007C11BF" w:rsidRPr="00F21603">
        <w:rPr>
          <w:rFonts w:ascii="Cambria Math" w:hAnsi="Cambria Math"/>
          <w:sz w:val="22"/>
          <w:szCs w:val="22"/>
        </w:rPr>
        <w:t>admettent</w:t>
      </w:r>
      <w:r w:rsidR="003E38DC" w:rsidRPr="00F21603">
        <w:rPr>
          <w:rFonts w:ascii="Cambria Math" w:hAnsi="Cambria Math"/>
          <w:sz w:val="22"/>
          <w:szCs w:val="22"/>
        </w:rPr>
        <w:t xml:space="preserve"> qu</w:t>
      </w:r>
      <w:r w:rsidR="00DD3753" w:rsidRPr="00F21603">
        <w:rPr>
          <w:rFonts w:ascii="Cambria Math" w:hAnsi="Cambria Math"/>
          <w:sz w:val="22"/>
          <w:szCs w:val="22"/>
        </w:rPr>
        <w:t>’environ</w:t>
      </w:r>
      <w:r w:rsidR="003E38DC" w:rsidRPr="00F21603">
        <w:rPr>
          <w:rFonts w:ascii="Cambria Math" w:hAnsi="Cambria Math"/>
          <w:sz w:val="22"/>
          <w:szCs w:val="22"/>
        </w:rPr>
        <w:t xml:space="preserve"> 60</w:t>
      </w:r>
      <w:r w:rsidR="0048194B" w:rsidRPr="00F21603">
        <w:rPr>
          <w:rFonts w:ascii="Cambria Math" w:hAnsi="Cambria Math"/>
          <w:sz w:val="22"/>
          <w:szCs w:val="22"/>
        </w:rPr>
        <w:t xml:space="preserve"> </w:t>
      </w:r>
      <w:r w:rsidR="007C11BF" w:rsidRPr="00F21603">
        <w:rPr>
          <w:rFonts w:ascii="Cambria Math" w:hAnsi="Cambria Math"/>
          <w:sz w:val="22"/>
          <w:szCs w:val="22"/>
        </w:rPr>
        <w:t>% du trafic réseau reste</w:t>
      </w:r>
      <w:r w:rsidR="003E38DC" w:rsidRPr="00F21603">
        <w:rPr>
          <w:rFonts w:ascii="Cambria Math" w:hAnsi="Cambria Math"/>
          <w:sz w:val="22"/>
          <w:szCs w:val="22"/>
        </w:rPr>
        <w:t xml:space="preserve"> </w:t>
      </w:r>
      <w:r w:rsidR="007C11BF" w:rsidRPr="00F21603">
        <w:rPr>
          <w:rFonts w:ascii="Cambria Math" w:hAnsi="Cambria Math"/>
          <w:sz w:val="22"/>
          <w:szCs w:val="22"/>
        </w:rPr>
        <w:t>non identifié</w:t>
      </w:r>
      <w:r w:rsidR="003E38DC" w:rsidRPr="00F21603">
        <w:rPr>
          <w:rFonts w:ascii="Cambria Math" w:hAnsi="Cambria Math"/>
          <w:sz w:val="22"/>
          <w:szCs w:val="22"/>
        </w:rPr>
        <w:t xml:space="preserve"> et que les ri</w:t>
      </w:r>
      <w:r w:rsidR="00A738BE" w:rsidRPr="00F21603">
        <w:rPr>
          <w:rFonts w:ascii="Cambria Math" w:hAnsi="Cambria Math"/>
          <w:sz w:val="22"/>
          <w:szCs w:val="22"/>
        </w:rPr>
        <w:t>sques de</w:t>
      </w:r>
      <w:r w:rsidR="00E5408D" w:rsidRPr="00F21603">
        <w:rPr>
          <w:rFonts w:ascii="Cambria Math" w:hAnsi="Cambria Math"/>
          <w:sz w:val="22"/>
          <w:szCs w:val="22"/>
        </w:rPr>
        <w:t xml:space="preserve"> sécurité associés </w:t>
      </w:r>
      <w:r w:rsidR="007C11BF" w:rsidRPr="00F21603">
        <w:rPr>
          <w:rFonts w:ascii="Cambria Math" w:hAnsi="Cambria Math"/>
          <w:sz w:val="22"/>
          <w:szCs w:val="22"/>
        </w:rPr>
        <w:t>sont</w:t>
      </w:r>
      <w:r w:rsidR="00A738BE" w:rsidRPr="00F21603">
        <w:rPr>
          <w:rFonts w:ascii="Cambria Math" w:hAnsi="Cambria Math"/>
          <w:sz w:val="22"/>
          <w:szCs w:val="22"/>
        </w:rPr>
        <w:t xml:space="preserve"> tr</w:t>
      </w:r>
      <w:r w:rsidR="0014159B" w:rsidRPr="00F21603">
        <w:rPr>
          <w:rFonts w:ascii="Cambria Math" w:hAnsi="Cambria Math"/>
          <w:sz w:val="22"/>
          <w:szCs w:val="22"/>
        </w:rPr>
        <w:t>ès préoccupants</w:t>
      </w:r>
      <w:r w:rsidR="0048194B" w:rsidRPr="00F21603">
        <w:rPr>
          <w:rFonts w:ascii="Cambria Math" w:hAnsi="Cambria Math"/>
          <w:sz w:val="22"/>
          <w:szCs w:val="22"/>
        </w:rPr>
        <w:t xml:space="preserve"> </w:t>
      </w:r>
      <w:r w:rsidR="0014159B" w:rsidRPr="00F21603">
        <w:rPr>
          <w:rFonts w:ascii="Cambria Math" w:hAnsi="Cambria Math"/>
          <w:sz w:val="22"/>
          <w:szCs w:val="22"/>
        </w:rPr>
        <w:t>»</w:t>
      </w:r>
      <w:r w:rsidR="00A738BE" w:rsidRPr="00F21603">
        <w:rPr>
          <w:rFonts w:ascii="Cambria Math" w:hAnsi="Cambria Math"/>
          <w:sz w:val="22"/>
          <w:szCs w:val="22"/>
        </w:rPr>
        <w:t xml:space="preserve">, </w:t>
      </w:r>
      <w:r w:rsidR="007C11BF" w:rsidRPr="00F21603">
        <w:rPr>
          <w:rFonts w:ascii="Cambria Math" w:hAnsi="Cambria Math"/>
          <w:sz w:val="22"/>
          <w:szCs w:val="22"/>
        </w:rPr>
        <w:t>explique</w:t>
      </w:r>
      <w:r w:rsidR="003E38DC" w:rsidRPr="00F21603">
        <w:rPr>
          <w:rFonts w:ascii="Cambria Math" w:hAnsi="Cambria Math"/>
          <w:sz w:val="22"/>
          <w:szCs w:val="22"/>
        </w:rPr>
        <w:t xml:space="preserve"> Dan </w:t>
      </w:r>
      <w:proofErr w:type="spellStart"/>
      <w:r w:rsidR="003E38DC" w:rsidRPr="00F21603">
        <w:rPr>
          <w:rFonts w:ascii="Cambria Math" w:hAnsi="Cambria Math"/>
          <w:sz w:val="22"/>
          <w:szCs w:val="22"/>
        </w:rPr>
        <w:t>Schiappa</w:t>
      </w:r>
      <w:proofErr w:type="spellEnd"/>
      <w:r w:rsidR="003E38DC" w:rsidRPr="00F21603">
        <w:rPr>
          <w:rFonts w:ascii="Cambria Math" w:hAnsi="Cambria Math"/>
          <w:sz w:val="22"/>
          <w:szCs w:val="22"/>
        </w:rPr>
        <w:t xml:space="preserve">, </w:t>
      </w:r>
      <w:r w:rsidR="00E5408D" w:rsidRPr="00F21603">
        <w:rPr>
          <w:rFonts w:ascii="Cambria Math" w:hAnsi="Cambria Math"/>
          <w:sz w:val="22"/>
          <w:szCs w:val="22"/>
        </w:rPr>
        <w:t>Senior Vice-P</w:t>
      </w:r>
      <w:r w:rsidR="00A738BE" w:rsidRPr="00F21603">
        <w:rPr>
          <w:rFonts w:ascii="Cambria Math" w:hAnsi="Cambria Math"/>
          <w:sz w:val="22"/>
          <w:szCs w:val="22"/>
        </w:rPr>
        <w:t>résident</w:t>
      </w:r>
      <w:r w:rsidR="003E38DC" w:rsidRPr="00F21603">
        <w:rPr>
          <w:rFonts w:ascii="Cambria Math" w:hAnsi="Cambria Math"/>
          <w:sz w:val="22"/>
          <w:szCs w:val="22"/>
        </w:rPr>
        <w:t xml:space="preserve"> et </w:t>
      </w:r>
      <w:r w:rsidR="00A738BE" w:rsidRPr="00F21603">
        <w:rPr>
          <w:rFonts w:ascii="Cambria Math" w:hAnsi="Cambria Math"/>
          <w:sz w:val="22"/>
          <w:szCs w:val="22"/>
        </w:rPr>
        <w:t xml:space="preserve">General Manager </w:t>
      </w:r>
      <w:r w:rsidR="00A738BE" w:rsidRPr="00F21603">
        <w:rPr>
          <w:rFonts w:ascii="Cambria Math" w:hAnsi="Cambria Math" w:cs="Times New Roman"/>
          <w:sz w:val="22"/>
          <w:szCs w:val="22"/>
        </w:rPr>
        <w:t>Enduser &amp; Network Security Groups</w:t>
      </w:r>
      <w:r w:rsidR="003E38DC" w:rsidRPr="00F21603">
        <w:rPr>
          <w:rFonts w:ascii="Cambria Math" w:hAnsi="Cambria Math"/>
          <w:sz w:val="22"/>
          <w:szCs w:val="22"/>
        </w:rPr>
        <w:t xml:space="preserve">. </w:t>
      </w:r>
      <w:r w:rsidR="0048194B" w:rsidRPr="00F21603">
        <w:rPr>
          <w:rFonts w:ascii="Cambria Math" w:hAnsi="Cambria Math"/>
          <w:sz w:val="22"/>
          <w:szCs w:val="22"/>
        </w:rPr>
        <w:t>« </w:t>
      </w:r>
      <w:r w:rsidR="009A61DD" w:rsidRPr="00F21603">
        <w:rPr>
          <w:rFonts w:ascii="Cambria Math" w:hAnsi="Cambria Math"/>
          <w:sz w:val="22"/>
          <w:szCs w:val="22"/>
        </w:rPr>
        <w:t xml:space="preserve">Sophos est capable d’identifier </w:t>
      </w:r>
      <w:r w:rsidR="009B77E6" w:rsidRPr="00F21603">
        <w:rPr>
          <w:rFonts w:ascii="Cambria Math" w:hAnsi="Cambria Math"/>
          <w:sz w:val="22"/>
          <w:szCs w:val="22"/>
        </w:rPr>
        <w:t xml:space="preserve">ce trafic car </w:t>
      </w:r>
      <w:r w:rsidR="007C11BF" w:rsidRPr="00F21603">
        <w:rPr>
          <w:rFonts w:ascii="Cambria Math" w:hAnsi="Cambria Math"/>
          <w:sz w:val="22"/>
          <w:szCs w:val="22"/>
        </w:rPr>
        <w:t xml:space="preserve">les systèmes </w:t>
      </w:r>
      <w:proofErr w:type="spellStart"/>
      <w:r w:rsidR="007C11BF" w:rsidRPr="00F21603">
        <w:rPr>
          <w:rFonts w:ascii="Cambria Math" w:hAnsi="Cambria Math"/>
          <w:sz w:val="22"/>
          <w:szCs w:val="22"/>
        </w:rPr>
        <w:t>E</w:t>
      </w:r>
      <w:r w:rsidR="00A738BE" w:rsidRPr="00F21603">
        <w:rPr>
          <w:rFonts w:ascii="Cambria Math" w:hAnsi="Cambria Math"/>
          <w:sz w:val="22"/>
          <w:szCs w:val="22"/>
        </w:rPr>
        <w:t>ndpoint</w:t>
      </w:r>
      <w:proofErr w:type="spellEnd"/>
      <w:r w:rsidR="00A738BE" w:rsidRPr="00F21603">
        <w:rPr>
          <w:rFonts w:ascii="Cambria Math" w:hAnsi="Cambria Math"/>
          <w:sz w:val="22"/>
          <w:szCs w:val="22"/>
        </w:rPr>
        <w:t xml:space="preserve"> connaissent exactement </w:t>
      </w:r>
      <w:r w:rsidR="003E38DC" w:rsidRPr="00F21603">
        <w:rPr>
          <w:rFonts w:ascii="Cambria Math" w:hAnsi="Cambria Math"/>
          <w:sz w:val="22"/>
          <w:szCs w:val="22"/>
        </w:rPr>
        <w:t>les ap</w:t>
      </w:r>
      <w:r w:rsidR="0050512E" w:rsidRPr="00F21603">
        <w:rPr>
          <w:rFonts w:ascii="Cambria Math" w:hAnsi="Cambria Math"/>
          <w:sz w:val="22"/>
          <w:szCs w:val="22"/>
        </w:rPr>
        <w:t>plications en cours d'exécution</w:t>
      </w:r>
      <w:r w:rsidR="003E38DC" w:rsidRPr="00F21603">
        <w:rPr>
          <w:rFonts w:ascii="Cambria Math" w:hAnsi="Cambria Math"/>
          <w:sz w:val="22"/>
          <w:szCs w:val="22"/>
        </w:rPr>
        <w:t xml:space="preserve"> </w:t>
      </w:r>
      <w:r w:rsidR="009A61DD" w:rsidRPr="00F21603">
        <w:rPr>
          <w:rFonts w:ascii="Cambria Math" w:hAnsi="Cambria Math"/>
          <w:sz w:val="22"/>
          <w:szCs w:val="22"/>
        </w:rPr>
        <w:t xml:space="preserve">et </w:t>
      </w:r>
      <w:r w:rsidR="003E38DC" w:rsidRPr="00F21603">
        <w:rPr>
          <w:rFonts w:ascii="Cambria Math" w:hAnsi="Cambria Math"/>
          <w:sz w:val="22"/>
          <w:szCs w:val="22"/>
        </w:rPr>
        <w:t>peu</w:t>
      </w:r>
      <w:r w:rsidR="00A738BE" w:rsidRPr="00F21603">
        <w:rPr>
          <w:rFonts w:ascii="Cambria Math" w:hAnsi="Cambria Math"/>
          <w:sz w:val="22"/>
          <w:szCs w:val="22"/>
        </w:rPr>
        <w:t>vent partager c</w:t>
      </w:r>
      <w:r w:rsidR="003E38DC" w:rsidRPr="00F21603">
        <w:rPr>
          <w:rFonts w:ascii="Cambria Math" w:hAnsi="Cambria Math"/>
          <w:sz w:val="22"/>
          <w:szCs w:val="22"/>
        </w:rPr>
        <w:t>es données avec le pare-fe</w:t>
      </w:r>
      <w:r w:rsidR="0050512E" w:rsidRPr="00F21603">
        <w:rPr>
          <w:rFonts w:ascii="Cambria Math" w:hAnsi="Cambria Math"/>
          <w:sz w:val="22"/>
          <w:szCs w:val="22"/>
        </w:rPr>
        <w:t xml:space="preserve">u via </w:t>
      </w:r>
      <w:proofErr w:type="spellStart"/>
      <w:r w:rsidR="0050512E" w:rsidRPr="00F21603">
        <w:rPr>
          <w:rFonts w:ascii="Cambria Math" w:hAnsi="Cambria Math"/>
          <w:sz w:val="22"/>
          <w:szCs w:val="22"/>
        </w:rPr>
        <w:t>Sophos</w:t>
      </w:r>
      <w:proofErr w:type="spellEnd"/>
      <w:r w:rsidR="0050512E" w:rsidRPr="00F21603">
        <w:rPr>
          <w:rFonts w:ascii="Cambria Math" w:hAnsi="Cambria Math"/>
          <w:sz w:val="22"/>
          <w:szCs w:val="22"/>
        </w:rPr>
        <w:t xml:space="preserve"> Security </w:t>
      </w:r>
      <w:proofErr w:type="spellStart"/>
      <w:r w:rsidR="0050512E" w:rsidRPr="00F21603">
        <w:rPr>
          <w:rFonts w:ascii="Cambria Math" w:hAnsi="Cambria Math"/>
          <w:sz w:val="22"/>
          <w:szCs w:val="22"/>
        </w:rPr>
        <w:t>Heartbeat</w:t>
      </w:r>
      <w:proofErr w:type="spellEnd"/>
      <w:r w:rsidR="003E38DC" w:rsidRPr="00F21603">
        <w:rPr>
          <w:rFonts w:ascii="Cambria Math" w:hAnsi="Cambria Math"/>
          <w:sz w:val="22"/>
          <w:szCs w:val="22"/>
        </w:rPr>
        <w:t xml:space="preserve">™. Le contrôle </w:t>
      </w:r>
      <w:r w:rsidR="00A738BE" w:rsidRPr="00F21603">
        <w:rPr>
          <w:rFonts w:ascii="Cambria Math" w:hAnsi="Cambria Math"/>
          <w:sz w:val="22"/>
          <w:szCs w:val="22"/>
        </w:rPr>
        <w:t xml:space="preserve">synchronisé des applications </w:t>
      </w:r>
      <w:r w:rsidR="003E38DC" w:rsidRPr="00F21603">
        <w:rPr>
          <w:rFonts w:ascii="Cambria Math" w:hAnsi="Cambria Math"/>
          <w:sz w:val="22"/>
          <w:szCs w:val="22"/>
        </w:rPr>
        <w:t>améliore la visibilité et accroît la capacité des administrateurs informatiques à gérer le trafic réseau de manière proactive. Cette nouvelle tech</w:t>
      </w:r>
      <w:r w:rsidR="00A738BE" w:rsidRPr="00F21603">
        <w:rPr>
          <w:rFonts w:ascii="Cambria Math" w:hAnsi="Cambria Math"/>
          <w:sz w:val="22"/>
          <w:szCs w:val="22"/>
        </w:rPr>
        <w:t>nologie est un changement de paradigme</w:t>
      </w:r>
      <w:r w:rsidR="003E38DC" w:rsidRPr="00F21603">
        <w:rPr>
          <w:rFonts w:ascii="Cambria Math" w:hAnsi="Cambria Math"/>
          <w:sz w:val="22"/>
          <w:szCs w:val="22"/>
        </w:rPr>
        <w:t xml:space="preserve"> pour le</w:t>
      </w:r>
      <w:r w:rsidR="00A738BE" w:rsidRPr="00F21603">
        <w:rPr>
          <w:rFonts w:ascii="Cambria Math" w:hAnsi="Cambria Math"/>
          <w:sz w:val="22"/>
          <w:szCs w:val="22"/>
        </w:rPr>
        <w:t>s</w:t>
      </w:r>
      <w:r w:rsidR="003E38DC" w:rsidRPr="00F21603">
        <w:rPr>
          <w:rFonts w:ascii="Cambria Math" w:hAnsi="Cambria Math"/>
          <w:sz w:val="22"/>
          <w:szCs w:val="22"/>
        </w:rPr>
        <w:t xml:space="preserve"> professionnel</w:t>
      </w:r>
      <w:r w:rsidR="00A738BE" w:rsidRPr="00F21603">
        <w:rPr>
          <w:rFonts w:ascii="Cambria Math" w:hAnsi="Cambria Math"/>
          <w:sz w:val="22"/>
          <w:szCs w:val="22"/>
        </w:rPr>
        <w:t>s de l'informatique</w:t>
      </w:r>
      <w:r w:rsidR="00E5408D" w:rsidRPr="00F21603">
        <w:rPr>
          <w:rFonts w:ascii="Cambria Math" w:hAnsi="Cambria Math"/>
          <w:sz w:val="22"/>
          <w:szCs w:val="22"/>
        </w:rPr>
        <w:t>,</w:t>
      </w:r>
      <w:r w:rsidR="00A738BE" w:rsidRPr="00F21603">
        <w:rPr>
          <w:rFonts w:ascii="Cambria Math" w:hAnsi="Cambria Math"/>
          <w:sz w:val="22"/>
          <w:szCs w:val="22"/>
        </w:rPr>
        <w:t xml:space="preserve"> qui ne sont </w:t>
      </w:r>
      <w:r w:rsidR="003E38DC" w:rsidRPr="00F21603">
        <w:rPr>
          <w:rFonts w:ascii="Cambria Math" w:hAnsi="Cambria Math"/>
          <w:sz w:val="22"/>
          <w:szCs w:val="22"/>
        </w:rPr>
        <w:t>plus prêt</w:t>
      </w:r>
      <w:r w:rsidR="00A738BE" w:rsidRPr="00F21603">
        <w:rPr>
          <w:rFonts w:ascii="Cambria Math" w:hAnsi="Cambria Math"/>
          <w:sz w:val="22"/>
          <w:szCs w:val="22"/>
        </w:rPr>
        <w:t>s</w:t>
      </w:r>
      <w:r w:rsidR="003E38DC" w:rsidRPr="00F21603">
        <w:rPr>
          <w:rFonts w:ascii="Cambria Math" w:hAnsi="Cambria Math"/>
          <w:sz w:val="22"/>
          <w:szCs w:val="22"/>
        </w:rPr>
        <w:t xml:space="preserve"> à accep</w:t>
      </w:r>
      <w:r w:rsidR="00A738BE" w:rsidRPr="00F21603">
        <w:rPr>
          <w:rFonts w:ascii="Cambria Math" w:hAnsi="Cambria Math"/>
          <w:sz w:val="22"/>
          <w:szCs w:val="22"/>
        </w:rPr>
        <w:t>ter les zones d’ombre et autres</w:t>
      </w:r>
      <w:r w:rsidR="003E38DC" w:rsidRPr="00F21603">
        <w:rPr>
          <w:rFonts w:ascii="Cambria Math" w:hAnsi="Cambria Math"/>
          <w:sz w:val="22"/>
          <w:szCs w:val="22"/>
        </w:rPr>
        <w:t xml:space="preserve"> angles morts </w:t>
      </w:r>
      <w:r w:rsidR="00EC4344" w:rsidRPr="00F21603">
        <w:rPr>
          <w:rFonts w:ascii="Cambria Math" w:hAnsi="Cambria Math"/>
          <w:sz w:val="22"/>
          <w:szCs w:val="22"/>
        </w:rPr>
        <w:t xml:space="preserve">que les solutions pare-feu et </w:t>
      </w:r>
      <w:proofErr w:type="spellStart"/>
      <w:r w:rsidR="00EC4344" w:rsidRPr="00F21603">
        <w:rPr>
          <w:rFonts w:ascii="Cambria Math" w:hAnsi="Cambria Math"/>
          <w:sz w:val="22"/>
          <w:szCs w:val="22"/>
        </w:rPr>
        <w:t>E</w:t>
      </w:r>
      <w:r w:rsidR="00264F26" w:rsidRPr="00F21603">
        <w:rPr>
          <w:rFonts w:ascii="Cambria Math" w:hAnsi="Cambria Math"/>
          <w:sz w:val="22"/>
          <w:szCs w:val="22"/>
        </w:rPr>
        <w:t>ndpoint</w:t>
      </w:r>
      <w:proofErr w:type="spellEnd"/>
      <w:r w:rsidR="00264F26" w:rsidRPr="00F21603">
        <w:rPr>
          <w:rFonts w:ascii="Cambria Math" w:hAnsi="Cambria Math"/>
          <w:sz w:val="22"/>
          <w:szCs w:val="22"/>
        </w:rPr>
        <w:t xml:space="preserve"> </w:t>
      </w:r>
      <w:r w:rsidR="00EC4344" w:rsidRPr="00F21603">
        <w:rPr>
          <w:rFonts w:ascii="Cambria Math" w:hAnsi="Cambria Math"/>
          <w:sz w:val="22"/>
          <w:szCs w:val="22"/>
        </w:rPr>
        <w:t>créent</w:t>
      </w:r>
      <w:r w:rsidR="00264F26" w:rsidRPr="00F21603">
        <w:rPr>
          <w:rFonts w:ascii="Cambria Math" w:hAnsi="Cambria Math"/>
          <w:sz w:val="22"/>
          <w:szCs w:val="22"/>
        </w:rPr>
        <w:t xml:space="preserve"> au sein de</w:t>
      </w:r>
      <w:r w:rsidR="003E38DC" w:rsidRPr="00F21603">
        <w:rPr>
          <w:rFonts w:ascii="Cambria Math" w:hAnsi="Cambria Math"/>
          <w:sz w:val="22"/>
          <w:szCs w:val="22"/>
        </w:rPr>
        <w:t xml:space="preserve"> leur environnement.</w:t>
      </w:r>
      <w:r w:rsidR="0048194B" w:rsidRPr="00F21603">
        <w:rPr>
          <w:rFonts w:ascii="Cambria Math" w:hAnsi="Cambria Math"/>
          <w:sz w:val="22"/>
          <w:szCs w:val="22"/>
        </w:rPr>
        <w:t> »</w:t>
      </w:r>
      <w:r w:rsidR="003E38DC" w:rsidRPr="00F21603">
        <w:rPr>
          <w:rFonts w:ascii="Cambria Math" w:hAnsi="Cambria Math" w:cs="Times New Roman"/>
          <w:sz w:val="22"/>
          <w:szCs w:val="22"/>
        </w:rPr>
        <w:t xml:space="preserve"> </w:t>
      </w:r>
    </w:p>
    <w:p w14:paraId="6C0FEAA6" w14:textId="77777777" w:rsidR="00574728" w:rsidRPr="00F21603" w:rsidRDefault="00574728" w:rsidP="00F21603">
      <w:pPr>
        <w:pStyle w:val="HTML-voorafopgemaakt"/>
        <w:spacing w:line="360" w:lineRule="auto"/>
        <w:rPr>
          <w:rFonts w:ascii="Cambria Math" w:hAnsi="Cambria Math"/>
          <w:sz w:val="22"/>
          <w:szCs w:val="22"/>
        </w:rPr>
      </w:pPr>
    </w:p>
    <w:p w14:paraId="7C5A79C2" w14:textId="6A0928F2" w:rsidR="003E38DC" w:rsidRPr="00F21603" w:rsidRDefault="003E38DC" w:rsidP="00F21603">
      <w:pPr>
        <w:pStyle w:val="HTML-voorafopgemaakt"/>
        <w:spacing w:line="360" w:lineRule="auto"/>
        <w:rPr>
          <w:rFonts w:ascii="Cambria Math" w:hAnsi="Cambria Math"/>
          <w:sz w:val="22"/>
          <w:szCs w:val="22"/>
        </w:rPr>
      </w:pPr>
      <w:r w:rsidRPr="00F21603">
        <w:rPr>
          <w:rFonts w:ascii="Cambria Math" w:hAnsi="Cambria Math"/>
          <w:sz w:val="22"/>
          <w:szCs w:val="22"/>
        </w:rPr>
        <w:t>Sophos XG</w:t>
      </w:r>
      <w:r w:rsidR="00264F26" w:rsidRPr="00F21603">
        <w:rPr>
          <w:rFonts w:ascii="Cambria Math" w:hAnsi="Cambria Math"/>
          <w:sz w:val="22"/>
          <w:szCs w:val="22"/>
        </w:rPr>
        <w:t xml:space="preserve"> Firewall est disponible pour </w:t>
      </w:r>
      <w:r w:rsidR="00BA4CE1" w:rsidRPr="00F21603">
        <w:rPr>
          <w:rFonts w:ascii="Cambria Math" w:hAnsi="Cambria Math"/>
          <w:sz w:val="22"/>
          <w:szCs w:val="22"/>
        </w:rPr>
        <w:t>une</w:t>
      </w:r>
      <w:r w:rsidR="00264F26" w:rsidRPr="00F21603">
        <w:rPr>
          <w:rFonts w:ascii="Cambria Math" w:hAnsi="Cambria Math"/>
          <w:sz w:val="22"/>
          <w:szCs w:val="22"/>
        </w:rPr>
        <w:t xml:space="preserve"> mise en œuvre </w:t>
      </w:r>
      <w:r w:rsidR="00EC4344" w:rsidRPr="00F21603">
        <w:rPr>
          <w:rFonts w:ascii="Cambria Math" w:hAnsi="Cambria Math"/>
          <w:sz w:val="22"/>
          <w:szCs w:val="22"/>
        </w:rPr>
        <w:t xml:space="preserve">sur site </w:t>
      </w:r>
      <w:r w:rsidR="00FC3C37" w:rsidRPr="00F21603">
        <w:rPr>
          <w:rFonts w:ascii="Cambria Math" w:hAnsi="Cambria Math"/>
          <w:sz w:val="22"/>
          <w:szCs w:val="22"/>
        </w:rPr>
        <w:t>ou</w:t>
      </w:r>
      <w:r w:rsidRPr="00F21603">
        <w:rPr>
          <w:rFonts w:ascii="Cambria Math" w:hAnsi="Cambria Math"/>
          <w:sz w:val="22"/>
          <w:szCs w:val="22"/>
        </w:rPr>
        <w:t xml:space="preserve"> </w:t>
      </w:r>
      <w:r w:rsidR="00264F26" w:rsidRPr="00F21603">
        <w:rPr>
          <w:rFonts w:ascii="Cambria Math" w:hAnsi="Cambria Math"/>
          <w:sz w:val="22"/>
          <w:szCs w:val="22"/>
        </w:rPr>
        <w:t xml:space="preserve">dans </w:t>
      </w:r>
      <w:r w:rsidR="00EC4344" w:rsidRPr="00F21603">
        <w:rPr>
          <w:rFonts w:ascii="Cambria Math" w:hAnsi="Cambria Math"/>
          <w:sz w:val="22"/>
          <w:szCs w:val="22"/>
        </w:rPr>
        <w:t>le C</w:t>
      </w:r>
      <w:r w:rsidRPr="00F21603">
        <w:rPr>
          <w:rFonts w:ascii="Cambria Math" w:hAnsi="Cambria Math"/>
          <w:sz w:val="22"/>
          <w:szCs w:val="22"/>
        </w:rPr>
        <w:t>loud, su</w:t>
      </w:r>
      <w:r w:rsidR="00264F26" w:rsidRPr="00F21603">
        <w:rPr>
          <w:rFonts w:ascii="Cambria Math" w:hAnsi="Cambria Math"/>
          <w:sz w:val="22"/>
          <w:szCs w:val="22"/>
        </w:rPr>
        <w:t xml:space="preserve">r toutes les principales </w:t>
      </w:r>
      <w:r w:rsidR="00BA4CE1" w:rsidRPr="00F21603">
        <w:rPr>
          <w:rFonts w:ascii="Cambria Math" w:hAnsi="Cambria Math"/>
          <w:sz w:val="22"/>
          <w:szCs w:val="22"/>
        </w:rPr>
        <w:t>plateformes</w:t>
      </w:r>
      <w:r w:rsidRPr="00F21603">
        <w:rPr>
          <w:rFonts w:ascii="Cambria Math" w:hAnsi="Cambria Math"/>
          <w:sz w:val="22"/>
          <w:szCs w:val="22"/>
        </w:rPr>
        <w:t xml:space="preserve"> de virtual</w:t>
      </w:r>
      <w:r w:rsidR="00264F26" w:rsidRPr="00F21603">
        <w:rPr>
          <w:rFonts w:ascii="Cambria Math" w:hAnsi="Cambria Math"/>
          <w:sz w:val="22"/>
          <w:szCs w:val="22"/>
        </w:rPr>
        <w:t xml:space="preserve">isation </w:t>
      </w:r>
      <w:r w:rsidR="00EC4344" w:rsidRPr="00F21603">
        <w:rPr>
          <w:rFonts w:ascii="Cambria Math" w:hAnsi="Cambria Math"/>
          <w:sz w:val="22"/>
          <w:szCs w:val="22"/>
        </w:rPr>
        <w:t>et</w:t>
      </w:r>
      <w:r w:rsidR="00264F26" w:rsidRPr="00F21603">
        <w:rPr>
          <w:rFonts w:ascii="Cambria Math" w:hAnsi="Cambria Math"/>
          <w:sz w:val="22"/>
          <w:szCs w:val="22"/>
        </w:rPr>
        <w:t xml:space="preserve"> </w:t>
      </w:r>
      <w:r w:rsidR="00EC4344" w:rsidRPr="00F21603">
        <w:rPr>
          <w:rFonts w:ascii="Cambria Math" w:hAnsi="Cambria Math"/>
          <w:sz w:val="22"/>
          <w:szCs w:val="22"/>
        </w:rPr>
        <w:t>à travers</w:t>
      </w:r>
      <w:r w:rsidR="00264F26" w:rsidRPr="00F21603">
        <w:rPr>
          <w:rFonts w:ascii="Cambria Math" w:hAnsi="Cambria Math"/>
          <w:sz w:val="22"/>
          <w:szCs w:val="22"/>
        </w:rPr>
        <w:t xml:space="preserve"> </w:t>
      </w:r>
      <w:r w:rsidRPr="00F21603">
        <w:rPr>
          <w:rFonts w:ascii="Cambria Math" w:hAnsi="Cambria Math"/>
          <w:sz w:val="22"/>
          <w:szCs w:val="22"/>
        </w:rPr>
        <w:t>Microsoft Azure.</w:t>
      </w:r>
      <w:r w:rsidR="00FC3C37" w:rsidRPr="00F21603">
        <w:rPr>
          <w:rFonts w:ascii="Cambria Math" w:hAnsi="Cambria Math"/>
          <w:sz w:val="22"/>
          <w:szCs w:val="22"/>
        </w:rPr>
        <w:t xml:space="preserve"> Les données de sécurité synchronisées nécessaires à ce nouveau niveau d'identification du trafic sont fournies à XG Firewall aussi bien par </w:t>
      </w:r>
      <w:hyperlink r:id="rId9" w:history="1">
        <w:proofErr w:type="spellStart"/>
        <w:r w:rsidRPr="00F21603">
          <w:rPr>
            <w:rStyle w:val="Hyperlink"/>
            <w:rFonts w:ascii="Cambria Math" w:hAnsi="Cambria Math"/>
            <w:sz w:val="22"/>
            <w:szCs w:val="22"/>
          </w:rPr>
          <w:t>Sophos</w:t>
        </w:r>
        <w:proofErr w:type="spellEnd"/>
        <w:r w:rsidRPr="00F21603">
          <w:rPr>
            <w:rStyle w:val="Hyperlink"/>
            <w:rFonts w:ascii="Cambria Math" w:hAnsi="Cambria Math"/>
            <w:sz w:val="22"/>
            <w:szCs w:val="22"/>
          </w:rPr>
          <w:t xml:space="preserve"> </w:t>
        </w:r>
        <w:proofErr w:type="spellStart"/>
        <w:r w:rsidRPr="00F21603">
          <w:rPr>
            <w:rStyle w:val="Hyperlink"/>
            <w:rFonts w:ascii="Cambria Math" w:hAnsi="Cambria Math"/>
            <w:sz w:val="22"/>
            <w:szCs w:val="22"/>
          </w:rPr>
          <w:t>Endp</w:t>
        </w:r>
        <w:r w:rsidR="00264F26" w:rsidRPr="00F21603">
          <w:rPr>
            <w:rStyle w:val="Hyperlink"/>
            <w:rFonts w:ascii="Cambria Math" w:hAnsi="Cambria Math"/>
            <w:sz w:val="22"/>
            <w:szCs w:val="22"/>
          </w:rPr>
          <w:t>oint</w:t>
        </w:r>
        <w:proofErr w:type="spellEnd"/>
        <w:r w:rsidR="00264F26" w:rsidRPr="00F21603">
          <w:rPr>
            <w:rStyle w:val="Hyperlink"/>
            <w:rFonts w:ascii="Cambria Math" w:hAnsi="Cambria Math"/>
            <w:sz w:val="22"/>
            <w:szCs w:val="22"/>
          </w:rPr>
          <w:t xml:space="preserve"> Protection</w:t>
        </w:r>
      </w:hyperlink>
      <w:r w:rsidR="00264F26" w:rsidRPr="00F21603">
        <w:rPr>
          <w:rFonts w:ascii="Cambria Math" w:hAnsi="Cambria Math"/>
          <w:sz w:val="22"/>
          <w:szCs w:val="22"/>
        </w:rPr>
        <w:t xml:space="preserve"> </w:t>
      </w:r>
      <w:r w:rsidR="00FC3C37" w:rsidRPr="00F21603">
        <w:rPr>
          <w:rFonts w:ascii="Cambria Math" w:hAnsi="Cambria Math"/>
          <w:sz w:val="22"/>
          <w:szCs w:val="22"/>
        </w:rPr>
        <w:t xml:space="preserve">que par la </w:t>
      </w:r>
      <w:r w:rsidRPr="00F21603">
        <w:rPr>
          <w:rFonts w:ascii="Cambria Math" w:hAnsi="Cambria Math"/>
          <w:sz w:val="22"/>
          <w:szCs w:val="22"/>
        </w:rPr>
        <w:t>solution anti-</w:t>
      </w:r>
      <w:proofErr w:type="spellStart"/>
      <w:r w:rsidRPr="00F21603">
        <w:rPr>
          <w:rFonts w:ascii="Cambria Math" w:hAnsi="Cambria Math"/>
          <w:sz w:val="22"/>
          <w:szCs w:val="22"/>
        </w:rPr>
        <w:t>ransomware</w:t>
      </w:r>
      <w:proofErr w:type="spellEnd"/>
      <w:r w:rsidRPr="00F21603">
        <w:rPr>
          <w:rFonts w:ascii="Cambria Math" w:hAnsi="Cambria Math"/>
          <w:sz w:val="22"/>
          <w:szCs w:val="22"/>
        </w:rPr>
        <w:t xml:space="preserve"> </w:t>
      </w:r>
      <w:r w:rsidR="003C1E50" w:rsidRPr="00F21603">
        <w:rPr>
          <w:rFonts w:ascii="Cambria Math" w:hAnsi="Cambria Math"/>
          <w:sz w:val="22"/>
          <w:szCs w:val="22"/>
        </w:rPr>
        <w:t xml:space="preserve">et anti-exploit </w:t>
      </w:r>
      <w:proofErr w:type="spellStart"/>
      <w:r w:rsidR="00FC3C37" w:rsidRPr="00F21603">
        <w:rPr>
          <w:rFonts w:ascii="Cambria Math" w:hAnsi="Cambria Math"/>
          <w:sz w:val="22"/>
          <w:szCs w:val="22"/>
        </w:rPr>
        <w:t>Next-Gen</w:t>
      </w:r>
      <w:proofErr w:type="spellEnd"/>
      <w:r w:rsidR="00FC3C37" w:rsidRPr="00F21603">
        <w:rPr>
          <w:rFonts w:ascii="Cambria Math" w:hAnsi="Cambria Math"/>
          <w:sz w:val="22"/>
          <w:szCs w:val="22"/>
        </w:rPr>
        <w:t xml:space="preserve"> </w:t>
      </w:r>
      <w:hyperlink r:id="rId10" w:history="1">
        <w:proofErr w:type="spellStart"/>
        <w:r w:rsidR="003C1E50" w:rsidRPr="00F21603">
          <w:rPr>
            <w:rStyle w:val="Hyperlink"/>
            <w:rFonts w:ascii="Cambria Math" w:hAnsi="Cambria Math"/>
            <w:sz w:val="22"/>
            <w:szCs w:val="22"/>
          </w:rPr>
          <w:t>Sophos</w:t>
        </w:r>
        <w:proofErr w:type="spellEnd"/>
        <w:r w:rsidR="003C1E50" w:rsidRPr="00F21603">
          <w:rPr>
            <w:rStyle w:val="Hyperlink"/>
            <w:rFonts w:ascii="Cambria Math" w:hAnsi="Cambria Math"/>
            <w:sz w:val="22"/>
            <w:szCs w:val="22"/>
          </w:rPr>
          <w:t xml:space="preserve"> </w:t>
        </w:r>
        <w:proofErr w:type="spellStart"/>
        <w:r w:rsidR="003C1E50" w:rsidRPr="00F21603">
          <w:rPr>
            <w:rStyle w:val="Hyperlink"/>
            <w:rFonts w:ascii="Cambria Math" w:hAnsi="Cambria Math"/>
            <w:sz w:val="22"/>
            <w:szCs w:val="22"/>
          </w:rPr>
          <w:t>I</w:t>
        </w:r>
        <w:r w:rsidR="00FC3C37" w:rsidRPr="00F21603">
          <w:rPr>
            <w:rStyle w:val="Hyperlink"/>
            <w:rFonts w:ascii="Cambria Math" w:hAnsi="Cambria Math"/>
            <w:sz w:val="22"/>
            <w:szCs w:val="22"/>
          </w:rPr>
          <w:t>ntercept</w:t>
        </w:r>
        <w:proofErr w:type="spellEnd"/>
        <w:r w:rsidR="00FC3C37" w:rsidRPr="00F21603">
          <w:rPr>
            <w:rStyle w:val="Hyperlink"/>
            <w:rFonts w:ascii="Cambria Math" w:hAnsi="Cambria Math"/>
            <w:sz w:val="22"/>
            <w:szCs w:val="22"/>
          </w:rPr>
          <w:t xml:space="preserve"> X</w:t>
        </w:r>
      </w:hyperlink>
      <w:r w:rsidRPr="00F21603">
        <w:rPr>
          <w:rFonts w:ascii="Cambria Math" w:hAnsi="Cambria Math"/>
          <w:sz w:val="22"/>
          <w:szCs w:val="22"/>
        </w:rPr>
        <w:t>.</w:t>
      </w:r>
    </w:p>
    <w:p w14:paraId="417AA9DC" w14:textId="39A9CF7A" w:rsidR="003E38DC" w:rsidRPr="00F21603" w:rsidRDefault="003E38DC" w:rsidP="00F21603">
      <w:pPr>
        <w:pStyle w:val="HTML-voorafopgemaakt"/>
        <w:spacing w:line="360" w:lineRule="auto"/>
        <w:rPr>
          <w:rFonts w:ascii="Cambria Math" w:hAnsi="Cambria Math" w:cs="Times New Roman"/>
          <w:sz w:val="22"/>
          <w:szCs w:val="22"/>
        </w:rPr>
      </w:pPr>
      <w:r w:rsidRPr="00F21603">
        <w:rPr>
          <w:rFonts w:ascii="Cambria Math" w:hAnsi="Cambria Math" w:cs="Times New Roman"/>
          <w:sz w:val="22"/>
          <w:szCs w:val="22"/>
        </w:rPr>
        <w:t xml:space="preserve"> </w:t>
      </w:r>
    </w:p>
    <w:p w14:paraId="141C9DCA" w14:textId="6F301C29" w:rsidR="00034823" w:rsidRPr="00F21603" w:rsidRDefault="003C1E50" w:rsidP="00F21603">
      <w:pPr>
        <w:pStyle w:val="HTML-voorafopgemaakt"/>
        <w:spacing w:line="360" w:lineRule="auto"/>
        <w:rPr>
          <w:rFonts w:ascii="Cambria Math" w:hAnsi="Cambria Math"/>
          <w:sz w:val="22"/>
          <w:szCs w:val="22"/>
        </w:rPr>
      </w:pPr>
      <w:r w:rsidRPr="00F21603">
        <w:rPr>
          <w:rFonts w:ascii="Cambria Math" w:hAnsi="Cambria Math"/>
          <w:sz w:val="22"/>
          <w:szCs w:val="22"/>
        </w:rPr>
        <w:t>Sophos a également introduit</w:t>
      </w:r>
      <w:r w:rsidR="003E38DC" w:rsidRPr="00F21603">
        <w:rPr>
          <w:rFonts w:ascii="Cambria Math" w:hAnsi="Cambria Math"/>
          <w:sz w:val="22"/>
          <w:szCs w:val="22"/>
        </w:rPr>
        <w:t xml:space="preserve"> de nou</w:t>
      </w:r>
      <w:r w:rsidR="00007112" w:rsidRPr="00F21603">
        <w:rPr>
          <w:rFonts w:ascii="Cambria Math" w:hAnsi="Cambria Math"/>
          <w:sz w:val="22"/>
          <w:szCs w:val="22"/>
        </w:rPr>
        <w:t xml:space="preserve">veaux </w:t>
      </w:r>
      <w:r w:rsidRPr="00F21603">
        <w:rPr>
          <w:rFonts w:ascii="Cambria Math" w:hAnsi="Cambria Math"/>
          <w:sz w:val="22"/>
          <w:szCs w:val="22"/>
        </w:rPr>
        <w:t>modèles</w:t>
      </w:r>
      <w:r w:rsidR="00007112" w:rsidRPr="00F21603">
        <w:rPr>
          <w:rFonts w:ascii="Cambria Math" w:hAnsi="Cambria Math"/>
          <w:sz w:val="22"/>
          <w:szCs w:val="22"/>
        </w:rPr>
        <w:t xml:space="preserve"> dans</w:t>
      </w:r>
      <w:r w:rsidRPr="00F21603">
        <w:rPr>
          <w:rFonts w:ascii="Cambria Math" w:hAnsi="Cambria Math"/>
          <w:sz w:val="22"/>
          <w:szCs w:val="22"/>
        </w:rPr>
        <w:t xml:space="preserve"> s</w:t>
      </w:r>
      <w:r w:rsidR="003E38DC" w:rsidRPr="00F21603">
        <w:rPr>
          <w:rFonts w:ascii="Cambria Math" w:hAnsi="Cambria Math"/>
          <w:sz w:val="22"/>
          <w:szCs w:val="22"/>
        </w:rPr>
        <w:t>a</w:t>
      </w:r>
      <w:r w:rsidRPr="00F21603">
        <w:rPr>
          <w:rFonts w:ascii="Cambria Math" w:hAnsi="Cambria Math"/>
          <w:sz w:val="22"/>
          <w:szCs w:val="22"/>
        </w:rPr>
        <w:t xml:space="preserve"> gamme</w:t>
      </w:r>
      <w:r w:rsidR="003E38DC" w:rsidRPr="00F21603">
        <w:rPr>
          <w:rFonts w:ascii="Cambria Math" w:hAnsi="Cambria Math"/>
          <w:sz w:val="22"/>
          <w:szCs w:val="22"/>
        </w:rPr>
        <w:t xml:space="preserve"> XG</w:t>
      </w:r>
      <w:r w:rsidRPr="00F21603">
        <w:rPr>
          <w:rFonts w:ascii="Cambria Math" w:hAnsi="Cambria Math"/>
          <w:sz w:val="22"/>
          <w:szCs w:val="22"/>
        </w:rPr>
        <w:t xml:space="preserve"> </w:t>
      </w:r>
      <w:proofErr w:type="spellStart"/>
      <w:r w:rsidRPr="00F21603">
        <w:rPr>
          <w:rFonts w:ascii="Cambria Math" w:hAnsi="Cambria Math"/>
          <w:sz w:val="22"/>
          <w:szCs w:val="22"/>
        </w:rPr>
        <w:t>Series</w:t>
      </w:r>
      <w:proofErr w:type="spellEnd"/>
      <w:r w:rsidRPr="00F21603">
        <w:rPr>
          <w:rFonts w:ascii="Cambria Math" w:hAnsi="Cambria Math"/>
          <w:sz w:val="22"/>
          <w:szCs w:val="22"/>
        </w:rPr>
        <w:t>,</w:t>
      </w:r>
      <w:r w:rsidR="003E38DC" w:rsidRPr="00F21603">
        <w:rPr>
          <w:rFonts w:ascii="Cambria Math" w:hAnsi="Cambria Math"/>
          <w:sz w:val="22"/>
          <w:szCs w:val="22"/>
        </w:rPr>
        <w:t xml:space="preserve"> qui </w:t>
      </w:r>
      <w:r w:rsidRPr="00F21603">
        <w:rPr>
          <w:rFonts w:ascii="Cambria Math" w:hAnsi="Cambria Math"/>
          <w:sz w:val="22"/>
          <w:szCs w:val="22"/>
        </w:rPr>
        <w:t>apportent une modularité</w:t>
      </w:r>
      <w:r w:rsidR="003E38DC" w:rsidRPr="00F21603">
        <w:rPr>
          <w:rFonts w:ascii="Cambria Math" w:hAnsi="Cambria Math"/>
          <w:sz w:val="22"/>
          <w:szCs w:val="22"/>
        </w:rPr>
        <w:t xml:space="preserve"> </w:t>
      </w:r>
      <w:r w:rsidRPr="00F21603">
        <w:rPr>
          <w:rFonts w:ascii="Cambria Math" w:hAnsi="Cambria Math"/>
          <w:sz w:val="22"/>
          <w:szCs w:val="22"/>
        </w:rPr>
        <w:t>de connectivité plus grande,</w:t>
      </w:r>
      <w:r w:rsidR="003E38DC" w:rsidRPr="00F21603">
        <w:rPr>
          <w:rFonts w:ascii="Cambria Math" w:hAnsi="Cambria Math"/>
          <w:sz w:val="22"/>
          <w:szCs w:val="22"/>
        </w:rPr>
        <w:t xml:space="preserve"> avec</w:t>
      </w:r>
      <w:r w:rsidR="00AF29D9" w:rsidRPr="00F21603">
        <w:rPr>
          <w:rFonts w:ascii="Cambria Math" w:hAnsi="Cambria Math"/>
          <w:sz w:val="22"/>
          <w:szCs w:val="22"/>
        </w:rPr>
        <w:t xml:space="preserve"> un</w:t>
      </w:r>
      <w:r w:rsidR="003E38DC" w:rsidRPr="00F21603">
        <w:rPr>
          <w:rFonts w:ascii="Cambria Math" w:hAnsi="Cambria Math"/>
          <w:sz w:val="22"/>
          <w:szCs w:val="22"/>
        </w:rPr>
        <w:t xml:space="preserve"> </w:t>
      </w:r>
      <w:r w:rsidRPr="00F21603">
        <w:rPr>
          <w:rFonts w:ascii="Cambria Math" w:hAnsi="Cambria Math"/>
          <w:sz w:val="22"/>
          <w:szCs w:val="22"/>
        </w:rPr>
        <w:t>grand choix de</w:t>
      </w:r>
      <w:r w:rsidR="003E38DC" w:rsidRPr="00F21603">
        <w:rPr>
          <w:rFonts w:ascii="Cambria Math" w:hAnsi="Cambria Math"/>
          <w:sz w:val="22"/>
          <w:szCs w:val="22"/>
        </w:rPr>
        <w:t xml:space="preserve"> mod</w:t>
      </w:r>
      <w:r w:rsidRPr="00F21603">
        <w:rPr>
          <w:rFonts w:ascii="Cambria Math" w:hAnsi="Cambria Math"/>
          <w:sz w:val="22"/>
          <w:szCs w:val="22"/>
        </w:rPr>
        <w:t>ules intégrés</w:t>
      </w:r>
      <w:r w:rsidR="00007112" w:rsidRPr="00F21603">
        <w:rPr>
          <w:rFonts w:ascii="Cambria Math" w:hAnsi="Cambria Math"/>
          <w:sz w:val="22"/>
          <w:szCs w:val="22"/>
        </w:rPr>
        <w:t xml:space="preserve"> </w:t>
      </w:r>
      <w:r w:rsidRPr="00F21603">
        <w:rPr>
          <w:rFonts w:ascii="Cambria Math" w:hAnsi="Cambria Math"/>
          <w:sz w:val="22"/>
          <w:szCs w:val="22"/>
        </w:rPr>
        <w:t>et de</w:t>
      </w:r>
      <w:r w:rsidR="00007112" w:rsidRPr="00F21603">
        <w:rPr>
          <w:rFonts w:ascii="Cambria Math" w:hAnsi="Cambria Math"/>
          <w:sz w:val="22"/>
          <w:szCs w:val="22"/>
        </w:rPr>
        <w:t xml:space="preserve"> modules</w:t>
      </w:r>
      <w:r w:rsidRPr="00F21603">
        <w:rPr>
          <w:rFonts w:ascii="Cambria Math" w:hAnsi="Cambria Math"/>
          <w:sz w:val="22"/>
          <w:szCs w:val="22"/>
        </w:rPr>
        <w:t xml:space="preserve"> </w:t>
      </w:r>
      <w:proofErr w:type="spellStart"/>
      <w:r w:rsidR="003E38DC" w:rsidRPr="00F21603">
        <w:rPr>
          <w:rFonts w:ascii="Cambria Math" w:hAnsi="Cambria Math"/>
          <w:sz w:val="22"/>
          <w:szCs w:val="22"/>
        </w:rPr>
        <w:t>FleXi</w:t>
      </w:r>
      <w:proofErr w:type="spellEnd"/>
      <w:r w:rsidRPr="00F21603">
        <w:rPr>
          <w:rFonts w:ascii="Cambria Math" w:hAnsi="Cambria Math"/>
          <w:sz w:val="22"/>
          <w:szCs w:val="22"/>
        </w:rPr>
        <w:t xml:space="preserve"> Port</w:t>
      </w:r>
      <w:r w:rsidR="003E38DC" w:rsidRPr="00F21603">
        <w:rPr>
          <w:rFonts w:ascii="Cambria Math" w:hAnsi="Cambria Math"/>
          <w:sz w:val="22"/>
          <w:szCs w:val="22"/>
        </w:rPr>
        <w:t xml:space="preserve">. L'ajout de deux paires de </w:t>
      </w:r>
      <w:r w:rsidR="00D67B5B" w:rsidRPr="00F21603">
        <w:rPr>
          <w:rFonts w:ascii="Cambria Math" w:hAnsi="Cambria Math"/>
          <w:sz w:val="22"/>
          <w:szCs w:val="22"/>
        </w:rPr>
        <w:t>ports</w:t>
      </w:r>
      <w:r w:rsidR="00007112" w:rsidRPr="00F21603">
        <w:rPr>
          <w:rFonts w:ascii="Cambria Math" w:hAnsi="Cambria Math"/>
          <w:sz w:val="22"/>
          <w:szCs w:val="22"/>
        </w:rPr>
        <w:t xml:space="preserve"> de dérivation </w:t>
      </w:r>
      <w:r w:rsidRPr="00F21603">
        <w:rPr>
          <w:rFonts w:ascii="Cambria Math" w:hAnsi="Cambria Math"/>
          <w:sz w:val="22"/>
          <w:szCs w:val="22"/>
        </w:rPr>
        <w:t>« </w:t>
      </w:r>
      <w:proofErr w:type="spellStart"/>
      <w:r w:rsidR="00007112" w:rsidRPr="00F21603">
        <w:rPr>
          <w:rFonts w:ascii="Cambria Math" w:hAnsi="Cambria Math"/>
          <w:sz w:val="22"/>
          <w:szCs w:val="22"/>
        </w:rPr>
        <w:t>fail-safe</w:t>
      </w:r>
      <w:proofErr w:type="spellEnd"/>
      <w:r w:rsidRPr="00F21603">
        <w:rPr>
          <w:rFonts w:ascii="Cambria Math" w:hAnsi="Cambria Math"/>
          <w:sz w:val="22"/>
          <w:szCs w:val="22"/>
        </w:rPr>
        <w:t> »</w:t>
      </w:r>
      <w:r w:rsidR="00007112" w:rsidRPr="00F21603">
        <w:rPr>
          <w:rFonts w:ascii="Cambria Math" w:hAnsi="Cambria Math"/>
          <w:sz w:val="22"/>
          <w:szCs w:val="22"/>
        </w:rPr>
        <w:t xml:space="preserve"> intégrées à </w:t>
      </w:r>
      <w:r w:rsidR="003E38DC" w:rsidRPr="00F21603">
        <w:rPr>
          <w:rFonts w:ascii="Cambria Math" w:hAnsi="Cambria Math"/>
          <w:sz w:val="22"/>
          <w:szCs w:val="22"/>
        </w:rPr>
        <w:t>ch</w:t>
      </w:r>
      <w:r w:rsidR="00D67B5B" w:rsidRPr="00F21603">
        <w:rPr>
          <w:rFonts w:ascii="Cambria Math" w:hAnsi="Cambria Math"/>
          <w:sz w:val="22"/>
          <w:szCs w:val="22"/>
        </w:rPr>
        <w:t>aque appl</w:t>
      </w:r>
      <w:r w:rsidR="00007112" w:rsidRPr="00F21603">
        <w:rPr>
          <w:rFonts w:ascii="Cambria Math" w:hAnsi="Cambria Math"/>
          <w:sz w:val="22"/>
          <w:szCs w:val="22"/>
        </w:rPr>
        <w:t>i</w:t>
      </w:r>
      <w:r w:rsidR="00D67B5B" w:rsidRPr="00F21603">
        <w:rPr>
          <w:rFonts w:ascii="Cambria Math" w:hAnsi="Cambria Math"/>
          <w:sz w:val="22"/>
          <w:szCs w:val="22"/>
        </w:rPr>
        <w:t>a</w:t>
      </w:r>
      <w:r w:rsidR="00007112" w:rsidRPr="00F21603">
        <w:rPr>
          <w:rFonts w:ascii="Cambria Math" w:hAnsi="Cambria Math"/>
          <w:sz w:val="22"/>
          <w:szCs w:val="22"/>
        </w:rPr>
        <w:t>nce</w:t>
      </w:r>
      <w:r w:rsidR="003E38DC" w:rsidRPr="00F21603">
        <w:rPr>
          <w:rFonts w:ascii="Cambria Math" w:hAnsi="Cambria Math"/>
          <w:sz w:val="22"/>
          <w:szCs w:val="22"/>
        </w:rPr>
        <w:t xml:space="preserve"> 1U</w:t>
      </w:r>
      <w:r w:rsidR="00007112" w:rsidRPr="00F21603">
        <w:rPr>
          <w:rFonts w:ascii="Cambria Math" w:hAnsi="Cambria Math"/>
          <w:sz w:val="22"/>
          <w:szCs w:val="22"/>
        </w:rPr>
        <w:t xml:space="preserve">, avec en option </w:t>
      </w:r>
      <w:r w:rsidR="003E38DC" w:rsidRPr="00F21603">
        <w:rPr>
          <w:rFonts w:ascii="Cambria Math" w:hAnsi="Cambria Math"/>
          <w:sz w:val="22"/>
          <w:szCs w:val="22"/>
        </w:rPr>
        <w:t>un module de</w:t>
      </w:r>
      <w:r w:rsidR="00007112" w:rsidRPr="00F21603">
        <w:rPr>
          <w:rFonts w:ascii="Cambria Math" w:hAnsi="Cambria Math"/>
          <w:sz w:val="22"/>
          <w:szCs w:val="22"/>
        </w:rPr>
        <w:t xml:space="preserve"> port</w:t>
      </w:r>
      <w:r w:rsidR="004259A3" w:rsidRPr="00F21603">
        <w:rPr>
          <w:rFonts w:ascii="Cambria Math" w:hAnsi="Cambria Math"/>
          <w:sz w:val="22"/>
          <w:szCs w:val="22"/>
        </w:rPr>
        <w:t>s</w:t>
      </w:r>
      <w:r w:rsidR="00007112" w:rsidRPr="00F21603">
        <w:rPr>
          <w:rFonts w:ascii="Cambria Math" w:hAnsi="Cambria Math"/>
          <w:sz w:val="22"/>
          <w:szCs w:val="22"/>
        </w:rPr>
        <w:t xml:space="preserve"> de dérivation </w:t>
      </w:r>
      <w:proofErr w:type="spellStart"/>
      <w:r w:rsidR="00007112" w:rsidRPr="00F21603">
        <w:rPr>
          <w:rFonts w:ascii="Cambria Math" w:hAnsi="Cambria Math"/>
          <w:sz w:val="22"/>
          <w:szCs w:val="22"/>
        </w:rPr>
        <w:t>FleXi</w:t>
      </w:r>
      <w:proofErr w:type="spellEnd"/>
      <w:r w:rsidR="00007112" w:rsidRPr="00F21603">
        <w:rPr>
          <w:rFonts w:ascii="Cambria Math" w:hAnsi="Cambria Math"/>
          <w:sz w:val="22"/>
          <w:szCs w:val="22"/>
        </w:rPr>
        <w:t xml:space="preserve"> </w:t>
      </w:r>
      <w:r w:rsidR="003E38DC" w:rsidRPr="00F21603">
        <w:rPr>
          <w:rFonts w:ascii="Cambria Math" w:hAnsi="Cambria Math"/>
          <w:sz w:val="22"/>
          <w:szCs w:val="22"/>
        </w:rPr>
        <w:t xml:space="preserve">pour tous les modèles de </w:t>
      </w:r>
      <w:r w:rsidR="00D67B5B" w:rsidRPr="00F21603">
        <w:rPr>
          <w:rFonts w:ascii="Cambria Math" w:hAnsi="Cambria Math"/>
          <w:sz w:val="22"/>
          <w:szCs w:val="22"/>
        </w:rPr>
        <w:t>la série XG 1U et 2U, ainsi que d</w:t>
      </w:r>
      <w:r w:rsidR="003E38DC" w:rsidRPr="00F21603">
        <w:rPr>
          <w:rFonts w:ascii="Cambria Math" w:hAnsi="Cambria Math"/>
          <w:sz w:val="22"/>
          <w:szCs w:val="22"/>
        </w:rPr>
        <w:t>es modules Power over Ethernet optionnels</w:t>
      </w:r>
      <w:r w:rsidR="00D67B5B" w:rsidRPr="00F21603">
        <w:rPr>
          <w:rFonts w:ascii="Cambria Math" w:hAnsi="Cambria Math"/>
          <w:sz w:val="22"/>
          <w:szCs w:val="22"/>
        </w:rPr>
        <w:t xml:space="preserve"> (PoE),</w:t>
      </w:r>
      <w:r w:rsidR="003E38DC" w:rsidRPr="00F21603">
        <w:rPr>
          <w:rFonts w:ascii="Cambria Math" w:hAnsi="Cambria Math"/>
          <w:sz w:val="22"/>
          <w:szCs w:val="22"/>
        </w:rPr>
        <w:t xml:space="preserve"> facilitent l'activation de la sécurité synchronisée</w:t>
      </w:r>
      <w:r w:rsidR="00D67B5B" w:rsidRPr="00F21603">
        <w:rPr>
          <w:rFonts w:ascii="Cambria Math" w:hAnsi="Cambria Math"/>
          <w:sz w:val="22"/>
          <w:szCs w:val="22"/>
        </w:rPr>
        <w:t>, et ce quel que soit l’</w:t>
      </w:r>
      <w:r w:rsidR="003E38DC" w:rsidRPr="00F21603">
        <w:rPr>
          <w:rFonts w:ascii="Cambria Math" w:hAnsi="Cambria Math"/>
          <w:sz w:val="22"/>
          <w:szCs w:val="22"/>
        </w:rPr>
        <w:t>environnement.</w:t>
      </w:r>
    </w:p>
    <w:p w14:paraId="66F278BD" w14:textId="77777777" w:rsidR="003E38DC" w:rsidRPr="00F21603" w:rsidRDefault="003E38DC" w:rsidP="00F21603">
      <w:pPr>
        <w:spacing w:after="0" w:line="360" w:lineRule="auto"/>
        <w:rPr>
          <w:rFonts w:ascii="Cambria Math" w:hAnsi="Cambria Math"/>
          <w:lang w:val="fr-FR"/>
        </w:rPr>
      </w:pPr>
    </w:p>
    <w:p w14:paraId="4C7A3889" w14:textId="7A170D97" w:rsidR="003E38DC" w:rsidRPr="00F21603" w:rsidRDefault="003E38DC" w:rsidP="00F21603">
      <w:pPr>
        <w:pStyle w:val="HTML-voorafopgemaakt"/>
        <w:spacing w:line="360" w:lineRule="auto"/>
        <w:rPr>
          <w:rFonts w:ascii="Cambria Math" w:hAnsi="Cambria Math"/>
          <w:sz w:val="22"/>
          <w:szCs w:val="22"/>
        </w:rPr>
      </w:pPr>
      <w:r w:rsidRPr="00F21603">
        <w:rPr>
          <w:rFonts w:ascii="Cambria Math" w:hAnsi="Cambria Math"/>
          <w:sz w:val="22"/>
          <w:szCs w:val="22"/>
        </w:rPr>
        <w:t>«</w:t>
      </w:r>
      <w:r w:rsidR="0048194B" w:rsidRPr="00F21603">
        <w:rPr>
          <w:rFonts w:ascii="Cambria Math" w:hAnsi="Cambria Math"/>
          <w:sz w:val="22"/>
          <w:szCs w:val="22"/>
        </w:rPr>
        <w:t xml:space="preserve"> </w:t>
      </w:r>
      <w:r w:rsidRPr="00F21603">
        <w:rPr>
          <w:rFonts w:ascii="Cambria Math" w:hAnsi="Cambria Math"/>
          <w:sz w:val="22"/>
          <w:szCs w:val="22"/>
        </w:rPr>
        <w:t>Nos clients a</w:t>
      </w:r>
      <w:r w:rsidR="00D67B5B" w:rsidRPr="00F21603">
        <w:rPr>
          <w:rFonts w:ascii="Cambria Math" w:hAnsi="Cambria Math"/>
          <w:sz w:val="22"/>
          <w:szCs w:val="22"/>
        </w:rPr>
        <w:t xml:space="preserve">pprécient la gestion </w:t>
      </w:r>
      <w:r w:rsidRPr="00F21603">
        <w:rPr>
          <w:rFonts w:ascii="Cambria Math" w:hAnsi="Cambria Math"/>
          <w:sz w:val="22"/>
          <w:szCs w:val="22"/>
        </w:rPr>
        <w:t>et l'</w:t>
      </w:r>
      <w:r w:rsidR="003C1E50" w:rsidRPr="00F21603">
        <w:rPr>
          <w:rFonts w:ascii="Cambria Math" w:hAnsi="Cambria Math"/>
          <w:sz w:val="22"/>
          <w:szCs w:val="22"/>
        </w:rPr>
        <w:t>interface utilisateur simple</w:t>
      </w:r>
      <w:r w:rsidR="00AF29D9" w:rsidRPr="00F21603">
        <w:rPr>
          <w:rFonts w:ascii="Cambria Math" w:hAnsi="Cambria Math"/>
          <w:sz w:val="22"/>
          <w:szCs w:val="22"/>
        </w:rPr>
        <w:t>s</w:t>
      </w:r>
      <w:r w:rsidR="003C1E50" w:rsidRPr="00F21603">
        <w:rPr>
          <w:rFonts w:ascii="Cambria Math" w:hAnsi="Cambria Math"/>
          <w:sz w:val="22"/>
          <w:szCs w:val="22"/>
        </w:rPr>
        <w:t xml:space="preserve"> et efficace</w:t>
      </w:r>
      <w:r w:rsidR="00AF29D9" w:rsidRPr="00F21603">
        <w:rPr>
          <w:rFonts w:ascii="Cambria Math" w:hAnsi="Cambria Math"/>
          <w:sz w:val="22"/>
          <w:szCs w:val="22"/>
        </w:rPr>
        <w:t>s</w:t>
      </w:r>
      <w:r w:rsidRPr="00F21603">
        <w:rPr>
          <w:rFonts w:ascii="Cambria Math" w:hAnsi="Cambria Math"/>
          <w:sz w:val="22"/>
          <w:szCs w:val="22"/>
        </w:rPr>
        <w:t xml:space="preserve"> du pare-feu XG. </w:t>
      </w:r>
      <w:r w:rsidR="00D67B5B" w:rsidRPr="00F21603">
        <w:rPr>
          <w:rFonts w:ascii="Cambria Math" w:hAnsi="Cambria Math"/>
          <w:sz w:val="22"/>
          <w:szCs w:val="22"/>
        </w:rPr>
        <w:t xml:space="preserve">La flexibilité du déploiement a permis d’améliorer la sécurité </w:t>
      </w:r>
      <w:r w:rsidR="003C1E50" w:rsidRPr="00F21603">
        <w:rPr>
          <w:rFonts w:ascii="Cambria Math" w:hAnsi="Cambria Math"/>
          <w:sz w:val="22"/>
          <w:szCs w:val="22"/>
        </w:rPr>
        <w:t>en évitant</w:t>
      </w:r>
      <w:r w:rsidR="0063060E" w:rsidRPr="00F21603">
        <w:rPr>
          <w:rFonts w:ascii="Cambria Math" w:hAnsi="Cambria Math"/>
          <w:sz w:val="22"/>
          <w:szCs w:val="22"/>
        </w:rPr>
        <w:t xml:space="preserve"> </w:t>
      </w:r>
      <w:r w:rsidR="003C1E50" w:rsidRPr="00F21603">
        <w:rPr>
          <w:rFonts w:ascii="Cambria Math" w:hAnsi="Cambria Math"/>
          <w:sz w:val="22"/>
          <w:szCs w:val="22"/>
        </w:rPr>
        <w:t>la</w:t>
      </w:r>
      <w:r w:rsidR="00D67B5B" w:rsidRPr="00F21603">
        <w:rPr>
          <w:rFonts w:ascii="Cambria Math" w:hAnsi="Cambria Math"/>
          <w:sz w:val="22"/>
          <w:szCs w:val="22"/>
        </w:rPr>
        <w:t xml:space="preserve"> complexité</w:t>
      </w:r>
      <w:r w:rsidR="0063060E" w:rsidRPr="00F21603">
        <w:rPr>
          <w:rFonts w:ascii="Cambria Math" w:hAnsi="Cambria Math"/>
          <w:sz w:val="22"/>
          <w:szCs w:val="22"/>
        </w:rPr>
        <w:t xml:space="preserve"> </w:t>
      </w:r>
      <w:r w:rsidR="003C1E50" w:rsidRPr="00F21603">
        <w:rPr>
          <w:rFonts w:ascii="Cambria Math" w:hAnsi="Cambria Math"/>
          <w:sz w:val="22"/>
          <w:szCs w:val="22"/>
        </w:rPr>
        <w:t>d’avoir à remplacer</w:t>
      </w:r>
      <w:r w:rsidR="00D67B5B" w:rsidRPr="00F21603">
        <w:rPr>
          <w:rFonts w:ascii="Cambria Math" w:hAnsi="Cambria Math"/>
          <w:sz w:val="22"/>
          <w:szCs w:val="22"/>
        </w:rPr>
        <w:t xml:space="preserve"> l'infrastructure </w:t>
      </w:r>
      <w:r w:rsidR="00AF29D9" w:rsidRPr="00F21603">
        <w:rPr>
          <w:rFonts w:ascii="Cambria Math" w:hAnsi="Cambria Math"/>
          <w:sz w:val="22"/>
          <w:szCs w:val="22"/>
        </w:rPr>
        <w:t>en place</w:t>
      </w:r>
      <w:r w:rsidR="0014159B" w:rsidRPr="00F21603">
        <w:rPr>
          <w:rFonts w:ascii="Cambria Math" w:hAnsi="Cambria Math"/>
          <w:sz w:val="22"/>
          <w:szCs w:val="22"/>
        </w:rPr>
        <w:t> »</w:t>
      </w:r>
      <w:r w:rsidR="00AF29D9" w:rsidRPr="00F21603">
        <w:rPr>
          <w:rFonts w:ascii="Cambria Math" w:hAnsi="Cambria Math"/>
          <w:sz w:val="22"/>
          <w:szCs w:val="22"/>
        </w:rPr>
        <w:t>,</w:t>
      </w:r>
      <w:r w:rsidRPr="00F21603">
        <w:rPr>
          <w:rFonts w:ascii="Cambria Math" w:hAnsi="Cambria Math"/>
          <w:sz w:val="22"/>
          <w:szCs w:val="22"/>
        </w:rPr>
        <w:t xml:space="preserve"> déc</w:t>
      </w:r>
      <w:r w:rsidR="00AF29D9" w:rsidRPr="00F21603">
        <w:rPr>
          <w:rFonts w:ascii="Cambria Math" w:hAnsi="Cambria Math"/>
          <w:sz w:val="22"/>
          <w:szCs w:val="22"/>
        </w:rPr>
        <w:t>lare</w:t>
      </w:r>
      <w:r w:rsidR="00D67B5B" w:rsidRPr="00F21603">
        <w:rPr>
          <w:rFonts w:ascii="Cambria Math" w:hAnsi="Cambria Math"/>
          <w:sz w:val="22"/>
          <w:szCs w:val="22"/>
        </w:rPr>
        <w:t xml:space="preserve"> Dan Russell, CIO chez</w:t>
      </w:r>
      <w:r w:rsidRPr="00F21603">
        <w:rPr>
          <w:rFonts w:ascii="Cambria Math" w:hAnsi="Cambria Math"/>
          <w:sz w:val="22"/>
          <w:szCs w:val="22"/>
        </w:rPr>
        <w:t xml:space="preserve"> Pine Cove Consulting, un partenai</w:t>
      </w:r>
      <w:r w:rsidR="0063060E" w:rsidRPr="00F21603">
        <w:rPr>
          <w:rFonts w:ascii="Cambria Math" w:hAnsi="Cambria Math"/>
          <w:sz w:val="22"/>
          <w:szCs w:val="22"/>
        </w:rPr>
        <w:t>re certifié de Sophos. «</w:t>
      </w:r>
      <w:r w:rsidR="0048194B" w:rsidRPr="00F21603">
        <w:rPr>
          <w:rFonts w:ascii="Cambria Math" w:hAnsi="Cambria Math"/>
          <w:sz w:val="22"/>
          <w:szCs w:val="22"/>
        </w:rPr>
        <w:t xml:space="preserve"> </w:t>
      </w:r>
      <w:r w:rsidRPr="00F21603">
        <w:rPr>
          <w:rFonts w:ascii="Cambria Math" w:hAnsi="Cambria Math"/>
          <w:sz w:val="22"/>
          <w:szCs w:val="22"/>
        </w:rPr>
        <w:t>XG</w:t>
      </w:r>
      <w:r w:rsidR="0063060E" w:rsidRPr="00F21603">
        <w:rPr>
          <w:rFonts w:ascii="Cambria Math" w:hAnsi="Cambria Math"/>
          <w:sz w:val="22"/>
          <w:szCs w:val="22"/>
        </w:rPr>
        <w:t xml:space="preserve"> Firewall</w:t>
      </w:r>
      <w:r w:rsidRPr="00F21603">
        <w:rPr>
          <w:rFonts w:ascii="Cambria Math" w:hAnsi="Cambria Math"/>
          <w:sz w:val="22"/>
          <w:szCs w:val="22"/>
        </w:rPr>
        <w:t xml:space="preserve"> peut êtr</w:t>
      </w:r>
      <w:r w:rsidR="0063060E" w:rsidRPr="00F21603">
        <w:rPr>
          <w:rFonts w:ascii="Cambria Math" w:hAnsi="Cambria Math"/>
          <w:sz w:val="22"/>
          <w:szCs w:val="22"/>
        </w:rPr>
        <w:t xml:space="preserve">e installé en ligne ou en mode </w:t>
      </w:r>
      <w:r w:rsidR="0048194B" w:rsidRPr="00F21603">
        <w:rPr>
          <w:rFonts w:ascii="Cambria Math" w:hAnsi="Cambria Math" w:cstheme="minorHAnsi"/>
          <w:sz w:val="22"/>
          <w:szCs w:val="22"/>
        </w:rPr>
        <w:t>"</w:t>
      </w:r>
      <w:r w:rsidR="0063060E" w:rsidRPr="00F21603">
        <w:rPr>
          <w:rFonts w:ascii="Cambria Math" w:hAnsi="Cambria Math"/>
          <w:sz w:val="22"/>
          <w:szCs w:val="22"/>
        </w:rPr>
        <w:t>découverte</w:t>
      </w:r>
      <w:r w:rsidR="0048194B" w:rsidRPr="00F21603">
        <w:rPr>
          <w:rFonts w:ascii="Cambria Math" w:hAnsi="Cambria Math" w:cstheme="minorHAnsi"/>
          <w:sz w:val="22"/>
          <w:szCs w:val="22"/>
        </w:rPr>
        <w:t>"</w:t>
      </w:r>
      <w:r w:rsidR="0063060E" w:rsidRPr="00F21603">
        <w:rPr>
          <w:rFonts w:ascii="Cambria Math" w:hAnsi="Cambria Math"/>
          <w:sz w:val="22"/>
          <w:szCs w:val="22"/>
        </w:rPr>
        <w:t>, avec un pare-feu existant</w:t>
      </w:r>
      <w:r w:rsidRPr="00F21603">
        <w:rPr>
          <w:rFonts w:ascii="Cambria Math" w:hAnsi="Cambria Math"/>
          <w:sz w:val="22"/>
          <w:szCs w:val="22"/>
        </w:rPr>
        <w:t xml:space="preserve">. En outre, Sophos Intercept X peut être installé </w:t>
      </w:r>
      <w:r w:rsidR="003C1E50" w:rsidRPr="00F21603">
        <w:rPr>
          <w:rFonts w:ascii="Cambria Math" w:hAnsi="Cambria Math"/>
          <w:sz w:val="22"/>
          <w:szCs w:val="22"/>
        </w:rPr>
        <w:t xml:space="preserve">sur les systèmes </w:t>
      </w:r>
      <w:proofErr w:type="spellStart"/>
      <w:r w:rsidR="003C1E50" w:rsidRPr="00F21603">
        <w:rPr>
          <w:rFonts w:ascii="Cambria Math" w:hAnsi="Cambria Math"/>
          <w:sz w:val="22"/>
          <w:szCs w:val="22"/>
        </w:rPr>
        <w:t>Endpoint</w:t>
      </w:r>
      <w:proofErr w:type="spellEnd"/>
      <w:r w:rsidR="0063060E" w:rsidRPr="00F21603">
        <w:rPr>
          <w:rFonts w:ascii="Cambria Math" w:hAnsi="Cambria Math"/>
          <w:sz w:val="22"/>
          <w:szCs w:val="22"/>
        </w:rPr>
        <w:t xml:space="preserve"> en </w:t>
      </w:r>
      <w:r w:rsidR="0044147B" w:rsidRPr="00F21603">
        <w:rPr>
          <w:rFonts w:ascii="Cambria Math" w:hAnsi="Cambria Math"/>
          <w:sz w:val="22"/>
          <w:szCs w:val="22"/>
        </w:rPr>
        <w:t xml:space="preserve">complément </w:t>
      </w:r>
      <w:r w:rsidRPr="00F21603">
        <w:rPr>
          <w:rFonts w:ascii="Cambria Math" w:hAnsi="Cambria Math"/>
          <w:sz w:val="22"/>
          <w:szCs w:val="22"/>
        </w:rPr>
        <w:t>de toute protectio</w:t>
      </w:r>
      <w:r w:rsidR="003C1E50" w:rsidRPr="00F21603">
        <w:rPr>
          <w:rFonts w:ascii="Cambria Math" w:hAnsi="Cambria Math"/>
          <w:sz w:val="22"/>
          <w:szCs w:val="22"/>
        </w:rPr>
        <w:t xml:space="preserve">n </w:t>
      </w:r>
      <w:proofErr w:type="spellStart"/>
      <w:r w:rsidR="003C1E50" w:rsidRPr="00F21603">
        <w:rPr>
          <w:rFonts w:ascii="Cambria Math" w:hAnsi="Cambria Math"/>
          <w:sz w:val="22"/>
          <w:szCs w:val="22"/>
        </w:rPr>
        <w:t>E</w:t>
      </w:r>
      <w:r w:rsidR="0063060E" w:rsidRPr="00F21603">
        <w:rPr>
          <w:rFonts w:ascii="Cambria Math" w:hAnsi="Cambria Math"/>
          <w:sz w:val="22"/>
          <w:szCs w:val="22"/>
        </w:rPr>
        <w:t>ndpoint</w:t>
      </w:r>
      <w:proofErr w:type="spellEnd"/>
      <w:r w:rsidR="0063060E" w:rsidRPr="00F21603">
        <w:rPr>
          <w:rFonts w:ascii="Cambria Math" w:hAnsi="Cambria Math"/>
          <w:sz w:val="22"/>
          <w:szCs w:val="22"/>
        </w:rPr>
        <w:t xml:space="preserve"> </w:t>
      </w:r>
      <w:r w:rsidRPr="00F21603">
        <w:rPr>
          <w:rFonts w:ascii="Cambria Math" w:hAnsi="Cambria Math"/>
          <w:sz w:val="22"/>
          <w:szCs w:val="22"/>
        </w:rPr>
        <w:t xml:space="preserve">existante, </w:t>
      </w:r>
      <w:r w:rsidR="003C1E50" w:rsidRPr="00F21603">
        <w:rPr>
          <w:rFonts w:ascii="Cambria Math" w:hAnsi="Cambria Math"/>
          <w:sz w:val="22"/>
          <w:szCs w:val="22"/>
        </w:rPr>
        <w:t xml:space="preserve">ce qui permet </w:t>
      </w:r>
      <w:r w:rsidR="0063060E" w:rsidRPr="00F21603">
        <w:rPr>
          <w:rFonts w:ascii="Cambria Math" w:hAnsi="Cambria Math"/>
          <w:sz w:val="22"/>
          <w:szCs w:val="22"/>
        </w:rPr>
        <w:t>d’ajouter une</w:t>
      </w:r>
      <w:r w:rsidRPr="00F21603">
        <w:rPr>
          <w:rFonts w:ascii="Cambria Math" w:hAnsi="Cambria Math"/>
          <w:sz w:val="22"/>
          <w:szCs w:val="22"/>
        </w:rPr>
        <w:t xml:space="preserve"> protection contre les mena</w:t>
      </w:r>
      <w:r w:rsidR="0063060E" w:rsidRPr="00F21603">
        <w:rPr>
          <w:rFonts w:ascii="Cambria Math" w:hAnsi="Cambria Math"/>
          <w:sz w:val="22"/>
          <w:szCs w:val="22"/>
        </w:rPr>
        <w:t xml:space="preserve">ces de nouvelle génération au sein de </w:t>
      </w:r>
      <w:r w:rsidRPr="00F21603">
        <w:rPr>
          <w:rFonts w:ascii="Cambria Math" w:hAnsi="Cambria Math"/>
          <w:sz w:val="22"/>
          <w:szCs w:val="22"/>
        </w:rPr>
        <w:t>n'importe quel environnement traditionnel. Les nouveaux niveaux de visibilité signifie</w:t>
      </w:r>
      <w:r w:rsidR="0063060E" w:rsidRPr="00F21603">
        <w:rPr>
          <w:rFonts w:ascii="Cambria Math" w:hAnsi="Cambria Math"/>
          <w:sz w:val="22"/>
          <w:szCs w:val="22"/>
        </w:rPr>
        <w:t xml:space="preserve">nt qu’il n’est plus nécessaire d'attendre que la </w:t>
      </w:r>
      <w:r w:rsidRPr="00F21603">
        <w:rPr>
          <w:rFonts w:ascii="Cambria Math" w:hAnsi="Cambria Math"/>
          <w:sz w:val="22"/>
          <w:szCs w:val="22"/>
        </w:rPr>
        <w:t xml:space="preserve">signature </w:t>
      </w:r>
      <w:r w:rsidR="0063060E" w:rsidRPr="00F21603">
        <w:rPr>
          <w:rFonts w:ascii="Cambria Math" w:hAnsi="Cambria Math"/>
          <w:sz w:val="22"/>
          <w:szCs w:val="22"/>
        </w:rPr>
        <w:t xml:space="preserve">d’une </w:t>
      </w:r>
      <w:r w:rsidRPr="00F21603">
        <w:rPr>
          <w:rFonts w:ascii="Cambria Math" w:hAnsi="Cambria Math"/>
          <w:sz w:val="22"/>
          <w:szCs w:val="22"/>
        </w:rPr>
        <w:t>appli</w:t>
      </w:r>
      <w:r w:rsidR="0063060E" w:rsidRPr="00F21603">
        <w:rPr>
          <w:rFonts w:ascii="Cambria Math" w:hAnsi="Cambria Math"/>
          <w:sz w:val="22"/>
          <w:szCs w:val="22"/>
        </w:rPr>
        <w:t xml:space="preserve">cation soit disponible pour pouvoir observer le </w:t>
      </w:r>
      <w:r w:rsidR="0063060E" w:rsidRPr="00F21603">
        <w:rPr>
          <w:rFonts w:ascii="Cambria Math" w:hAnsi="Cambria Math"/>
          <w:sz w:val="22"/>
          <w:szCs w:val="22"/>
        </w:rPr>
        <w:lastRenderedPageBreak/>
        <w:t xml:space="preserve">trafic réseau réel </w:t>
      </w:r>
      <w:r w:rsidR="00E5408D" w:rsidRPr="00F21603">
        <w:rPr>
          <w:rFonts w:ascii="Cambria Math" w:hAnsi="Cambria Math"/>
          <w:sz w:val="22"/>
          <w:szCs w:val="22"/>
        </w:rPr>
        <w:t>qui traverse</w:t>
      </w:r>
      <w:r w:rsidR="0063060E" w:rsidRPr="00F21603">
        <w:rPr>
          <w:rFonts w:ascii="Cambria Math" w:hAnsi="Cambria Math"/>
          <w:sz w:val="22"/>
          <w:szCs w:val="22"/>
        </w:rPr>
        <w:t xml:space="preserve"> le pare-feu. La visibilité au sein de </w:t>
      </w:r>
      <w:r w:rsidR="00E5408D" w:rsidRPr="00F21603">
        <w:rPr>
          <w:rFonts w:ascii="Cambria Math" w:hAnsi="Cambria Math"/>
          <w:sz w:val="22"/>
          <w:szCs w:val="22"/>
        </w:rPr>
        <w:t xml:space="preserve">chaque application réseau, </w:t>
      </w:r>
      <w:r w:rsidRPr="00F21603">
        <w:rPr>
          <w:rFonts w:ascii="Cambria Math" w:hAnsi="Cambria Math"/>
          <w:sz w:val="22"/>
          <w:szCs w:val="22"/>
        </w:rPr>
        <w:t>la possibilité de les class</w:t>
      </w:r>
      <w:r w:rsidR="003C1E50" w:rsidRPr="00F21603">
        <w:rPr>
          <w:rFonts w:ascii="Cambria Math" w:hAnsi="Cambria Math"/>
          <w:sz w:val="22"/>
          <w:szCs w:val="22"/>
        </w:rPr>
        <w:t>ifi</w:t>
      </w:r>
      <w:r w:rsidRPr="00F21603">
        <w:rPr>
          <w:rFonts w:ascii="Cambria Math" w:hAnsi="Cambria Math"/>
          <w:sz w:val="22"/>
          <w:szCs w:val="22"/>
        </w:rPr>
        <w:t>er et de prendre de</w:t>
      </w:r>
      <w:r w:rsidR="0063060E" w:rsidRPr="00F21603">
        <w:rPr>
          <w:rFonts w:ascii="Cambria Math" w:hAnsi="Cambria Math"/>
          <w:sz w:val="22"/>
          <w:szCs w:val="22"/>
        </w:rPr>
        <w:t>s mesures immédiates vont nous apporter une aide précieuse et sans aucun doute faciliter la vie de nos clients.</w:t>
      </w:r>
      <w:r w:rsidR="0048194B" w:rsidRPr="00F21603">
        <w:rPr>
          <w:rFonts w:ascii="Cambria Math" w:hAnsi="Cambria Math"/>
          <w:sz w:val="22"/>
          <w:szCs w:val="22"/>
        </w:rPr>
        <w:t> »</w:t>
      </w:r>
    </w:p>
    <w:p w14:paraId="25211143" w14:textId="77777777" w:rsidR="003E38DC" w:rsidRPr="00F21603" w:rsidRDefault="003E38DC" w:rsidP="00F21603">
      <w:pPr>
        <w:shd w:val="clear" w:color="auto" w:fill="FFFFFF"/>
        <w:spacing w:after="0" w:line="360" w:lineRule="auto"/>
        <w:rPr>
          <w:rFonts w:ascii="Cambria Math" w:eastAsia="Times New Roman" w:hAnsi="Cambria Math" w:cs="Times New Roman"/>
          <w:lang w:val="fr-FR"/>
        </w:rPr>
      </w:pPr>
    </w:p>
    <w:p w14:paraId="79329F04" w14:textId="5CAB96EA" w:rsidR="003E38DC" w:rsidRPr="00F21603" w:rsidRDefault="0063060E" w:rsidP="00F21603">
      <w:pPr>
        <w:pStyle w:val="HTML-voorafopgemaakt"/>
        <w:spacing w:line="360" w:lineRule="auto"/>
        <w:rPr>
          <w:rFonts w:ascii="Cambria Math" w:hAnsi="Cambria Math"/>
          <w:sz w:val="22"/>
          <w:szCs w:val="22"/>
        </w:rPr>
      </w:pPr>
      <w:proofErr w:type="spellStart"/>
      <w:r w:rsidRPr="00F21603">
        <w:rPr>
          <w:rFonts w:ascii="Cambria Math" w:hAnsi="Cambria Math"/>
          <w:sz w:val="22"/>
          <w:szCs w:val="22"/>
        </w:rPr>
        <w:t>Sophos</w:t>
      </w:r>
      <w:proofErr w:type="spellEnd"/>
      <w:r w:rsidRPr="00F21603">
        <w:rPr>
          <w:rFonts w:ascii="Cambria Math" w:hAnsi="Cambria Math"/>
          <w:sz w:val="22"/>
          <w:szCs w:val="22"/>
        </w:rPr>
        <w:t xml:space="preserve"> a été nommé Leader dans le</w:t>
      </w:r>
      <w:r w:rsidR="003E38DC" w:rsidRPr="00F21603">
        <w:rPr>
          <w:rFonts w:ascii="Cambria Math" w:hAnsi="Cambria Math"/>
          <w:sz w:val="22"/>
          <w:szCs w:val="22"/>
        </w:rPr>
        <w:t xml:space="preserve"> </w:t>
      </w:r>
      <w:r w:rsidR="00E5408D" w:rsidRPr="00F21603">
        <w:rPr>
          <w:rFonts w:ascii="Cambria Math" w:hAnsi="Cambria Math"/>
          <w:sz w:val="22"/>
          <w:szCs w:val="22"/>
        </w:rPr>
        <w:t>«</w:t>
      </w:r>
      <w:r w:rsidR="0048194B" w:rsidRPr="00F21603">
        <w:rPr>
          <w:rFonts w:ascii="Cambria Math" w:hAnsi="Cambria Math"/>
          <w:sz w:val="22"/>
          <w:szCs w:val="22"/>
        </w:rPr>
        <w:t xml:space="preserve"> </w:t>
      </w:r>
      <w:hyperlink r:id="rId11" w:history="1">
        <w:proofErr w:type="spellStart"/>
        <w:r w:rsidRPr="00F21603">
          <w:rPr>
            <w:rStyle w:val="Hyperlink"/>
            <w:rFonts w:ascii="Cambria Math" w:hAnsi="Cambria Math"/>
            <w:sz w:val="22"/>
            <w:szCs w:val="22"/>
          </w:rPr>
          <w:t>Magic</w:t>
        </w:r>
        <w:proofErr w:type="spellEnd"/>
        <w:r w:rsidRPr="00F21603">
          <w:rPr>
            <w:rStyle w:val="Hyperlink"/>
            <w:rFonts w:ascii="Cambria Math" w:hAnsi="Cambria Math"/>
            <w:sz w:val="22"/>
            <w:szCs w:val="22"/>
          </w:rPr>
          <w:t xml:space="preserve"> Quadrant for </w:t>
        </w:r>
        <w:proofErr w:type="spellStart"/>
        <w:r w:rsidRPr="00F21603">
          <w:rPr>
            <w:rStyle w:val="Hyperlink"/>
            <w:rFonts w:ascii="Cambria Math" w:hAnsi="Cambria Math"/>
            <w:sz w:val="22"/>
            <w:szCs w:val="22"/>
          </w:rPr>
          <w:t>Unified</w:t>
        </w:r>
        <w:proofErr w:type="spellEnd"/>
        <w:r w:rsidRPr="00F21603">
          <w:rPr>
            <w:rStyle w:val="Hyperlink"/>
            <w:rFonts w:ascii="Cambria Math" w:hAnsi="Cambria Math"/>
            <w:sz w:val="22"/>
            <w:szCs w:val="22"/>
          </w:rPr>
          <w:t xml:space="preserve"> </w:t>
        </w:r>
        <w:proofErr w:type="spellStart"/>
        <w:r w:rsidRPr="00F21603">
          <w:rPr>
            <w:rStyle w:val="Hyperlink"/>
            <w:rFonts w:ascii="Cambria Math" w:hAnsi="Cambria Math"/>
            <w:sz w:val="22"/>
            <w:szCs w:val="22"/>
          </w:rPr>
          <w:t>Threat</w:t>
        </w:r>
        <w:proofErr w:type="spellEnd"/>
        <w:r w:rsidRPr="00F21603">
          <w:rPr>
            <w:rStyle w:val="Hyperlink"/>
            <w:rFonts w:ascii="Cambria Math" w:hAnsi="Cambria Math"/>
            <w:sz w:val="22"/>
            <w:szCs w:val="22"/>
          </w:rPr>
          <w:t xml:space="preserve"> Management (SMB </w:t>
        </w:r>
        <w:proofErr w:type="spellStart"/>
        <w:r w:rsidRPr="00F21603">
          <w:rPr>
            <w:rStyle w:val="Hyperlink"/>
            <w:rFonts w:ascii="Cambria Math" w:hAnsi="Cambria Math"/>
            <w:sz w:val="22"/>
            <w:szCs w:val="22"/>
          </w:rPr>
          <w:t>Multifunction</w:t>
        </w:r>
        <w:proofErr w:type="spellEnd"/>
        <w:r w:rsidRPr="00F21603">
          <w:rPr>
            <w:rStyle w:val="Hyperlink"/>
            <w:rFonts w:ascii="Cambria Math" w:hAnsi="Cambria Math"/>
            <w:sz w:val="22"/>
            <w:szCs w:val="22"/>
          </w:rPr>
          <w:t xml:space="preserve"> Firewalls)</w:t>
        </w:r>
      </w:hyperlink>
      <w:r w:rsidR="0048194B" w:rsidRPr="00F21603">
        <w:rPr>
          <w:rFonts w:ascii="Cambria Math" w:hAnsi="Cambria Math"/>
          <w:sz w:val="22"/>
          <w:szCs w:val="22"/>
        </w:rPr>
        <w:t xml:space="preserve"> </w:t>
      </w:r>
      <w:r w:rsidR="00BA4CE1" w:rsidRPr="00F21603">
        <w:rPr>
          <w:rFonts w:ascii="Cambria Math" w:hAnsi="Cambria Math"/>
          <w:sz w:val="22"/>
          <w:szCs w:val="22"/>
        </w:rPr>
        <w:t>»</w:t>
      </w:r>
      <w:r w:rsidRPr="00F21603">
        <w:rPr>
          <w:rFonts w:ascii="Cambria Math" w:hAnsi="Cambria Math"/>
          <w:sz w:val="22"/>
          <w:szCs w:val="22"/>
        </w:rPr>
        <w:t xml:space="preserve"> par </w:t>
      </w:r>
      <w:r w:rsidR="00AF29D9" w:rsidRPr="00F21603">
        <w:rPr>
          <w:rFonts w:ascii="Cambria Math" w:hAnsi="Cambria Math"/>
          <w:sz w:val="22"/>
          <w:szCs w:val="22"/>
        </w:rPr>
        <w:t xml:space="preserve">le cabinet d’analyses </w:t>
      </w:r>
      <w:r w:rsidR="003E38DC" w:rsidRPr="00F21603">
        <w:rPr>
          <w:rFonts w:ascii="Cambria Math" w:hAnsi="Cambria Math"/>
          <w:sz w:val="22"/>
          <w:szCs w:val="22"/>
        </w:rPr>
        <w:t>Gartner</w:t>
      </w:r>
      <w:r w:rsidR="00AF29D9" w:rsidRPr="00F21603">
        <w:rPr>
          <w:rFonts w:ascii="Cambria Math" w:hAnsi="Cambria Math"/>
          <w:sz w:val="22"/>
          <w:szCs w:val="22"/>
        </w:rPr>
        <w:t xml:space="preserve"> </w:t>
      </w:r>
      <w:r w:rsidRPr="00F21603">
        <w:rPr>
          <w:rFonts w:ascii="Cambria Math" w:hAnsi="Cambria Math"/>
          <w:sz w:val="22"/>
          <w:szCs w:val="22"/>
        </w:rPr>
        <w:t xml:space="preserve">le 20 juin 2017, et comme Visionnaire </w:t>
      </w:r>
      <w:r w:rsidR="003E38DC" w:rsidRPr="00F21603">
        <w:rPr>
          <w:rFonts w:ascii="Cambria Math" w:hAnsi="Cambria Math"/>
          <w:sz w:val="22"/>
          <w:szCs w:val="22"/>
        </w:rPr>
        <w:t>le 10</w:t>
      </w:r>
      <w:r w:rsidRPr="00F21603">
        <w:rPr>
          <w:rFonts w:ascii="Cambria Math" w:hAnsi="Cambria Math"/>
          <w:sz w:val="22"/>
          <w:szCs w:val="22"/>
        </w:rPr>
        <w:t xml:space="preserve"> juillet 2017 dans le </w:t>
      </w:r>
      <w:r w:rsidR="003E38DC" w:rsidRPr="00F21603">
        <w:rPr>
          <w:rFonts w:ascii="Cambria Math" w:hAnsi="Cambria Math"/>
          <w:sz w:val="22"/>
          <w:szCs w:val="22"/>
        </w:rPr>
        <w:t>«</w:t>
      </w:r>
      <w:r w:rsidR="0048194B" w:rsidRPr="00F21603">
        <w:rPr>
          <w:rFonts w:ascii="Cambria Math" w:hAnsi="Cambria Math"/>
          <w:sz w:val="22"/>
          <w:szCs w:val="22"/>
        </w:rPr>
        <w:t xml:space="preserve"> </w:t>
      </w:r>
      <w:hyperlink r:id="rId12" w:history="1">
        <w:proofErr w:type="spellStart"/>
        <w:r w:rsidR="003E38DC" w:rsidRPr="00F21603">
          <w:rPr>
            <w:rStyle w:val="Hyperlink"/>
            <w:rFonts w:ascii="Cambria Math" w:hAnsi="Cambria Math"/>
            <w:sz w:val="22"/>
            <w:szCs w:val="22"/>
          </w:rPr>
          <w:t>Magic</w:t>
        </w:r>
        <w:proofErr w:type="spellEnd"/>
        <w:r w:rsidR="003E38DC" w:rsidRPr="00F21603">
          <w:rPr>
            <w:rStyle w:val="Hyperlink"/>
            <w:rFonts w:ascii="Cambria Math" w:hAnsi="Cambria Math"/>
            <w:sz w:val="22"/>
            <w:szCs w:val="22"/>
          </w:rPr>
          <w:t xml:space="preserve"> Quadrant for Enterprise Network Firewal</w:t>
        </w:r>
        <w:r w:rsidRPr="00F21603">
          <w:rPr>
            <w:rStyle w:val="Hyperlink"/>
            <w:rFonts w:ascii="Cambria Math" w:hAnsi="Cambria Math"/>
            <w:sz w:val="22"/>
            <w:szCs w:val="22"/>
          </w:rPr>
          <w:t>ls</w:t>
        </w:r>
      </w:hyperlink>
      <w:r w:rsidR="0048194B" w:rsidRPr="00F21603">
        <w:rPr>
          <w:rFonts w:ascii="Cambria Math" w:hAnsi="Cambria Math"/>
          <w:sz w:val="22"/>
          <w:szCs w:val="22"/>
        </w:rPr>
        <w:t xml:space="preserve"> </w:t>
      </w:r>
      <w:r w:rsidR="00BA4CE1" w:rsidRPr="00F21603">
        <w:rPr>
          <w:rFonts w:ascii="Cambria Math" w:hAnsi="Cambria Math"/>
          <w:sz w:val="22"/>
          <w:szCs w:val="22"/>
        </w:rPr>
        <w:t>»</w:t>
      </w:r>
      <w:r w:rsidR="003E38DC" w:rsidRPr="00F21603">
        <w:rPr>
          <w:rFonts w:ascii="Cambria Math" w:hAnsi="Cambria Math"/>
          <w:sz w:val="22"/>
          <w:szCs w:val="22"/>
        </w:rPr>
        <w:t xml:space="preserve">. En juin de cette année, </w:t>
      </w:r>
      <w:r w:rsidR="00AC3834" w:rsidRPr="00F21603">
        <w:rPr>
          <w:rFonts w:ascii="Cambria Math" w:hAnsi="Cambria Math"/>
          <w:sz w:val="22"/>
          <w:szCs w:val="22"/>
        </w:rPr>
        <w:t xml:space="preserve">les </w:t>
      </w:r>
      <w:hyperlink r:id="rId13" w:history="1">
        <w:r w:rsidR="00AC3834" w:rsidRPr="00F21603">
          <w:rPr>
            <w:rStyle w:val="Hyperlink"/>
            <w:rFonts w:ascii="Cambria Math" w:hAnsi="Cambria Math"/>
            <w:sz w:val="22"/>
            <w:szCs w:val="22"/>
          </w:rPr>
          <w:t xml:space="preserve">NSS </w:t>
        </w:r>
        <w:proofErr w:type="spellStart"/>
        <w:r w:rsidR="00AC3834" w:rsidRPr="00F21603">
          <w:rPr>
            <w:rStyle w:val="Hyperlink"/>
            <w:rFonts w:ascii="Cambria Math" w:hAnsi="Cambria Math"/>
            <w:sz w:val="22"/>
            <w:szCs w:val="22"/>
          </w:rPr>
          <w:t>Labs</w:t>
        </w:r>
        <w:proofErr w:type="spellEnd"/>
      </w:hyperlink>
      <w:r w:rsidR="00AC3834" w:rsidRPr="00F21603">
        <w:rPr>
          <w:rFonts w:ascii="Cambria Math" w:hAnsi="Cambria Math"/>
          <w:sz w:val="22"/>
          <w:szCs w:val="22"/>
        </w:rPr>
        <w:t xml:space="preserve"> ont</w:t>
      </w:r>
      <w:r w:rsidR="003E38DC" w:rsidRPr="00F21603">
        <w:rPr>
          <w:rFonts w:ascii="Cambria Math" w:hAnsi="Cambria Math"/>
          <w:sz w:val="22"/>
          <w:szCs w:val="22"/>
        </w:rPr>
        <w:t xml:space="preserve"> classé </w:t>
      </w:r>
      <w:hyperlink r:id="rId14" w:history="1">
        <w:proofErr w:type="spellStart"/>
        <w:r w:rsidR="003E38DC" w:rsidRPr="00F21603">
          <w:rPr>
            <w:rStyle w:val="Hyperlink"/>
            <w:rFonts w:ascii="Cambria Math" w:hAnsi="Cambria Math"/>
            <w:sz w:val="22"/>
            <w:szCs w:val="22"/>
          </w:rPr>
          <w:t>Sophos</w:t>
        </w:r>
        <w:proofErr w:type="spellEnd"/>
        <w:r w:rsidR="003E38DC" w:rsidRPr="00F21603">
          <w:rPr>
            <w:rStyle w:val="Hyperlink"/>
            <w:rFonts w:ascii="Cambria Math" w:hAnsi="Cambria Math"/>
            <w:sz w:val="22"/>
            <w:szCs w:val="22"/>
          </w:rPr>
          <w:t xml:space="preserve"> XG Firewall</w:t>
        </w:r>
      </w:hyperlink>
      <w:r w:rsidR="003E38DC" w:rsidRPr="00F21603">
        <w:rPr>
          <w:rFonts w:ascii="Cambria Math" w:hAnsi="Cambria Math"/>
          <w:sz w:val="22"/>
          <w:szCs w:val="22"/>
        </w:rPr>
        <w:t xml:space="preserve"> comme l'un des </w:t>
      </w:r>
      <w:proofErr w:type="spellStart"/>
      <w:r w:rsidR="00BA4CE1" w:rsidRPr="00F21603">
        <w:rPr>
          <w:rFonts w:ascii="Cambria Math" w:hAnsi="Cambria Math"/>
          <w:sz w:val="22"/>
          <w:szCs w:val="22"/>
        </w:rPr>
        <w:t>pare</w:t>
      </w:r>
      <w:r w:rsidR="0048194B" w:rsidRPr="00F21603">
        <w:rPr>
          <w:rFonts w:ascii="Cambria Math" w:hAnsi="Cambria Math"/>
          <w:sz w:val="22"/>
          <w:szCs w:val="22"/>
        </w:rPr>
        <w:t>s</w:t>
      </w:r>
      <w:r w:rsidR="00BA4CE1" w:rsidRPr="00F21603">
        <w:rPr>
          <w:rFonts w:ascii="Cambria Math" w:hAnsi="Cambria Math"/>
          <w:sz w:val="22"/>
          <w:szCs w:val="22"/>
        </w:rPr>
        <w:t>-feux</w:t>
      </w:r>
      <w:proofErr w:type="spellEnd"/>
      <w:r w:rsidR="003E38DC" w:rsidRPr="00F21603">
        <w:rPr>
          <w:rFonts w:ascii="Cambria Math" w:hAnsi="Cambria Math"/>
          <w:sz w:val="22"/>
          <w:szCs w:val="22"/>
        </w:rPr>
        <w:t xml:space="preserve"> les plus perf</w:t>
      </w:r>
      <w:r w:rsidR="00BA4CE1" w:rsidRPr="00F21603">
        <w:rPr>
          <w:rFonts w:ascii="Cambria Math" w:hAnsi="Cambria Math"/>
          <w:sz w:val="22"/>
          <w:szCs w:val="22"/>
        </w:rPr>
        <w:t>o</w:t>
      </w:r>
      <w:r w:rsidR="00E5408D" w:rsidRPr="00F21603">
        <w:rPr>
          <w:rFonts w:ascii="Cambria Math" w:hAnsi="Cambria Math"/>
          <w:sz w:val="22"/>
          <w:szCs w:val="22"/>
        </w:rPr>
        <w:t>rmants de l'industrie dans le «</w:t>
      </w:r>
      <w:r w:rsidR="0048194B" w:rsidRPr="00F21603">
        <w:rPr>
          <w:rFonts w:ascii="Cambria Math" w:hAnsi="Cambria Math"/>
          <w:sz w:val="22"/>
          <w:szCs w:val="22"/>
        </w:rPr>
        <w:t xml:space="preserve"> </w:t>
      </w:r>
      <w:hyperlink r:id="rId15" w:history="1">
        <w:proofErr w:type="spellStart"/>
        <w:r w:rsidR="002A497F" w:rsidRPr="00F21603">
          <w:rPr>
            <w:rStyle w:val="Hyperlink"/>
            <w:rFonts w:ascii="Cambria Math" w:hAnsi="Cambria Math" w:cs="Times New Roman"/>
            <w:sz w:val="22"/>
            <w:szCs w:val="22"/>
          </w:rPr>
          <w:t>Next</w:t>
        </w:r>
        <w:proofErr w:type="spellEnd"/>
        <w:r w:rsidR="002A497F" w:rsidRPr="00F21603">
          <w:rPr>
            <w:rStyle w:val="Hyperlink"/>
            <w:rFonts w:ascii="Cambria Math" w:hAnsi="Cambria Math" w:cs="Times New Roman"/>
            <w:sz w:val="22"/>
            <w:szCs w:val="22"/>
          </w:rPr>
          <w:t xml:space="preserve"> </w:t>
        </w:r>
        <w:proofErr w:type="spellStart"/>
        <w:r w:rsidR="002A497F" w:rsidRPr="00F21603">
          <w:rPr>
            <w:rStyle w:val="Hyperlink"/>
            <w:rFonts w:ascii="Cambria Math" w:hAnsi="Cambria Math" w:cs="Times New Roman"/>
            <w:sz w:val="22"/>
            <w:szCs w:val="22"/>
          </w:rPr>
          <w:t>Generation</w:t>
        </w:r>
        <w:proofErr w:type="spellEnd"/>
        <w:r w:rsidR="002A497F" w:rsidRPr="00F21603">
          <w:rPr>
            <w:rStyle w:val="Hyperlink"/>
            <w:rFonts w:ascii="Cambria Math" w:hAnsi="Cambria Math" w:cs="Times New Roman"/>
            <w:sz w:val="22"/>
            <w:szCs w:val="22"/>
          </w:rPr>
          <w:t xml:space="preserve"> Firewall Group Test Report</w:t>
        </w:r>
        <w:r w:rsidR="00E5408D" w:rsidRPr="00F21603">
          <w:rPr>
            <w:rStyle w:val="Hyperlink"/>
            <w:rFonts w:ascii="Cambria Math" w:hAnsi="Cambria Math"/>
            <w:sz w:val="22"/>
            <w:szCs w:val="22"/>
          </w:rPr>
          <w:t> </w:t>
        </w:r>
      </w:hyperlink>
      <w:r w:rsidR="00E5408D" w:rsidRPr="00F21603">
        <w:rPr>
          <w:rFonts w:ascii="Cambria Math" w:hAnsi="Cambria Math"/>
          <w:sz w:val="22"/>
          <w:szCs w:val="22"/>
        </w:rPr>
        <w:t>»</w:t>
      </w:r>
      <w:r w:rsidR="002A497F" w:rsidRPr="00F21603">
        <w:rPr>
          <w:rFonts w:ascii="Cambria Math" w:hAnsi="Cambria Math"/>
          <w:sz w:val="22"/>
          <w:szCs w:val="22"/>
        </w:rPr>
        <w:t xml:space="preserve">. </w:t>
      </w:r>
      <w:r w:rsidR="003E38DC" w:rsidRPr="00F21603">
        <w:rPr>
          <w:rFonts w:ascii="Cambria Math" w:hAnsi="Cambria Math"/>
          <w:sz w:val="22"/>
          <w:szCs w:val="22"/>
        </w:rPr>
        <w:t>XG</w:t>
      </w:r>
      <w:r w:rsidR="002A497F" w:rsidRPr="00F21603">
        <w:rPr>
          <w:rFonts w:ascii="Cambria Math" w:hAnsi="Cambria Math"/>
          <w:sz w:val="22"/>
          <w:szCs w:val="22"/>
        </w:rPr>
        <w:t xml:space="preserve"> Firewall</w:t>
      </w:r>
      <w:r w:rsidR="00E5408D" w:rsidRPr="00F21603">
        <w:rPr>
          <w:rFonts w:ascii="Cambria Math" w:hAnsi="Cambria Math"/>
          <w:sz w:val="22"/>
          <w:szCs w:val="22"/>
        </w:rPr>
        <w:t xml:space="preserve"> a été</w:t>
      </w:r>
      <w:r w:rsidR="003E38DC" w:rsidRPr="00F21603">
        <w:rPr>
          <w:rFonts w:ascii="Cambria Math" w:hAnsi="Cambria Math"/>
          <w:sz w:val="22"/>
          <w:szCs w:val="22"/>
        </w:rPr>
        <w:t xml:space="preserve"> «</w:t>
      </w:r>
      <w:r w:rsidR="0048194B" w:rsidRPr="00F21603">
        <w:rPr>
          <w:rFonts w:ascii="Cambria Math" w:hAnsi="Cambria Math"/>
          <w:sz w:val="22"/>
          <w:szCs w:val="22"/>
        </w:rPr>
        <w:t xml:space="preserve"> </w:t>
      </w:r>
      <w:r w:rsidR="003E38DC" w:rsidRPr="00F21603">
        <w:rPr>
          <w:rFonts w:ascii="Cambria Math" w:hAnsi="Cambria Math"/>
          <w:sz w:val="22"/>
          <w:szCs w:val="22"/>
        </w:rPr>
        <w:t>recommandé</w:t>
      </w:r>
      <w:r w:rsidR="0048194B" w:rsidRPr="00F21603">
        <w:rPr>
          <w:rFonts w:ascii="Cambria Math" w:hAnsi="Cambria Math"/>
          <w:sz w:val="22"/>
          <w:szCs w:val="22"/>
        </w:rPr>
        <w:t xml:space="preserve"> </w:t>
      </w:r>
      <w:r w:rsidR="003E38DC" w:rsidRPr="00F21603">
        <w:rPr>
          <w:rFonts w:ascii="Cambria Math" w:hAnsi="Cambria Math"/>
          <w:sz w:val="22"/>
          <w:szCs w:val="22"/>
        </w:rPr>
        <w:t>» comme l'un des trois meil</w:t>
      </w:r>
      <w:r w:rsidR="002A497F" w:rsidRPr="00F21603">
        <w:rPr>
          <w:rFonts w:ascii="Cambria Math" w:hAnsi="Cambria Math"/>
          <w:sz w:val="22"/>
          <w:szCs w:val="22"/>
        </w:rPr>
        <w:t xml:space="preserve">leurs produits pour son efficacité en matière de </w:t>
      </w:r>
      <w:r w:rsidR="00E5408D" w:rsidRPr="00F21603">
        <w:rPr>
          <w:rFonts w:ascii="Cambria Math" w:hAnsi="Cambria Math"/>
          <w:sz w:val="22"/>
          <w:szCs w:val="22"/>
        </w:rPr>
        <w:t>cyber</w:t>
      </w:r>
      <w:r w:rsidR="002A497F" w:rsidRPr="00F21603">
        <w:rPr>
          <w:rFonts w:ascii="Cambria Math" w:hAnsi="Cambria Math"/>
          <w:sz w:val="22"/>
          <w:szCs w:val="22"/>
        </w:rPr>
        <w:t>sécurité</w:t>
      </w:r>
      <w:r w:rsidR="003E38DC" w:rsidRPr="00F21603">
        <w:rPr>
          <w:rFonts w:ascii="Cambria Math" w:hAnsi="Cambria Math"/>
          <w:sz w:val="22"/>
          <w:szCs w:val="22"/>
        </w:rPr>
        <w:t xml:space="preserve">. </w:t>
      </w:r>
    </w:p>
    <w:p w14:paraId="490428F0" w14:textId="77777777" w:rsidR="003E38DC" w:rsidRPr="00F21603" w:rsidRDefault="003E38DC" w:rsidP="00F21603">
      <w:pPr>
        <w:shd w:val="clear" w:color="auto" w:fill="FFFFFF"/>
        <w:spacing w:after="0" w:line="360" w:lineRule="auto"/>
        <w:rPr>
          <w:rStyle w:val="Hyperlink"/>
          <w:rFonts w:ascii="Cambria Math" w:hAnsi="Cambria Math"/>
          <w:lang w:val="fr-FR"/>
        </w:rPr>
      </w:pPr>
    </w:p>
    <w:p w14:paraId="34AF47BE" w14:textId="5C8E4D78" w:rsidR="008A56D4" w:rsidRPr="00F21603" w:rsidRDefault="002A497F" w:rsidP="00F21603">
      <w:pPr>
        <w:pStyle w:val="HTML-voorafopgemaakt"/>
        <w:spacing w:line="360" w:lineRule="auto"/>
        <w:rPr>
          <w:rFonts w:ascii="Cambria Math" w:hAnsi="Cambria Math" w:cs="Times New Roman"/>
          <w:sz w:val="22"/>
          <w:szCs w:val="22"/>
        </w:rPr>
      </w:pPr>
      <w:r w:rsidRPr="00F21603">
        <w:rPr>
          <w:rFonts w:ascii="Cambria Math" w:hAnsi="Cambria Math"/>
          <w:sz w:val="22"/>
          <w:szCs w:val="22"/>
        </w:rPr>
        <w:t>Les tarifs</w:t>
      </w:r>
      <w:r w:rsidR="003E38DC" w:rsidRPr="00F21603">
        <w:rPr>
          <w:rFonts w:ascii="Cambria Math" w:hAnsi="Cambria Math"/>
          <w:sz w:val="22"/>
          <w:szCs w:val="22"/>
        </w:rPr>
        <w:t xml:space="preserve"> sont disponibles auprès </w:t>
      </w:r>
      <w:r w:rsidRPr="00F21603">
        <w:rPr>
          <w:rFonts w:ascii="Cambria Math" w:hAnsi="Cambria Math"/>
          <w:sz w:val="22"/>
          <w:szCs w:val="22"/>
        </w:rPr>
        <w:t>des partenaires Sophos certifiés présents dans le monde entier</w:t>
      </w:r>
      <w:r w:rsidR="003E38DC" w:rsidRPr="00F21603">
        <w:rPr>
          <w:rFonts w:ascii="Cambria Math" w:hAnsi="Cambria Math"/>
          <w:sz w:val="22"/>
          <w:szCs w:val="22"/>
        </w:rPr>
        <w:t>. Pour plus d'in</w:t>
      </w:r>
      <w:r w:rsidRPr="00F21603">
        <w:rPr>
          <w:rFonts w:ascii="Cambria Math" w:hAnsi="Cambria Math"/>
          <w:sz w:val="22"/>
          <w:szCs w:val="22"/>
        </w:rPr>
        <w:t xml:space="preserve">formations sur les solutions </w:t>
      </w:r>
      <w:r w:rsidR="003E38DC" w:rsidRPr="00F21603">
        <w:rPr>
          <w:rFonts w:ascii="Cambria Math" w:hAnsi="Cambria Math"/>
          <w:sz w:val="22"/>
          <w:szCs w:val="22"/>
        </w:rPr>
        <w:t xml:space="preserve">pare-feu </w:t>
      </w:r>
      <w:r w:rsidRPr="00F21603">
        <w:rPr>
          <w:rFonts w:ascii="Cambria Math" w:hAnsi="Cambria Math"/>
          <w:sz w:val="22"/>
          <w:szCs w:val="22"/>
        </w:rPr>
        <w:t>Sophos de nouvelle génération</w:t>
      </w:r>
      <w:r w:rsidR="003E38DC" w:rsidRPr="00F21603">
        <w:rPr>
          <w:rFonts w:ascii="Cambria Math" w:hAnsi="Cambria Math"/>
          <w:sz w:val="22"/>
          <w:szCs w:val="22"/>
        </w:rPr>
        <w:t xml:space="preserve">, consultez la page </w:t>
      </w:r>
      <w:hyperlink r:id="rId16" w:history="1">
        <w:r w:rsidR="00215CCD" w:rsidRPr="00F21603">
          <w:rPr>
            <w:rStyle w:val="Hyperlink"/>
            <w:rFonts w:ascii="Cambria Math" w:hAnsi="Cambria Math"/>
            <w:sz w:val="22"/>
            <w:szCs w:val="22"/>
          </w:rPr>
          <w:t>https://www.sophos.com/fr-fr/products/next-gen-firewall.aspx</w:t>
        </w:r>
      </w:hyperlink>
      <w:r w:rsidR="00574728" w:rsidRPr="00F21603">
        <w:rPr>
          <w:rStyle w:val="Hyperlink"/>
          <w:rFonts w:ascii="Cambria Math" w:hAnsi="Cambria Math"/>
          <w:sz w:val="22"/>
          <w:szCs w:val="22"/>
        </w:rPr>
        <w:t>.</w:t>
      </w:r>
    </w:p>
    <w:p w14:paraId="587223F3" w14:textId="77777777" w:rsidR="008A56D4" w:rsidRPr="00F21603" w:rsidRDefault="008A56D4" w:rsidP="00F21603">
      <w:pPr>
        <w:spacing w:after="0" w:line="360" w:lineRule="auto"/>
        <w:outlineLvl w:val="0"/>
        <w:rPr>
          <w:rFonts w:ascii="Cambria Math" w:eastAsia="Times New Roman" w:hAnsi="Cambria Math" w:cs="Times New Roman"/>
          <w:lang w:val="fr-FR"/>
        </w:rPr>
      </w:pPr>
    </w:p>
    <w:p w14:paraId="23B0DF99" w14:textId="239F9B8B" w:rsidR="003E38DC" w:rsidRPr="00F21603" w:rsidRDefault="003E38DC" w:rsidP="00F21603">
      <w:pPr>
        <w:pStyle w:val="HTML-voorafopgemaakt"/>
        <w:spacing w:line="360" w:lineRule="auto"/>
        <w:rPr>
          <w:rFonts w:ascii="Cambria Math" w:hAnsi="Cambria Math"/>
          <w:sz w:val="22"/>
          <w:szCs w:val="22"/>
        </w:rPr>
      </w:pPr>
      <w:r w:rsidRPr="00F21603">
        <w:rPr>
          <w:rFonts w:ascii="Cambria Math" w:hAnsi="Cambria Math"/>
          <w:sz w:val="22"/>
          <w:szCs w:val="22"/>
        </w:rPr>
        <w:t>Protégez tous</w:t>
      </w:r>
      <w:r w:rsidR="002A497F" w:rsidRPr="00F21603">
        <w:rPr>
          <w:rFonts w:ascii="Cambria Math" w:hAnsi="Cambria Math"/>
          <w:sz w:val="22"/>
          <w:szCs w:val="22"/>
        </w:rPr>
        <w:t xml:space="preserve"> les Mac et PC chez vous</w:t>
      </w:r>
      <w:r w:rsidRPr="00F21603">
        <w:rPr>
          <w:rFonts w:ascii="Cambria Math" w:hAnsi="Cambria Math"/>
          <w:sz w:val="22"/>
          <w:szCs w:val="22"/>
        </w:rPr>
        <w:t xml:space="preserve"> grâce à </w:t>
      </w:r>
      <w:hyperlink r:id="rId17" w:history="1">
        <w:r w:rsidR="00E5408D" w:rsidRPr="00F21603">
          <w:rPr>
            <w:rStyle w:val="Hyperlink"/>
            <w:rFonts w:ascii="Cambria Math" w:hAnsi="Cambria Math"/>
            <w:sz w:val="22"/>
            <w:szCs w:val="22"/>
          </w:rPr>
          <w:t>Sophos Home</w:t>
        </w:r>
      </w:hyperlink>
      <w:r w:rsidR="00E5408D" w:rsidRPr="00F21603">
        <w:rPr>
          <w:rFonts w:ascii="Cambria Math" w:hAnsi="Cambria Math"/>
          <w:sz w:val="22"/>
          <w:szCs w:val="22"/>
        </w:rPr>
        <w:t xml:space="preserve">, </w:t>
      </w:r>
      <w:r w:rsidRPr="00F21603">
        <w:rPr>
          <w:rFonts w:ascii="Cambria Math" w:hAnsi="Cambria Math"/>
          <w:sz w:val="22"/>
          <w:szCs w:val="22"/>
        </w:rPr>
        <w:t>la nouvelle génération de</w:t>
      </w:r>
      <w:r w:rsidR="002A497F" w:rsidRPr="00F21603">
        <w:rPr>
          <w:rFonts w:ascii="Cambria Math" w:hAnsi="Cambria Math"/>
          <w:sz w:val="22"/>
          <w:szCs w:val="22"/>
        </w:rPr>
        <w:t xml:space="preserve"> logiciels de sécurité </w:t>
      </w:r>
      <w:r w:rsidRPr="00F21603">
        <w:rPr>
          <w:rFonts w:ascii="Cambria Math" w:hAnsi="Cambria Math"/>
          <w:sz w:val="22"/>
          <w:szCs w:val="22"/>
        </w:rPr>
        <w:t>gratuits</w:t>
      </w:r>
      <w:r w:rsidR="00E5408D" w:rsidRPr="00F21603">
        <w:rPr>
          <w:rFonts w:ascii="Cambria Math" w:hAnsi="Cambria Math"/>
          <w:sz w:val="22"/>
          <w:szCs w:val="22"/>
        </w:rPr>
        <w:t>,</w:t>
      </w:r>
      <w:r w:rsidRPr="00F21603">
        <w:rPr>
          <w:rFonts w:ascii="Cambria Math" w:hAnsi="Cambria Math"/>
          <w:sz w:val="22"/>
          <w:szCs w:val="22"/>
        </w:rPr>
        <w:t xml:space="preserve"> gérés </w:t>
      </w:r>
      <w:r w:rsidR="002A497F" w:rsidRPr="00F21603">
        <w:rPr>
          <w:rFonts w:ascii="Cambria Math" w:hAnsi="Cambria Math"/>
          <w:sz w:val="22"/>
          <w:szCs w:val="22"/>
        </w:rPr>
        <w:t>de manière centralisée</w:t>
      </w:r>
      <w:r w:rsidRPr="00F21603">
        <w:rPr>
          <w:rFonts w:ascii="Cambria Math" w:hAnsi="Cambria Math"/>
          <w:sz w:val="22"/>
          <w:szCs w:val="22"/>
        </w:rPr>
        <w:t>.</w:t>
      </w:r>
    </w:p>
    <w:p w14:paraId="785ADE24" w14:textId="1BFAC940" w:rsidR="002A497F" w:rsidRPr="00F21603" w:rsidRDefault="003E38DC" w:rsidP="00F21603">
      <w:pPr>
        <w:pStyle w:val="HTML-voorafopgemaakt"/>
        <w:spacing w:line="360" w:lineRule="auto"/>
        <w:rPr>
          <w:rFonts w:ascii="Cambria Math" w:hAnsi="Cambria Math"/>
          <w:sz w:val="22"/>
          <w:szCs w:val="22"/>
        </w:rPr>
      </w:pPr>
      <w:r w:rsidRPr="00F21603">
        <w:rPr>
          <w:rFonts w:ascii="Cambria Math" w:hAnsi="Cambria Math"/>
          <w:sz w:val="22"/>
          <w:szCs w:val="22"/>
        </w:rPr>
        <w:t xml:space="preserve"> </w:t>
      </w:r>
    </w:p>
    <w:p w14:paraId="59918B14" w14:textId="7CBDB648" w:rsidR="002A497F" w:rsidRPr="00F21603" w:rsidRDefault="006C640B" w:rsidP="00F21603">
      <w:pPr>
        <w:pStyle w:val="MediumGrid21"/>
        <w:spacing w:line="360" w:lineRule="auto"/>
        <w:rPr>
          <w:rStyle w:val="Hyperlink"/>
          <w:rFonts w:ascii="Cambria Math" w:hAnsi="Cambria Math"/>
          <w:lang w:val="fr-FR"/>
        </w:rPr>
      </w:pPr>
      <w:r w:rsidRPr="00F21603">
        <w:rPr>
          <w:rFonts w:ascii="Cambria Math" w:hAnsi="Cambria Math"/>
          <w:bCs/>
          <w:lang w:val="fr-FR"/>
        </w:rPr>
        <w:t xml:space="preserve">Restez connecté à </w:t>
      </w:r>
      <w:proofErr w:type="spellStart"/>
      <w:r w:rsidRPr="00F21603">
        <w:rPr>
          <w:rFonts w:ascii="Cambria Math" w:hAnsi="Cambria Math"/>
          <w:bCs/>
          <w:lang w:val="fr-FR"/>
        </w:rPr>
        <w:t>Sophos</w:t>
      </w:r>
      <w:proofErr w:type="spellEnd"/>
      <w:r w:rsidRPr="00F21603">
        <w:rPr>
          <w:rFonts w:ascii="Cambria Math" w:hAnsi="Cambria Math"/>
          <w:bCs/>
          <w:lang w:val="fr-FR"/>
        </w:rPr>
        <w:t xml:space="preserve"> où qu</w:t>
      </w:r>
      <w:r w:rsidR="002A497F" w:rsidRPr="00F21603">
        <w:rPr>
          <w:rFonts w:ascii="Cambria Math" w:hAnsi="Cambria Math"/>
          <w:bCs/>
          <w:lang w:val="fr-FR"/>
        </w:rPr>
        <w:t>e</w:t>
      </w:r>
      <w:r w:rsidRPr="00F21603">
        <w:rPr>
          <w:rFonts w:ascii="Cambria Math" w:hAnsi="Cambria Math"/>
          <w:bCs/>
          <w:lang w:val="fr-FR"/>
        </w:rPr>
        <w:t xml:space="preserve"> vo</w:t>
      </w:r>
      <w:r w:rsidR="002A497F" w:rsidRPr="00F21603">
        <w:rPr>
          <w:rFonts w:ascii="Cambria Math" w:hAnsi="Cambria Math"/>
          <w:bCs/>
          <w:lang w:val="fr-FR"/>
        </w:rPr>
        <w:t>u</w:t>
      </w:r>
      <w:r w:rsidRPr="00F21603">
        <w:rPr>
          <w:rFonts w:ascii="Cambria Math" w:hAnsi="Cambria Math"/>
          <w:bCs/>
          <w:lang w:val="fr-FR"/>
        </w:rPr>
        <w:t>s</w:t>
      </w:r>
      <w:r w:rsidR="002A497F" w:rsidRPr="00F21603">
        <w:rPr>
          <w:rFonts w:ascii="Cambria Math" w:hAnsi="Cambria Math"/>
          <w:bCs/>
          <w:lang w:val="fr-FR"/>
        </w:rPr>
        <w:t xml:space="preserve"> soyez via</w:t>
      </w:r>
      <w:r w:rsidR="002A497F" w:rsidRPr="00F21603">
        <w:rPr>
          <w:rFonts w:ascii="Cambria Math" w:hAnsi="Cambria Math"/>
          <w:b/>
          <w:bCs/>
          <w:lang w:val="fr-FR"/>
        </w:rPr>
        <w:t xml:space="preserve"> </w:t>
      </w:r>
      <w:hyperlink r:id="rId18" w:history="1">
        <w:r w:rsidR="002A497F" w:rsidRPr="00F21603">
          <w:rPr>
            <w:rStyle w:val="Hyperlink"/>
            <w:rFonts w:ascii="Cambria Math" w:hAnsi="Cambria Math"/>
            <w:lang w:val="fr-FR"/>
          </w:rPr>
          <w:t>Twitter</w:t>
        </w:r>
      </w:hyperlink>
      <w:r w:rsidR="002A497F" w:rsidRPr="00F21603">
        <w:rPr>
          <w:rStyle w:val="Hyperlink"/>
          <w:rFonts w:ascii="Cambria Math" w:hAnsi="Cambria Math"/>
          <w:lang w:val="fr-FR"/>
        </w:rPr>
        <w:t xml:space="preserve">, </w:t>
      </w:r>
      <w:hyperlink r:id="rId19" w:history="1">
        <w:r w:rsidR="002A497F" w:rsidRPr="00F21603">
          <w:rPr>
            <w:rStyle w:val="Hyperlink"/>
            <w:rFonts w:ascii="Cambria Math" w:hAnsi="Cambria Math"/>
            <w:lang w:val="fr-FR"/>
          </w:rPr>
          <w:t>LinkedIn</w:t>
        </w:r>
      </w:hyperlink>
      <w:r w:rsidR="002A497F" w:rsidRPr="00F21603">
        <w:rPr>
          <w:rStyle w:val="Hyperlink"/>
          <w:rFonts w:ascii="Cambria Math" w:hAnsi="Cambria Math"/>
          <w:lang w:val="fr-FR"/>
        </w:rPr>
        <w:t xml:space="preserve">, </w:t>
      </w:r>
      <w:hyperlink r:id="rId20" w:history="1">
        <w:r w:rsidR="002A497F" w:rsidRPr="00F21603">
          <w:rPr>
            <w:rStyle w:val="Hyperlink"/>
            <w:rFonts w:ascii="Cambria Math" w:hAnsi="Cambria Math"/>
            <w:lang w:val="fr-FR"/>
          </w:rPr>
          <w:t>Facebook</w:t>
        </w:r>
      </w:hyperlink>
      <w:r w:rsidR="002A497F" w:rsidRPr="00F21603">
        <w:rPr>
          <w:rStyle w:val="Hyperlink"/>
          <w:rFonts w:ascii="Cambria Math" w:hAnsi="Cambria Math"/>
          <w:lang w:val="fr-FR"/>
        </w:rPr>
        <w:t xml:space="preserve">, </w:t>
      </w:r>
      <w:hyperlink r:id="rId21" w:history="1">
        <w:proofErr w:type="spellStart"/>
        <w:r w:rsidR="002A497F" w:rsidRPr="00F21603">
          <w:rPr>
            <w:rStyle w:val="Hyperlink"/>
            <w:rFonts w:ascii="Cambria Math" w:hAnsi="Cambria Math"/>
            <w:lang w:val="fr-FR"/>
          </w:rPr>
          <w:t>Spiceworks</w:t>
        </w:r>
        <w:proofErr w:type="spellEnd"/>
      </w:hyperlink>
      <w:r w:rsidR="002A497F" w:rsidRPr="00F21603">
        <w:rPr>
          <w:rStyle w:val="Hyperlink"/>
          <w:rFonts w:ascii="Cambria Math" w:hAnsi="Cambria Math"/>
          <w:lang w:val="fr-FR"/>
        </w:rPr>
        <w:t xml:space="preserve">, </w:t>
      </w:r>
      <w:hyperlink r:id="rId22" w:history="1">
        <w:r w:rsidR="002A497F" w:rsidRPr="00F21603">
          <w:rPr>
            <w:rStyle w:val="Hyperlink"/>
            <w:rFonts w:ascii="Cambria Math" w:hAnsi="Cambria Math"/>
            <w:lang w:val="fr-FR"/>
          </w:rPr>
          <w:t>YouTube</w:t>
        </w:r>
      </w:hyperlink>
      <w:r w:rsidR="002A497F" w:rsidRPr="00F21603">
        <w:rPr>
          <w:rStyle w:val="Hyperlink"/>
          <w:rFonts w:ascii="Cambria Math" w:hAnsi="Cambria Math"/>
          <w:lang w:val="fr-FR"/>
        </w:rPr>
        <w:t xml:space="preserve">, </w:t>
      </w:r>
      <w:hyperlink r:id="rId23" w:history="1">
        <w:r w:rsidR="002A497F" w:rsidRPr="00F21603">
          <w:rPr>
            <w:rStyle w:val="Hyperlink"/>
            <w:rFonts w:ascii="Cambria Math" w:hAnsi="Cambria Math"/>
            <w:lang w:val="fr-FR"/>
          </w:rPr>
          <w:t>Google+</w:t>
        </w:r>
      </w:hyperlink>
      <w:r w:rsidR="002A497F" w:rsidRPr="00F21603">
        <w:rPr>
          <w:rStyle w:val="Hyperlink"/>
          <w:rFonts w:ascii="Cambria Math" w:hAnsi="Cambria Math"/>
          <w:lang w:val="fr-FR"/>
        </w:rPr>
        <w:t>.</w:t>
      </w:r>
    </w:p>
    <w:p w14:paraId="6FE83E82" w14:textId="77777777" w:rsidR="003E38DC" w:rsidRPr="00F21603" w:rsidRDefault="003E38DC" w:rsidP="00F21603">
      <w:pPr>
        <w:spacing w:after="0" w:line="360" w:lineRule="auto"/>
        <w:rPr>
          <w:rFonts w:ascii="Cambria Math" w:hAnsi="Cambria Math"/>
          <w:color w:val="2E74B5"/>
          <w:lang w:val="fr-FR"/>
        </w:rPr>
      </w:pPr>
    </w:p>
    <w:p w14:paraId="7D90C829" w14:textId="64DC3BCE" w:rsidR="00387277" w:rsidRPr="00F21603" w:rsidRDefault="003E38DC" w:rsidP="00F21603">
      <w:pPr>
        <w:widowControl w:val="0"/>
        <w:suppressAutoHyphens/>
        <w:spacing w:line="360" w:lineRule="auto"/>
        <w:rPr>
          <w:rFonts w:ascii="Cambria Math" w:hAnsi="Cambria Math"/>
          <w:lang w:val="fr-FR"/>
        </w:rPr>
      </w:pPr>
      <w:r w:rsidRPr="00F21603">
        <w:rPr>
          <w:rFonts w:ascii="Cambria Math" w:eastAsia="SimSun" w:hAnsi="Cambria Math" w:cs="Calibri"/>
          <w:b/>
          <w:kern w:val="1"/>
          <w:lang w:val="fr-FR" w:eastAsia="zh-CN" w:bidi="hi-IN"/>
        </w:rPr>
        <w:t>A</w:t>
      </w:r>
      <w:r w:rsidR="0048194B" w:rsidRPr="00F21603">
        <w:rPr>
          <w:rFonts w:ascii="Cambria Math" w:eastAsia="SimSun" w:hAnsi="Cambria Math" w:cs="Calibri"/>
          <w:b/>
          <w:kern w:val="1"/>
          <w:lang w:val="fr-FR" w:eastAsia="zh-CN" w:bidi="hi-IN"/>
        </w:rPr>
        <w:t xml:space="preserve"> propose</w:t>
      </w:r>
      <w:r w:rsidRPr="00F21603">
        <w:rPr>
          <w:rFonts w:ascii="Cambria Math" w:eastAsia="SimSun" w:hAnsi="Cambria Math" w:cs="Calibri"/>
          <w:b/>
          <w:kern w:val="1"/>
          <w:lang w:val="fr-FR" w:eastAsia="zh-CN" w:bidi="hi-IN"/>
        </w:rPr>
        <w:t xml:space="preserve"> de </w:t>
      </w:r>
      <w:proofErr w:type="spellStart"/>
      <w:r w:rsidRPr="00F21603">
        <w:rPr>
          <w:rFonts w:ascii="Cambria Math" w:eastAsia="SimSun" w:hAnsi="Cambria Math" w:cs="Calibri"/>
          <w:b/>
          <w:kern w:val="1"/>
          <w:lang w:val="fr-FR" w:eastAsia="zh-CN" w:bidi="hi-IN"/>
        </w:rPr>
        <w:t>Sophos</w:t>
      </w:r>
      <w:proofErr w:type="spellEnd"/>
      <w:r w:rsidR="00F21603">
        <w:rPr>
          <w:rFonts w:ascii="Cambria Math" w:eastAsia="SimSun" w:hAnsi="Cambria Math" w:cs="Calibri"/>
          <w:b/>
          <w:kern w:val="1"/>
          <w:lang w:val="fr-FR" w:eastAsia="zh-CN" w:bidi="hi-IN"/>
        </w:rPr>
        <w:br/>
      </w:r>
      <w:proofErr w:type="spellStart"/>
      <w:r w:rsidRPr="00F21603">
        <w:rPr>
          <w:rFonts w:ascii="Cambria Math" w:hAnsi="Cambria Math"/>
          <w:lang w:val="fr-FR"/>
        </w:rPr>
        <w:t>Sophos</w:t>
      </w:r>
      <w:proofErr w:type="spellEnd"/>
      <w:r w:rsidRPr="00F21603">
        <w:rPr>
          <w:rFonts w:ascii="Cambria Math" w:hAnsi="Cambria Math"/>
          <w:lang w:val="fr-FR"/>
        </w:rPr>
        <w:t xml:space="preserve"> est un leader dans la sécurité des réseaux et des systèmes endpoint next-generation et, en tant que pionnier en matière de sécurité synchronisée, développe son offre innovante qui comprend des solutions pour le chiffrement, les systèmes endpoint, le web, les emails, les mobiles et les réseaux, afin de mieux travailler ensemble. Plus de 100 millions d’utilisateurs dans 150 pays font confiance à Sophos, et considèrent sa gamme complète de produits de sécurité informatique comme la meilleure solution pour se protéger contre les menaces complexes et la perte de données. Les produits Sophos sont disponibles exclusivement via un réseau mondial de plus de 26 000 partenaires enregistrés. Le siège social de Sophos </w:t>
      </w:r>
      <w:r w:rsidR="00215CCD" w:rsidRPr="00F21603">
        <w:rPr>
          <w:rFonts w:ascii="Cambria Math" w:hAnsi="Cambria Math"/>
          <w:lang w:val="fr-FR"/>
        </w:rPr>
        <w:t>se situe à Oxford (Royaume-Uni)</w:t>
      </w:r>
      <w:r w:rsidRPr="00F21603">
        <w:rPr>
          <w:rFonts w:ascii="Cambria Math" w:hAnsi="Cambria Math"/>
          <w:lang w:val="fr-FR"/>
        </w:rPr>
        <w:t xml:space="preserve"> et Sophos a été introduit à la bourse de Londres sous le</w:t>
      </w:r>
      <w:r w:rsidRPr="00F21603">
        <w:rPr>
          <w:rFonts w:ascii="Cambria Math" w:hAnsi="Cambria Math"/>
          <w:sz w:val="24"/>
          <w:szCs w:val="24"/>
          <w:lang w:val="fr-FR"/>
        </w:rPr>
        <w:t xml:space="preserve"> nom </w:t>
      </w:r>
      <w:r w:rsidRPr="00F21603">
        <w:rPr>
          <w:rFonts w:ascii="Cambria Math" w:hAnsi="Cambria Math"/>
          <w:lang w:val="fr-FR"/>
        </w:rPr>
        <w:t xml:space="preserve">SOPH. Plus d’informations sont disponibles sur </w:t>
      </w:r>
      <w:hyperlink r:id="rId24" w:history="1">
        <w:r w:rsidRPr="00F21603">
          <w:rPr>
            <w:rStyle w:val="Hyperlink"/>
            <w:rFonts w:ascii="Cambria Math" w:hAnsi="Cambria Math"/>
            <w:lang w:val="fr-FR"/>
          </w:rPr>
          <w:t>www.sophos.com</w:t>
        </w:r>
      </w:hyperlink>
      <w:r w:rsidRPr="00F21603">
        <w:rPr>
          <w:rFonts w:ascii="Cambria Math" w:hAnsi="Cambria Math"/>
          <w:lang w:val="fr-FR"/>
        </w:rPr>
        <w:t>.</w:t>
      </w:r>
    </w:p>
    <w:p w14:paraId="117F37A4" w14:textId="36F4527F" w:rsidR="00F21603" w:rsidRPr="00F21603" w:rsidRDefault="00F21603" w:rsidP="00F21603">
      <w:pPr>
        <w:spacing w:line="360" w:lineRule="auto"/>
        <w:rPr>
          <w:rFonts w:ascii="Cambria Math" w:hAnsi="Cambria Math"/>
          <w:lang w:val="fr-FR"/>
        </w:rPr>
      </w:pPr>
      <w:r>
        <w:rPr>
          <w:rFonts w:ascii="Cambria Math" w:hAnsi="Cambria Math"/>
          <w:b/>
          <w:lang w:val="fr-FR"/>
        </w:rPr>
        <w:t>Contacts presse </w:t>
      </w:r>
      <w:r>
        <w:rPr>
          <w:rFonts w:ascii="Cambria Math" w:hAnsi="Cambria Math"/>
          <w:b/>
          <w:lang w:val="fr-FR"/>
        </w:rPr>
        <w:br/>
      </w:r>
      <w:r w:rsidRPr="00F21603">
        <w:rPr>
          <w:rFonts w:ascii="Cambria Math" w:hAnsi="Cambria Math"/>
          <w:lang w:val="fr-FR"/>
        </w:rPr>
        <w:t>S</w:t>
      </w:r>
      <w:bookmarkStart w:id="1" w:name="_GoBack"/>
      <w:bookmarkEnd w:id="1"/>
      <w:r w:rsidRPr="00F21603">
        <w:rPr>
          <w:rFonts w:ascii="Cambria Math" w:hAnsi="Cambria Math"/>
          <w:lang w:val="fr-FR"/>
        </w:rPr>
        <w:t xml:space="preserve">andra Van Hauwaert, Square Egg, </w:t>
      </w:r>
      <w:hyperlink r:id="rId25" w:history="1">
        <w:r w:rsidRPr="00F21603">
          <w:rPr>
            <w:rStyle w:val="Hyperlink"/>
            <w:rFonts w:ascii="Cambria Math" w:hAnsi="Cambria Math"/>
            <w:lang w:val="fr-FR"/>
          </w:rPr>
          <w:t>sandra@square-egg.be</w:t>
        </w:r>
      </w:hyperlink>
      <w:r w:rsidRPr="00F21603">
        <w:rPr>
          <w:rFonts w:ascii="Cambria Math" w:hAnsi="Cambria Math"/>
          <w:lang w:val="fr-FR"/>
        </w:rPr>
        <w:t>, GSM 0497251816</w:t>
      </w:r>
    </w:p>
    <w:sectPr w:rsidR="00F21603" w:rsidRPr="00F21603" w:rsidSect="00F2160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97E3D"/>
    <w:multiLevelType w:val="multilevel"/>
    <w:tmpl w:val="71AE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02DD6"/>
    <w:multiLevelType w:val="hybridMultilevel"/>
    <w:tmpl w:val="58A4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A7350"/>
    <w:multiLevelType w:val="hybridMultilevel"/>
    <w:tmpl w:val="4CB0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04C0F"/>
    <w:multiLevelType w:val="multilevel"/>
    <w:tmpl w:val="6034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40640"/>
    <w:multiLevelType w:val="hybridMultilevel"/>
    <w:tmpl w:val="0350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972566"/>
    <w:multiLevelType w:val="hybridMultilevel"/>
    <w:tmpl w:val="F664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E24AD8"/>
    <w:multiLevelType w:val="hybridMultilevel"/>
    <w:tmpl w:val="F182A1DE"/>
    <w:lvl w:ilvl="0" w:tplc="2998FC0E">
      <w:start w:val="1"/>
      <w:numFmt w:val="bullet"/>
      <w:lvlText w:val="•"/>
      <w:lvlJc w:val="left"/>
      <w:pPr>
        <w:tabs>
          <w:tab w:val="num" w:pos="720"/>
        </w:tabs>
        <w:ind w:left="720" w:hanging="360"/>
      </w:pPr>
      <w:rPr>
        <w:rFonts w:ascii="Arial" w:hAnsi="Arial" w:hint="default"/>
      </w:rPr>
    </w:lvl>
    <w:lvl w:ilvl="1" w:tplc="492ECCAE" w:tentative="1">
      <w:start w:val="1"/>
      <w:numFmt w:val="bullet"/>
      <w:lvlText w:val="•"/>
      <w:lvlJc w:val="left"/>
      <w:pPr>
        <w:tabs>
          <w:tab w:val="num" w:pos="1440"/>
        </w:tabs>
        <w:ind w:left="1440" w:hanging="360"/>
      </w:pPr>
      <w:rPr>
        <w:rFonts w:ascii="Arial" w:hAnsi="Arial" w:hint="default"/>
      </w:rPr>
    </w:lvl>
    <w:lvl w:ilvl="2" w:tplc="CA3E51F4" w:tentative="1">
      <w:start w:val="1"/>
      <w:numFmt w:val="bullet"/>
      <w:lvlText w:val="•"/>
      <w:lvlJc w:val="left"/>
      <w:pPr>
        <w:tabs>
          <w:tab w:val="num" w:pos="2160"/>
        </w:tabs>
        <w:ind w:left="2160" w:hanging="360"/>
      </w:pPr>
      <w:rPr>
        <w:rFonts w:ascii="Arial" w:hAnsi="Arial" w:hint="default"/>
      </w:rPr>
    </w:lvl>
    <w:lvl w:ilvl="3" w:tplc="881E927C" w:tentative="1">
      <w:start w:val="1"/>
      <w:numFmt w:val="bullet"/>
      <w:lvlText w:val="•"/>
      <w:lvlJc w:val="left"/>
      <w:pPr>
        <w:tabs>
          <w:tab w:val="num" w:pos="2880"/>
        </w:tabs>
        <w:ind w:left="2880" w:hanging="360"/>
      </w:pPr>
      <w:rPr>
        <w:rFonts w:ascii="Arial" w:hAnsi="Arial" w:hint="default"/>
      </w:rPr>
    </w:lvl>
    <w:lvl w:ilvl="4" w:tplc="2932A8F4" w:tentative="1">
      <w:start w:val="1"/>
      <w:numFmt w:val="bullet"/>
      <w:lvlText w:val="•"/>
      <w:lvlJc w:val="left"/>
      <w:pPr>
        <w:tabs>
          <w:tab w:val="num" w:pos="3600"/>
        </w:tabs>
        <w:ind w:left="3600" w:hanging="360"/>
      </w:pPr>
      <w:rPr>
        <w:rFonts w:ascii="Arial" w:hAnsi="Arial" w:hint="default"/>
      </w:rPr>
    </w:lvl>
    <w:lvl w:ilvl="5" w:tplc="4B94DCDC" w:tentative="1">
      <w:start w:val="1"/>
      <w:numFmt w:val="bullet"/>
      <w:lvlText w:val="•"/>
      <w:lvlJc w:val="left"/>
      <w:pPr>
        <w:tabs>
          <w:tab w:val="num" w:pos="4320"/>
        </w:tabs>
        <w:ind w:left="4320" w:hanging="360"/>
      </w:pPr>
      <w:rPr>
        <w:rFonts w:ascii="Arial" w:hAnsi="Arial" w:hint="default"/>
      </w:rPr>
    </w:lvl>
    <w:lvl w:ilvl="6" w:tplc="670CD27C" w:tentative="1">
      <w:start w:val="1"/>
      <w:numFmt w:val="bullet"/>
      <w:lvlText w:val="•"/>
      <w:lvlJc w:val="left"/>
      <w:pPr>
        <w:tabs>
          <w:tab w:val="num" w:pos="5040"/>
        </w:tabs>
        <w:ind w:left="5040" w:hanging="360"/>
      </w:pPr>
      <w:rPr>
        <w:rFonts w:ascii="Arial" w:hAnsi="Arial" w:hint="default"/>
      </w:rPr>
    </w:lvl>
    <w:lvl w:ilvl="7" w:tplc="5880BCAA" w:tentative="1">
      <w:start w:val="1"/>
      <w:numFmt w:val="bullet"/>
      <w:lvlText w:val="•"/>
      <w:lvlJc w:val="left"/>
      <w:pPr>
        <w:tabs>
          <w:tab w:val="num" w:pos="5760"/>
        </w:tabs>
        <w:ind w:left="5760" w:hanging="360"/>
      </w:pPr>
      <w:rPr>
        <w:rFonts w:ascii="Arial" w:hAnsi="Arial" w:hint="default"/>
      </w:rPr>
    </w:lvl>
    <w:lvl w:ilvl="8" w:tplc="5D60C810" w:tentative="1">
      <w:start w:val="1"/>
      <w:numFmt w:val="bullet"/>
      <w:lvlText w:val="•"/>
      <w:lvlJc w:val="left"/>
      <w:pPr>
        <w:tabs>
          <w:tab w:val="num" w:pos="6480"/>
        </w:tabs>
        <w:ind w:left="6480" w:hanging="360"/>
      </w:pPr>
      <w:rPr>
        <w:rFonts w:ascii="Arial" w:hAnsi="Arial" w:hint="default"/>
      </w:rPr>
    </w:lvl>
  </w:abstractNum>
  <w:abstractNum w:abstractNumId="7">
    <w:nsid w:val="71E810B3"/>
    <w:multiLevelType w:val="hybridMultilevel"/>
    <w:tmpl w:val="CC92BC48"/>
    <w:lvl w:ilvl="0" w:tplc="B46E77B0">
      <w:start w:val="1"/>
      <w:numFmt w:val="bullet"/>
      <w:lvlText w:val="•"/>
      <w:lvlJc w:val="left"/>
      <w:pPr>
        <w:tabs>
          <w:tab w:val="num" w:pos="720"/>
        </w:tabs>
        <w:ind w:left="720" w:hanging="360"/>
      </w:pPr>
      <w:rPr>
        <w:rFonts w:ascii="Arial" w:hAnsi="Arial" w:hint="default"/>
      </w:rPr>
    </w:lvl>
    <w:lvl w:ilvl="1" w:tplc="3090518C" w:tentative="1">
      <w:start w:val="1"/>
      <w:numFmt w:val="bullet"/>
      <w:lvlText w:val="•"/>
      <w:lvlJc w:val="left"/>
      <w:pPr>
        <w:tabs>
          <w:tab w:val="num" w:pos="1440"/>
        </w:tabs>
        <w:ind w:left="1440" w:hanging="360"/>
      </w:pPr>
      <w:rPr>
        <w:rFonts w:ascii="Arial" w:hAnsi="Arial" w:hint="default"/>
      </w:rPr>
    </w:lvl>
    <w:lvl w:ilvl="2" w:tplc="B8A29F08" w:tentative="1">
      <w:start w:val="1"/>
      <w:numFmt w:val="bullet"/>
      <w:lvlText w:val="•"/>
      <w:lvlJc w:val="left"/>
      <w:pPr>
        <w:tabs>
          <w:tab w:val="num" w:pos="2160"/>
        </w:tabs>
        <w:ind w:left="2160" w:hanging="360"/>
      </w:pPr>
      <w:rPr>
        <w:rFonts w:ascii="Arial" w:hAnsi="Arial" w:hint="default"/>
      </w:rPr>
    </w:lvl>
    <w:lvl w:ilvl="3" w:tplc="841A655A" w:tentative="1">
      <w:start w:val="1"/>
      <w:numFmt w:val="bullet"/>
      <w:lvlText w:val="•"/>
      <w:lvlJc w:val="left"/>
      <w:pPr>
        <w:tabs>
          <w:tab w:val="num" w:pos="2880"/>
        </w:tabs>
        <w:ind w:left="2880" w:hanging="360"/>
      </w:pPr>
      <w:rPr>
        <w:rFonts w:ascii="Arial" w:hAnsi="Arial" w:hint="default"/>
      </w:rPr>
    </w:lvl>
    <w:lvl w:ilvl="4" w:tplc="A5BA3864" w:tentative="1">
      <w:start w:val="1"/>
      <w:numFmt w:val="bullet"/>
      <w:lvlText w:val="•"/>
      <w:lvlJc w:val="left"/>
      <w:pPr>
        <w:tabs>
          <w:tab w:val="num" w:pos="3600"/>
        </w:tabs>
        <w:ind w:left="3600" w:hanging="360"/>
      </w:pPr>
      <w:rPr>
        <w:rFonts w:ascii="Arial" w:hAnsi="Arial" w:hint="default"/>
      </w:rPr>
    </w:lvl>
    <w:lvl w:ilvl="5" w:tplc="DC80BC90" w:tentative="1">
      <w:start w:val="1"/>
      <w:numFmt w:val="bullet"/>
      <w:lvlText w:val="•"/>
      <w:lvlJc w:val="left"/>
      <w:pPr>
        <w:tabs>
          <w:tab w:val="num" w:pos="4320"/>
        </w:tabs>
        <w:ind w:left="4320" w:hanging="360"/>
      </w:pPr>
      <w:rPr>
        <w:rFonts w:ascii="Arial" w:hAnsi="Arial" w:hint="default"/>
      </w:rPr>
    </w:lvl>
    <w:lvl w:ilvl="6" w:tplc="916A0DE4" w:tentative="1">
      <w:start w:val="1"/>
      <w:numFmt w:val="bullet"/>
      <w:lvlText w:val="•"/>
      <w:lvlJc w:val="left"/>
      <w:pPr>
        <w:tabs>
          <w:tab w:val="num" w:pos="5040"/>
        </w:tabs>
        <w:ind w:left="5040" w:hanging="360"/>
      </w:pPr>
      <w:rPr>
        <w:rFonts w:ascii="Arial" w:hAnsi="Arial" w:hint="default"/>
      </w:rPr>
    </w:lvl>
    <w:lvl w:ilvl="7" w:tplc="39E21E62" w:tentative="1">
      <w:start w:val="1"/>
      <w:numFmt w:val="bullet"/>
      <w:lvlText w:val="•"/>
      <w:lvlJc w:val="left"/>
      <w:pPr>
        <w:tabs>
          <w:tab w:val="num" w:pos="5760"/>
        </w:tabs>
        <w:ind w:left="5760" w:hanging="360"/>
      </w:pPr>
      <w:rPr>
        <w:rFonts w:ascii="Arial" w:hAnsi="Arial" w:hint="default"/>
      </w:rPr>
    </w:lvl>
    <w:lvl w:ilvl="8" w:tplc="FBB4EEC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5"/>
  </w:num>
  <w:num w:numId="4">
    <w:abstractNumId w:val="6"/>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17"/>
    <w:rsid w:val="000021B8"/>
    <w:rsid w:val="00007112"/>
    <w:rsid w:val="00020CE3"/>
    <w:rsid w:val="00026512"/>
    <w:rsid w:val="00034823"/>
    <w:rsid w:val="00035E96"/>
    <w:rsid w:val="00056A47"/>
    <w:rsid w:val="000672F4"/>
    <w:rsid w:val="0008272F"/>
    <w:rsid w:val="000A0C74"/>
    <w:rsid w:val="000B7A31"/>
    <w:rsid w:val="0014159B"/>
    <w:rsid w:val="00183809"/>
    <w:rsid w:val="00184BE4"/>
    <w:rsid w:val="001A7B2A"/>
    <w:rsid w:val="001B54FF"/>
    <w:rsid w:val="001D1632"/>
    <w:rsid w:val="001F3CAE"/>
    <w:rsid w:val="00204D27"/>
    <w:rsid w:val="00215CCD"/>
    <w:rsid w:val="00217B67"/>
    <w:rsid w:val="00220854"/>
    <w:rsid w:val="00223BF6"/>
    <w:rsid w:val="002571D4"/>
    <w:rsid w:val="00264F26"/>
    <w:rsid w:val="00273F1B"/>
    <w:rsid w:val="002A2472"/>
    <w:rsid w:val="002A497F"/>
    <w:rsid w:val="002C5766"/>
    <w:rsid w:val="002D74A1"/>
    <w:rsid w:val="002E25EB"/>
    <w:rsid w:val="002F5C63"/>
    <w:rsid w:val="003007EA"/>
    <w:rsid w:val="00305679"/>
    <w:rsid w:val="003240D9"/>
    <w:rsid w:val="00362E8C"/>
    <w:rsid w:val="00372617"/>
    <w:rsid w:val="00386C73"/>
    <w:rsid w:val="00387277"/>
    <w:rsid w:val="003913A9"/>
    <w:rsid w:val="003B6F13"/>
    <w:rsid w:val="003C1E50"/>
    <w:rsid w:val="003D64F6"/>
    <w:rsid w:val="003E38DC"/>
    <w:rsid w:val="00402219"/>
    <w:rsid w:val="004259A3"/>
    <w:rsid w:val="0042646E"/>
    <w:rsid w:val="00431188"/>
    <w:rsid w:val="0044147B"/>
    <w:rsid w:val="004652ED"/>
    <w:rsid w:val="00467CAB"/>
    <w:rsid w:val="00472211"/>
    <w:rsid w:val="00475456"/>
    <w:rsid w:val="0048194B"/>
    <w:rsid w:val="004B7BF3"/>
    <w:rsid w:val="004E1E41"/>
    <w:rsid w:val="00500300"/>
    <w:rsid w:val="00503226"/>
    <w:rsid w:val="0050512E"/>
    <w:rsid w:val="00512378"/>
    <w:rsid w:val="00545BB8"/>
    <w:rsid w:val="00556CA1"/>
    <w:rsid w:val="00574728"/>
    <w:rsid w:val="00590999"/>
    <w:rsid w:val="005D0843"/>
    <w:rsid w:val="005F69F2"/>
    <w:rsid w:val="00616052"/>
    <w:rsid w:val="0063060E"/>
    <w:rsid w:val="00640C21"/>
    <w:rsid w:val="00643A4B"/>
    <w:rsid w:val="006618DB"/>
    <w:rsid w:val="0067024D"/>
    <w:rsid w:val="006B0DE6"/>
    <w:rsid w:val="006C640B"/>
    <w:rsid w:val="00700D19"/>
    <w:rsid w:val="00704FA7"/>
    <w:rsid w:val="00712B8C"/>
    <w:rsid w:val="00712CFE"/>
    <w:rsid w:val="00731F4A"/>
    <w:rsid w:val="00740D40"/>
    <w:rsid w:val="00757C36"/>
    <w:rsid w:val="00781DF1"/>
    <w:rsid w:val="007851FE"/>
    <w:rsid w:val="0079271D"/>
    <w:rsid w:val="007A10FA"/>
    <w:rsid w:val="007B3810"/>
    <w:rsid w:val="007C0A18"/>
    <w:rsid w:val="007C11BF"/>
    <w:rsid w:val="0080410E"/>
    <w:rsid w:val="00807999"/>
    <w:rsid w:val="00807FD9"/>
    <w:rsid w:val="00832FD4"/>
    <w:rsid w:val="00833B4A"/>
    <w:rsid w:val="00841CB4"/>
    <w:rsid w:val="008536E2"/>
    <w:rsid w:val="008877D2"/>
    <w:rsid w:val="008A56D4"/>
    <w:rsid w:val="008B5AC4"/>
    <w:rsid w:val="008E61F1"/>
    <w:rsid w:val="008F4DCF"/>
    <w:rsid w:val="0091613C"/>
    <w:rsid w:val="00931F18"/>
    <w:rsid w:val="009530F7"/>
    <w:rsid w:val="009553AB"/>
    <w:rsid w:val="00972DCD"/>
    <w:rsid w:val="00990F7A"/>
    <w:rsid w:val="009A61DD"/>
    <w:rsid w:val="009B77E6"/>
    <w:rsid w:val="009E5C36"/>
    <w:rsid w:val="00A04F3A"/>
    <w:rsid w:val="00A2628E"/>
    <w:rsid w:val="00A450CF"/>
    <w:rsid w:val="00A6090A"/>
    <w:rsid w:val="00A738BE"/>
    <w:rsid w:val="00AC0002"/>
    <w:rsid w:val="00AC3834"/>
    <w:rsid w:val="00AF0D4B"/>
    <w:rsid w:val="00AF29D9"/>
    <w:rsid w:val="00B9466F"/>
    <w:rsid w:val="00BA4CE1"/>
    <w:rsid w:val="00BA7AE7"/>
    <w:rsid w:val="00BB21F6"/>
    <w:rsid w:val="00BD77F8"/>
    <w:rsid w:val="00BE0B6F"/>
    <w:rsid w:val="00BE175E"/>
    <w:rsid w:val="00C03DEB"/>
    <w:rsid w:val="00C30694"/>
    <w:rsid w:val="00C36952"/>
    <w:rsid w:val="00C57E80"/>
    <w:rsid w:val="00C972CD"/>
    <w:rsid w:val="00CC4568"/>
    <w:rsid w:val="00CE186A"/>
    <w:rsid w:val="00CE1942"/>
    <w:rsid w:val="00D268EC"/>
    <w:rsid w:val="00D34536"/>
    <w:rsid w:val="00D4138F"/>
    <w:rsid w:val="00D634FA"/>
    <w:rsid w:val="00D67B5B"/>
    <w:rsid w:val="00D75070"/>
    <w:rsid w:val="00D76165"/>
    <w:rsid w:val="00DB74CF"/>
    <w:rsid w:val="00DC644B"/>
    <w:rsid w:val="00DD3753"/>
    <w:rsid w:val="00DE2396"/>
    <w:rsid w:val="00DE6BD7"/>
    <w:rsid w:val="00E2387F"/>
    <w:rsid w:val="00E418AC"/>
    <w:rsid w:val="00E5408D"/>
    <w:rsid w:val="00E86F17"/>
    <w:rsid w:val="00EC4344"/>
    <w:rsid w:val="00ED0660"/>
    <w:rsid w:val="00EF306B"/>
    <w:rsid w:val="00EF660E"/>
    <w:rsid w:val="00F05FEE"/>
    <w:rsid w:val="00F21263"/>
    <w:rsid w:val="00F21603"/>
    <w:rsid w:val="00F25AC2"/>
    <w:rsid w:val="00F27F5F"/>
    <w:rsid w:val="00F905A1"/>
    <w:rsid w:val="00FA0D2B"/>
    <w:rsid w:val="00FA488C"/>
    <w:rsid w:val="00FC3C37"/>
    <w:rsid w:val="00FC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00E7"/>
  <w15:docId w15:val="{9A06E0CE-A9B4-4F60-884C-166D924F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lang w:val="de-DE"/>
    </w:rPr>
  </w:style>
  <w:style w:type="paragraph" w:styleId="Kop1">
    <w:name w:val="heading 1"/>
    <w:basedOn w:val="Standaard"/>
    <w:link w:val="Kop1Teken"/>
    <w:uiPriority w:val="9"/>
    <w:qFormat/>
    <w:rsid w:val="00990F7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Kop2">
    <w:name w:val="heading 2"/>
    <w:basedOn w:val="Standaard"/>
    <w:next w:val="Standaard"/>
    <w:link w:val="Kop2Teken"/>
    <w:uiPriority w:val="9"/>
    <w:semiHidden/>
    <w:unhideWhenUsed/>
    <w:qFormat/>
    <w:rsid w:val="008B5A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6F17"/>
    <w:pPr>
      <w:spacing w:after="0" w:line="240" w:lineRule="auto"/>
    </w:pPr>
    <w:rPr>
      <w:lang w:val="de-DE"/>
    </w:rPr>
  </w:style>
  <w:style w:type="character" w:customStyle="1" w:styleId="Kop1Teken">
    <w:name w:val="Kop 1 Teken"/>
    <w:basedOn w:val="Standaardalinea-lettertype"/>
    <w:link w:val="Kop1"/>
    <w:uiPriority w:val="9"/>
    <w:rsid w:val="00990F7A"/>
    <w:rPr>
      <w:rFonts w:ascii="Times New Roman" w:eastAsia="Times New Roman" w:hAnsi="Times New Roman" w:cs="Times New Roman"/>
      <w:b/>
      <w:bCs/>
      <w:kern w:val="36"/>
      <w:sz w:val="48"/>
      <w:szCs w:val="48"/>
    </w:rPr>
  </w:style>
  <w:style w:type="character" w:customStyle="1" w:styleId="Date1">
    <w:name w:val="Date1"/>
    <w:basedOn w:val="Standaardalinea-lettertype"/>
    <w:rsid w:val="00990F7A"/>
  </w:style>
  <w:style w:type="character" w:customStyle="1" w:styleId="labeler">
    <w:name w:val="labeler"/>
    <w:basedOn w:val="Standaardalinea-lettertype"/>
    <w:rsid w:val="00990F7A"/>
  </w:style>
  <w:style w:type="paragraph" w:styleId="Normaalweb">
    <w:name w:val="Normal (Web)"/>
    <w:basedOn w:val="Standaard"/>
    <w:uiPriority w:val="99"/>
    <w:semiHidden/>
    <w:unhideWhenUsed/>
    <w:rsid w:val="00990F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990F7A"/>
    <w:rPr>
      <w:b/>
      <w:bCs/>
    </w:rPr>
  </w:style>
  <w:style w:type="character" w:styleId="Hyperlink">
    <w:name w:val="Hyperlink"/>
    <w:basedOn w:val="Standaardalinea-lettertype"/>
    <w:uiPriority w:val="99"/>
    <w:unhideWhenUsed/>
    <w:rsid w:val="00990F7A"/>
    <w:rPr>
      <w:color w:val="0000FF"/>
      <w:u w:val="single"/>
    </w:rPr>
  </w:style>
  <w:style w:type="character" w:customStyle="1" w:styleId="Kop2Teken">
    <w:name w:val="Kop 2 Teken"/>
    <w:basedOn w:val="Standaardalinea-lettertype"/>
    <w:link w:val="Kop2"/>
    <w:uiPriority w:val="9"/>
    <w:semiHidden/>
    <w:rsid w:val="008B5AC4"/>
    <w:rPr>
      <w:rFonts w:asciiTheme="majorHAnsi" w:eastAsiaTheme="majorEastAsia" w:hAnsiTheme="majorHAnsi" w:cstheme="majorBidi"/>
      <w:b/>
      <w:bCs/>
      <w:color w:val="4F81BD" w:themeColor="accent1"/>
      <w:sz w:val="26"/>
      <w:szCs w:val="26"/>
      <w:lang w:val="de-DE"/>
    </w:rPr>
  </w:style>
  <w:style w:type="paragraph" w:styleId="Lijstalinea">
    <w:name w:val="List Paragraph"/>
    <w:basedOn w:val="Standaard"/>
    <w:uiPriority w:val="34"/>
    <w:qFormat/>
    <w:rsid w:val="008536E2"/>
    <w:pPr>
      <w:ind w:left="720"/>
      <w:contextualSpacing/>
    </w:pPr>
    <w:rPr>
      <w:lang w:val="en-US"/>
    </w:rPr>
  </w:style>
  <w:style w:type="character" w:styleId="Verwijzingopmerking">
    <w:name w:val="annotation reference"/>
    <w:basedOn w:val="Standaardalinea-lettertype"/>
    <w:uiPriority w:val="99"/>
    <w:semiHidden/>
    <w:unhideWhenUsed/>
    <w:rsid w:val="00931F18"/>
    <w:rPr>
      <w:sz w:val="16"/>
      <w:szCs w:val="16"/>
    </w:rPr>
  </w:style>
  <w:style w:type="paragraph" w:styleId="Tekstopmerking">
    <w:name w:val="annotation text"/>
    <w:basedOn w:val="Standaard"/>
    <w:link w:val="TekstopmerkingTeken"/>
    <w:uiPriority w:val="99"/>
    <w:unhideWhenUsed/>
    <w:rsid w:val="00931F18"/>
    <w:pPr>
      <w:spacing w:line="240" w:lineRule="auto"/>
    </w:pPr>
    <w:rPr>
      <w:sz w:val="20"/>
      <w:szCs w:val="20"/>
    </w:rPr>
  </w:style>
  <w:style w:type="character" w:customStyle="1" w:styleId="TekstopmerkingTeken">
    <w:name w:val="Tekst opmerking Teken"/>
    <w:basedOn w:val="Standaardalinea-lettertype"/>
    <w:link w:val="Tekstopmerking"/>
    <w:uiPriority w:val="99"/>
    <w:rsid w:val="00931F18"/>
    <w:rPr>
      <w:sz w:val="20"/>
      <w:szCs w:val="20"/>
      <w:lang w:val="de-DE"/>
    </w:rPr>
  </w:style>
  <w:style w:type="paragraph" w:styleId="Onderwerpvanopmerking">
    <w:name w:val="annotation subject"/>
    <w:basedOn w:val="Tekstopmerking"/>
    <w:next w:val="Tekstopmerking"/>
    <w:link w:val="OnderwerpvanopmerkingTeken"/>
    <w:uiPriority w:val="99"/>
    <w:semiHidden/>
    <w:unhideWhenUsed/>
    <w:rsid w:val="00931F18"/>
    <w:rPr>
      <w:b/>
      <w:bCs/>
    </w:rPr>
  </w:style>
  <w:style w:type="character" w:customStyle="1" w:styleId="OnderwerpvanopmerkingTeken">
    <w:name w:val="Onderwerp van opmerking Teken"/>
    <w:basedOn w:val="TekstopmerkingTeken"/>
    <w:link w:val="Onderwerpvanopmerking"/>
    <w:uiPriority w:val="99"/>
    <w:semiHidden/>
    <w:rsid w:val="00931F18"/>
    <w:rPr>
      <w:b/>
      <w:bCs/>
      <w:sz w:val="20"/>
      <w:szCs w:val="20"/>
      <w:lang w:val="de-DE"/>
    </w:rPr>
  </w:style>
  <w:style w:type="paragraph" w:styleId="Ballontekst">
    <w:name w:val="Balloon Text"/>
    <w:basedOn w:val="Standaard"/>
    <w:link w:val="BallontekstTeken"/>
    <w:uiPriority w:val="99"/>
    <w:semiHidden/>
    <w:unhideWhenUsed/>
    <w:rsid w:val="00931F18"/>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31F18"/>
    <w:rPr>
      <w:rFonts w:ascii="Tahoma" w:hAnsi="Tahoma" w:cs="Tahoma"/>
      <w:sz w:val="16"/>
      <w:szCs w:val="16"/>
      <w:lang w:val="de-DE"/>
    </w:rPr>
  </w:style>
  <w:style w:type="character" w:styleId="GevolgdeHyperlink">
    <w:name w:val="FollowedHyperlink"/>
    <w:basedOn w:val="Standaardalinea-lettertype"/>
    <w:uiPriority w:val="99"/>
    <w:semiHidden/>
    <w:unhideWhenUsed/>
    <w:rsid w:val="00712CFE"/>
    <w:rPr>
      <w:color w:val="800080" w:themeColor="followedHyperlink"/>
      <w:u w:val="single"/>
    </w:rPr>
  </w:style>
  <w:style w:type="paragraph" w:customStyle="1" w:styleId="MediumGrid21">
    <w:name w:val="Medium Grid 21"/>
    <w:rsid w:val="008A56D4"/>
    <w:pPr>
      <w:suppressAutoHyphens/>
      <w:spacing w:after="0" w:line="240" w:lineRule="auto"/>
    </w:pPr>
    <w:rPr>
      <w:rFonts w:ascii="Calibri" w:eastAsia="Calibri" w:hAnsi="Calibri" w:cs="Calibri"/>
      <w:lang w:val="de-DE" w:eastAsia="zh-CN"/>
    </w:rPr>
  </w:style>
  <w:style w:type="paragraph" w:styleId="HTML-voorafopgemaakt">
    <w:name w:val="HTML Preformatted"/>
    <w:basedOn w:val="Standaard"/>
    <w:link w:val="HTML-voorafopgemaaktTeken"/>
    <w:uiPriority w:val="99"/>
    <w:unhideWhenUsed/>
    <w:rsid w:val="003E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voorafopgemaaktTeken">
    <w:name w:val="HTML - vooraf opgemaakt Teken"/>
    <w:basedOn w:val="Standaardalinea-lettertype"/>
    <w:link w:val="HTML-voorafopgemaakt"/>
    <w:uiPriority w:val="99"/>
    <w:rsid w:val="003E38DC"/>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2952">
      <w:bodyDiv w:val="1"/>
      <w:marLeft w:val="0"/>
      <w:marRight w:val="0"/>
      <w:marTop w:val="0"/>
      <w:marBottom w:val="0"/>
      <w:divBdr>
        <w:top w:val="none" w:sz="0" w:space="0" w:color="auto"/>
        <w:left w:val="none" w:sz="0" w:space="0" w:color="auto"/>
        <w:bottom w:val="none" w:sz="0" w:space="0" w:color="auto"/>
        <w:right w:val="none" w:sz="0" w:space="0" w:color="auto"/>
      </w:divBdr>
      <w:divsChild>
        <w:div w:id="721634799">
          <w:marLeft w:val="0"/>
          <w:marRight w:val="0"/>
          <w:marTop w:val="0"/>
          <w:marBottom w:val="0"/>
          <w:divBdr>
            <w:top w:val="none" w:sz="0" w:space="0" w:color="auto"/>
            <w:left w:val="none" w:sz="0" w:space="0" w:color="auto"/>
            <w:bottom w:val="none" w:sz="0" w:space="0" w:color="auto"/>
            <w:right w:val="none" w:sz="0" w:space="0" w:color="auto"/>
          </w:divBdr>
          <w:divsChild>
            <w:div w:id="683021271">
              <w:marLeft w:val="0"/>
              <w:marRight w:val="0"/>
              <w:marTop w:val="0"/>
              <w:marBottom w:val="0"/>
              <w:divBdr>
                <w:top w:val="none" w:sz="0" w:space="0" w:color="auto"/>
                <w:left w:val="none" w:sz="0" w:space="0" w:color="auto"/>
                <w:bottom w:val="none" w:sz="0" w:space="0" w:color="auto"/>
                <w:right w:val="none" w:sz="0" w:space="0" w:color="auto"/>
              </w:divBdr>
              <w:divsChild>
                <w:div w:id="9120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5565">
      <w:bodyDiv w:val="1"/>
      <w:marLeft w:val="0"/>
      <w:marRight w:val="0"/>
      <w:marTop w:val="0"/>
      <w:marBottom w:val="0"/>
      <w:divBdr>
        <w:top w:val="none" w:sz="0" w:space="0" w:color="auto"/>
        <w:left w:val="none" w:sz="0" w:space="0" w:color="auto"/>
        <w:bottom w:val="none" w:sz="0" w:space="0" w:color="auto"/>
        <w:right w:val="none" w:sz="0" w:space="0" w:color="auto"/>
      </w:divBdr>
      <w:divsChild>
        <w:div w:id="1994479999">
          <w:marLeft w:val="0"/>
          <w:marRight w:val="0"/>
          <w:marTop w:val="0"/>
          <w:marBottom w:val="0"/>
          <w:divBdr>
            <w:top w:val="none" w:sz="0" w:space="0" w:color="auto"/>
            <w:left w:val="none" w:sz="0" w:space="0" w:color="auto"/>
            <w:bottom w:val="none" w:sz="0" w:space="0" w:color="auto"/>
            <w:right w:val="none" w:sz="0" w:space="0" w:color="auto"/>
          </w:divBdr>
          <w:divsChild>
            <w:div w:id="1480682300">
              <w:marLeft w:val="0"/>
              <w:marRight w:val="0"/>
              <w:marTop w:val="0"/>
              <w:marBottom w:val="0"/>
              <w:divBdr>
                <w:top w:val="none" w:sz="0" w:space="0" w:color="auto"/>
                <w:left w:val="none" w:sz="0" w:space="0" w:color="auto"/>
                <w:bottom w:val="none" w:sz="0" w:space="0" w:color="auto"/>
                <w:right w:val="none" w:sz="0" w:space="0" w:color="auto"/>
              </w:divBdr>
              <w:divsChild>
                <w:div w:id="1998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46134">
      <w:bodyDiv w:val="1"/>
      <w:marLeft w:val="0"/>
      <w:marRight w:val="0"/>
      <w:marTop w:val="0"/>
      <w:marBottom w:val="0"/>
      <w:divBdr>
        <w:top w:val="none" w:sz="0" w:space="0" w:color="auto"/>
        <w:left w:val="none" w:sz="0" w:space="0" w:color="auto"/>
        <w:bottom w:val="none" w:sz="0" w:space="0" w:color="auto"/>
        <w:right w:val="none" w:sz="0" w:space="0" w:color="auto"/>
      </w:divBdr>
      <w:divsChild>
        <w:div w:id="1374573190">
          <w:marLeft w:val="0"/>
          <w:marRight w:val="0"/>
          <w:marTop w:val="0"/>
          <w:marBottom w:val="0"/>
          <w:divBdr>
            <w:top w:val="none" w:sz="0" w:space="0" w:color="auto"/>
            <w:left w:val="none" w:sz="0" w:space="0" w:color="auto"/>
            <w:bottom w:val="none" w:sz="0" w:space="0" w:color="auto"/>
            <w:right w:val="none" w:sz="0" w:space="0" w:color="auto"/>
          </w:divBdr>
          <w:divsChild>
            <w:div w:id="566719755">
              <w:marLeft w:val="0"/>
              <w:marRight w:val="0"/>
              <w:marTop w:val="0"/>
              <w:marBottom w:val="0"/>
              <w:divBdr>
                <w:top w:val="none" w:sz="0" w:space="0" w:color="auto"/>
                <w:left w:val="none" w:sz="0" w:space="0" w:color="auto"/>
                <w:bottom w:val="none" w:sz="0" w:space="0" w:color="auto"/>
                <w:right w:val="none" w:sz="0" w:space="0" w:color="auto"/>
              </w:divBdr>
              <w:divsChild>
                <w:div w:id="68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0954">
      <w:bodyDiv w:val="1"/>
      <w:marLeft w:val="0"/>
      <w:marRight w:val="0"/>
      <w:marTop w:val="0"/>
      <w:marBottom w:val="0"/>
      <w:divBdr>
        <w:top w:val="none" w:sz="0" w:space="0" w:color="auto"/>
        <w:left w:val="none" w:sz="0" w:space="0" w:color="auto"/>
        <w:bottom w:val="none" w:sz="0" w:space="0" w:color="auto"/>
        <w:right w:val="none" w:sz="0" w:space="0" w:color="auto"/>
      </w:divBdr>
      <w:divsChild>
        <w:div w:id="39482400">
          <w:marLeft w:val="0"/>
          <w:marRight w:val="0"/>
          <w:marTop w:val="0"/>
          <w:marBottom w:val="0"/>
          <w:divBdr>
            <w:top w:val="none" w:sz="0" w:space="0" w:color="auto"/>
            <w:left w:val="none" w:sz="0" w:space="0" w:color="auto"/>
            <w:bottom w:val="none" w:sz="0" w:space="0" w:color="auto"/>
            <w:right w:val="none" w:sz="0" w:space="0" w:color="auto"/>
          </w:divBdr>
          <w:divsChild>
            <w:div w:id="17464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7578">
      <w:bodyDiv w:val="1"/>
      <w:marLeft w:val="0"/>
      <w:marRight w:val="0"/>
      <w:marTop w:val="0"/>
      <w:marBottom w:val="0"/>
      <w:divBdr>
        <w:top w:val="none" w:sz="0" w:space="0" w:color="auto"/>
        <w:left w:val="none" w:sz="0" w:space="0" w:color="auto"/>
        <w:bottom w:val="none" w:sz="0" w:space="0" w:color="auto"/>
        <w:right w:val="none" w:sz="0" w:space="0" w:color="auto"/>
      </w:divBdr>
      <w:divsChild>
        <w:div w:id="111636214">
          <w:marLeft w:val="360"/>
          <w:marRight w:val="0"/>
          <w:marTop w:val="200"/>
          <w:marBottom w:val="0"/>
          <w:divBdr>
            <w:top w:val="none" w:sz="0" w:space="0" w:color="auto"/>
            <w:left w:val="none" w:sz="0" w:space="0" w:color="auto"/>
            <w:bottom w:val="none" w:sz="0" w:space="0" w:color="auto"/>
            <w:right w:val="none" w:sz="0" w:space="0" w:color="auto"/>
          </w:divBdr>
        </w:div>
        <w:div w:id="1252273556">
          <w:marLeft w:val="360"/>
          <w:marRight w:val="0"/>
          <w:marTop w:val="200"/>
          <w:marBottom w:val="0"/>
          <w:divBdr>
            <w:top w:val="none" w:sz="0" w:space="0" w:color="auto"/>
            <w:left w:val="none" w:sz="0" w:space="0" w:color="auto"/>
            <w:bottom w:val="none" w:sz="0" w:space="0" w:color="auto"/>
            <w:right w:val="none" w:sz="0" w:space="0" w:color="auto"/>
          </w:divBdr>
        </w:div>
        <w:div w:id="1189559833">
          <w:marLeft w:val="360"/>
          <w:marRight w:val="0"/>
          <w:marTop w:val="200"/>
          <w:marBottom w:val="0"/>
          <w:divBdr>
            <w:top w:val="none" w:sz="0" w:space="0" w:color="auto"/>
            <w:left w:val="none" w:sz="0" w:space="0" w:color="auto"/>
            <w:bottom w:val="none" w:sz="0" w:space="0" w:color="auto"/>
            <w:right w:val="none" w:sz="0" w:space="0" w:color="auto"/>
          </w:divBdr>
        </w:div>
        <w:div w:id="879900977">
          <w:marLeft w:val="360"/>
          <w:marRight w:val="0"/>
          <w:marTop w:val="200"/>
          <w:marBottom w:val="0"/>
          <w:divBdr>
            <w:top w:val="none" w:sz="0" w:space="0" w:color="auto"/>
            <w:left w:val="none" w:sz="0" w:space="0" w:color="auto"/>
            <w:bottom w:val="none" w:sz="0" w:space="0" w:color="auto"/>
            <w:right w:val="none" w:sz="0" w:space="0" w:color="auto"/>
          </w:divBdr>
        </w:div>
        <w:div w:id="2077196121">
          <w:marLeft w:val="360"/>
          <w:marRight w:val="0"/>
          <w:marTop w:val="200"/>
          <w:marBottom w:val="0"/>
          <w:divBdr>
            <w:top w:val="none" w:sz="0" w:space="0" w:color="auto"/>
            <w:left w:val="none" w:sz="0" w:space="0" w:color="auto"/>
            <w:bottom w:val="none" w:sz="0" w:space="0" w:color="auto"/>
            <w:right w:val="none" w:sz="0" w:space="0" w:color="auto"/>
          </w:divBdr>
        </w:div>
      </w:divsChild>
    </w:div>
    <w:div w:id="787506033">
      <w:bodyDiv w:val="1"/>
      <w:marLeft w:val="0"/>
      <w:marRight w:val="0"/>
      <w:marTop w:val="0"/>
      <w:marBottom w:val="0"/>
      <w:divBdr>
        <w:top w:val="none" w:sz="0" w:space="0" w:color="auto"/>
        <w:left w:val="none" w:sz="0" w:space="0" w:color="auto"/>
        <w:bottom w:val="none" w:sz="0" w:space="0" w:color="auto"/>
        <w:right w:val="none" w:sz="0" w:space="0" w:color="auto"/>
      </w:divBdr>
    </w:div>
    <w:div w:id="830219202">
      <w:bodyDiv w:val="1"/>
      <w:marLeft w:val="0"/>
      <w:marRight w:val="0"/>
      <w:marTop w:val="0"/>
      <w:marBottom w:val="0"/>
      <w:divBdr>
        <w:top w:val="none" w:sz="0" w:space="0" w:color="auto"/>
        <w:left w:val="none" w:sz="0" w:space="0" w:color="auto"/>
        <w:bottom w:val="none" w:sz="0" w:space="0" w:color="auto"/>
        <w:right w:val="none" w:sz="0" w:space="0" w:color="auto"/>
      </w:divBdr>
      <w:divsChild>
        <w:div w:id="1227297461">
          <w:marLeft w:val="0"/>
          <w:marRight w:val="0"/>
          <w:marTop w:val="0"/>
          <w:marBottom w:val="0"/>
          <w:divBdr>
            <w:top w:val="none" w:sz="0" w:space="0" w:color="auto"/>
            <w:left w:val="none" w:sz="0" w:space="0" w:color="auto"/>
            <w:bottom w:val="none" w:sz="0" w:space="0" w:color="auto"/>
            <w:right w:val="none" w:sz="0" w:space="0" w:color="auto"/>
          </w:divBdr>
          <w:divsChild>
            <w:div w:id="987199952">
              <w:marLeft w:val="0"/>
              <w:marRight w:val="0"/>
              <w:marTop w:val="0"/>
              <w:marBottom w:val="0"/>
              <w:divBdr>
                <w:top w:val="none" w:sz="0" w:space="0" w:color="auto"/>
                <w:left w:val="none" w:sz="0" w:space="0" w:color="auto"/>
                <w:bottom w:val="none" w:sz="0" w:space="0" w:color="auto"/>
                <w:right w:val="none" w:sz="0" w:space="0" w:color="auto"/>
              </w:divBdr>
              <w:divsChild>
                <w:div w:id="2695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12068">
      <w:bodyDiv w:val="1"/>
      <w:marLeft w:val="0"/>
      <w:marRight w:val="0"/>
      <w:marTop w:val="0"/>
      <w:marBottom w:val="0"/>
      <w:divBdr>
        <w:top w:val="none" w:sz="0" w:space="0" w:color="auto"/>
        <w:left w:val="none" w:sz="0" w:space="0" w:color="auto"/>
        <w:bottom w:val="none" w:sz="0" w:space="0" w:color="auto"/>
        <w:right w:val="none" w:sz="0" w:space="0" w:color="auto"/>
      </w:divBdr>
      <w:divsChild>
        <w:div w:id="985285040">
          <w:marLeft w:val="360"/>
          <w:marRight w:val="0"/>
          <w:marTop w:val="200"/>
          <w:marBottom w:val="0"/>
          <w:divBdr>
            <w:top w:val="none" w:sz="0" w:space="0" w:color="auto"/>
            <w:left w:val="none" w:sz="0" w:space="0" w:color="auto"/>
            <w:bottom w:val="none" w:sz="0" w:space="0" w:color="auto"/>
            <w:right w:val="none" w:sz="0" w:space="0" w:color="auto"/>
          </w:divBdr>
        </w:div>
        <w:div w:id="624045094">
          <w:marLeft w:val="360"/>
          <w:marRight w:val="0"/>
          <w:marTop w:val="200"/>
          <w:marBottom w:val="0"/>
          <w:divBdr>
            <w:top w:val="none" w:sz="0" w:space="0" w:color="auto"/>
            <w:left w:val="none" w:sz="0" w:space="0" w:color="auto"/>
            <w:bottom w:val="none" w:sz="0" w:space="0" w:color="auto"/>
            <w:right w:val="none" w:sz="0" w:space="0" w:color="auto"/>
          </w:divBdr>
        </w:div>
        <w:div w:id="1742558639">
          <w:marLeft w:val="360"/>
          <w:marRight w:val="0"/>
          <w:marTop w:val="200"/>
          <w:marBottom w:val="0"/>
          <w:divBdr>
            <w:top w:val="none" w:sz="0" w:space="0" w:color="auto"/>
            <w:left w:val="none" w:sz="0" w:space="0" w:color="auto"/>
            <w:bottom w:val="none" w:sz="0" w:space="0" w:color="auto"/>
            <w:right w:val="none" w:sz="0" w:space="0" w:color="auto"/>
          </w:divBdr>
        </w:div>
      </w:divsChild>
    </w:div>
    <w:div w:id="1028412627">
      <w:bodyDiv w:val="1"/>
      <w:marLeft w:val="0"/>
      <w:marRight w:val="0"/>
      <w:marTop w:val="0"/>
      <w:marBottom w:val="0"/>
      <w:divBdr>
        <w:top w:val="none" w:sz="0" w:space="0" w:color="auto"/>
        <w:left w:val="none" w:sz="0" w:space="0" w:color="auto"/>
        <w:bottom w:val="none" w:sz="0" w:space="0" w:color="auto"/>
        <w:right w:val="none" w:sz="0" w:space="0" w:color="auto"/>
      </w:divBdr>
      <w:divsChild>
        <w:div w:id="1620643192">
          <w:marLeft w:val="0"/>
          <w:marRight w:val="0"/>
          <w:marTop w:val="0"/>
          <w:marBottom w:val="0"/>
          <w:divBdr>
            <w:top w:val="none" w:sz="0" w:space="0" w:color="auto"/>
            <w:left w:val="none" w:sz="0" w:space="0" w:color="auto"/>
            <w:bottom w:val="none" w:sz="0" w:space="0" w:color="auto"/>
            <w:right w:val="none" w:sz="0" w:space="0" w:color="auto"/>
          </w:divBdr>
          <w:divsChild>
            <w:div w:id="1278676038">
              <w:marLeft w:val="0"/>
              <w:marRight w:val="0"/>
              <w:marTop w:val="0"/>
              <w:marBottom w:val="0"/>
              <w:divBdr>
                <w:top w:val="none" w:sz="0" w:space="0" w:color="auto"/>
                <w:left w:val="none" w:sz="0" w:space="0" w:color="auto"/>
                <w:bottom w:val="none" w:sz="0" w:space="0" w:color="auto"/>
                <w:right w:val="none" w:sz="0" w:space="0" w:color="auto"/>
              </w:divBdr>
              <w:divsChild>
                <w:div w:id="1065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56692">
      <w:bodyDiv w:val="1"/>
      <w:marLeft w:val="0"/>
      <w:marRight w:val="0"/>
      <w:marTop w:val="0"/>
      <w:marBottom w:val="0"/>
      <w:divBdr>
        <w:top w:val="none" w:sz="0" w:space="0" w:color="auto"/>
        <w:left w:val="none" w:sz="0" w:space="0" w:color="auto"/>
        <w:bottom w:val="none" w:sz="0" w:space="0" w:color="auto"/>
        <w:right w:val="none" w:sz="0" w:space="0" w:color="auto"/>
      </w:divBdr>
    </w:div>
    <w:div w:id="1080910929">
      <w:bodyDiv w:val="1"/>
      <w:marLeft w:val="0"/>
      <w:marRight w:val="0"/>
      <w:marTop w:val="0"/>
      <w:marBottom w:val="0"/>
      <w:divBdr>
        <w:top w:val="none" w:sz="0" w:space="0" w:color="auto"/>
        <w:left w:val="none" w:sz="0" w:space="0" w:color="auto"/>
        <w:bottom w:val="none" w:sz="0" w:space="0" w:color="auto"/>
        <w:right w:val="none" w:sz="0" w:space="0" w:color="auto"/>
      </w:divBdr>
      <w:divsChild>
        <w:div w:id="447358970">
          <w:marLeft w:val="0"/>
          <w:marRight w:val="0"/>
          <w:marTop w:val="0"/>
          <w:marBottom w:val="0"/>
          <w:divBdr>
            <w:top w:val="none" w:sz="0" w:space="0" w:color="auto"/>
            <w:left w:val="none" w:sz="0" w:space="0" w:color="auto"/>
            <w:bottom w:val="none" w:sz="0" w:space="0" w:color="auto"/>
            <w:right w:val="none" w:sz="0" w:space="0" w:color="auto"/>
          </w:divBdr>
          <w:divsChild>
            <w:div w:id="35586839">
              <w:marLeft w:val="0"/>
              <w:marRight w:val="0"/>
              <w:marTop w:val="0"/>
              <w:marBottom w:val="0"/>
              <w:divBdr>
                <w:top w:val="none" w:sz="0" w:space="0" w:color="auto"/>
                <w:left w:val="none" w:sz="0" w:space="0" w:color="auto"/>
                <w:bottom w:val="none" w:sz="0" w:space="0" w:color="auto"/>
                <w:right w:val="none" w:sz="0" w:space="0" w:color="auto"/>
              </w:divBdr>
              <w:divsChild>
                <w:div w:id="18426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99668">
      <w:bodyDiv w:val="1"/>
      <w:marLeft w:val="0"/>
      <w:marRight w:val="0"/>
      <w:marTop w:val="0"/>
      <w:marBottom w:val="0"/>
      <w:divBdr>
        <w:top w:val="none" w:sz="0" w:space="0" w:color="auto"/>
        <w:left w:val="none" w:sz="0" w:space="0" w:color="auto"/>
        <w:bottom w:val="none" w:sz="0" w:space="0" w:color="auto"/>
        <w:right w:val="none" w:sz="0" w:space="0" w:color="auto"/>
      </w:divBdr>
    </w:div>
    <w:div w:id="1364163917">
      <w:bodyDiv w:val="1"/>
      <w:marLeft w:val="0"/>
      <w:marRight w:val="0"/>
      <w:marTop w:val="0"/>
      <w:marBottom w:val="0"/>
      <w:divBdr>
        <w:top w:val="none" w:sz="0" w:space="0" w:color="auto"/>
        <w:left w:val="none" w:sz="0" w:space="0" w:color="auto"/>
        <w:bottom w:val="none" w:sz="0" w:space="0" w:color="auto"/>
        <w:right w:val="none" w:sz="0" w:space="0" w:color="auto"/>
      </w:divBdr>
      <w:divsChild>
        <w:div w:id="236327325">
          <w:marLeft w:val="0"/>
          <w:marRight w:val="0"/>
          <w:marTop w:val="0"/>
          <w:marBottom w:val="0"/>
          <w:divBdr>
            <w:top w:val="none" w:sz="0" w:space="0" w:color="auto"/>
            <w:left w:val="none" w:sz="0" w:space="0" w:color="auto"/>
            <w:bottom w:val="none" w:sz="0" w:space="0" w:color="auto"/>
            <w:right w:val="none" w:sz="0" w:space="0" w:color="auto"/>
          </w:divBdr>
          <w:divsChild>
            <w:div w:id="249824463">
              <w:marLeft w:val="0"/>
              <w:marRight w:val="0"/>
              <w:marTop w:val="0"/>
              <w:marBottom w:val="0"/>
              <w:divBdr>
                <w:top w:val="none" w:sz="0" w:space="0" w:color="auto"/>
                <w:left w:val="none" w:sz="0" w:space="0" w:color="auto"/>
                <w:bottom w:val="none" w:sz="0" w:space="0" w:color="auto"/>
                <w:right w:val="none" w:sz="0" w:space="0" w:color="auto"/>
              </w:divBdr>
              <w:divsChild>
                <w:div w:id="11482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7082">
      <w:bodyDiv w:val="1"/>
      <w:marLeft w:val="0"/>
      <w:marRight w:val="0"/>
      <w:marTop w:val="0"/>
      <w:marBottom w:val="0"/>
      <w:divBdr>
        <w:top w:val="none" w:sz="0" w:space="0" w:color="auto"/>
        <w:left w:val="none" w:sz="0" w:space="0" w:color="auto"/>
        <w:bottom w:val="none" w:sz="0" w:space="0" w:color="auto"/>
        <w:right w:val="none" w:sz="0" w:space="0" w:color="auto"/>
      </w:divBdr>
    </w:div>
    <w:div w:id="1796098921">
      <w:bodyDiv w:val="1"/>
      <w:marLeft w:val="0"/>
      <w:marRight w:val="0"/>
      <w:marTop w:val="0"/>
      <w:marBottom w:val="0"/>
      <w:divBdr>
        <w:top w:val="none" w:sz="0" w:space="0" w:color="auto"/>
        <w:left w:val="none" w:sz="0" w:space="0" w:color="auto"/>
        <w:bottom w:val="none" w:sz="0" w:space="0" w:color="auto"/>
        <w:right w:val="none" w:sz="0" w:space="0" w:color="auto"/>
      </w:divBdr>
      <w:divsChild>
        <w:div w:id="1012948194">
          <w:marLeft w:val="0"/>
          <w:marRight w:val="0"/>
          <w:marTop w:val="0"/>
          <w:marBottom w:val="0"/>
          <w:divBdr>
            <w:top w:val="none" w:sz="0" w:space="0" w:color="auto"/>
            <w:left w:val="none" w:sz="0" w:space="0" w:color="auto"/>
            <w:bottom w:val="none" w:sz="0" w:space="0" w:color="auto"/>
            <w:right w:val="none" w:sz="0" w:space="0" w:color="auto"/>
          </w:divBdr>
          <w:divsChild>
            <w:div w:id="1875535971">
              <w:marLeft w:val="0"/>
              <w:marRight w:val="0"/>
              <w:marTop w:val="0"/>
              <w:marBottom w:val="0"/>
              <w:divBdr>
                <w:top w:val="none" w:sz="0" w:space="0" w:color="auto"/>
                <w:left w:val="none" w:sz="0" w:space="0" w:color="auto"/>
                <w:bottom w:val="none" w:sz="0" w:space="0" w:color="auto"/>
                <w:right w:val="none" w:sz="0" w:space="0" w:color="auto"/>
              </w:divBdr>
              <w:divsChild>
                <w:div w:id="18719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78722">
      <w:bodyDiv w:val="1"/>
      <w:marLeft w:val="0"/>
      <w:marRight w:val="0"/>
      <w:marTop w:val="0"/>
      <w:marBottom w:val="0"/>
      <w:divBdr>
        <w:top w:val="none" w:sz="0" w:space="0" w:color="auto"/>
        <w:left w:val="none" w:sz="0" w:space="0" w:color="auto"/>
        <w:bottom w:val="none" w:sz="0" w:space="0" w:color="auto"/>
        <w:right w:val="none" w:sz="0" w:space="0" w:color="auto"/>
      </w:divBdr>
    </w:div>
    <w:div w:id="2011635455">
      <w:bodyDiv w:val="1"/>
      <w:marLeft w:val="0"/>
      <w:marRight w:val="0"/>
      <w:marTop w:val="0"/>
      <w:marBottom w:val="0"/>
      <w:divBdr>
        <w:top w:val="none" w:sz="0" w:space="0" w:color="auto"/>
        <w:left w:val="none" w:sz="0" w:space="0" w:color="auto"/>
        <w:bottom w:val="none" w:sz="0" w:space="0" w:color="auto"/>
        <w:right w:val="none" w:sz="0" w:space="0" w:color="auto"/>
      </w:divBdr>
    </w:div>
    <w:div w:id="2098363870">
      <w:bodyDiv w:val="1"/>
      <w:marLeft w:val="0"/>
      <w:marRight w:val="0"/>
      <w:marTop w:val="0"/>
      <w:marBottom w:val="0"/>
      <w:divBdr>
        <w:top w:val="none" w:sz="0" w:space="0" w:color="auto"/>
        <w:left w:val="none" w:sz="0" w:space="0" w:color="auto"/>
        <w:bottom w:val="none" w:sz="0" w:space="0" w:color="auto"/>
        <w:right w:val="none" w:sz="0" w:space="0" w:color="auto"/>
      </w:divBdr>
      <w:divsChild>
        <w:div w:id="2101290630">
          <w:marLeft w:val="0"/>
          <w:marRight w:val="0"/>
          <w:marTop w:val="0"/>
          <w:marBottom w:val="0"/>
          <w:divBdr>
            <w:top w:val="none" w:sz="0" w:space="0" w:color="auto"/>
            <w:left w:val="none" w:sz="0" w:space="0" w:color="auto"/>
            <w:bottom w:val="none" w:sz="0" w:space="0" w:color="auto"/>
            <w:right w:val="none" w:sz="0" w:space="0" w:color="auto"/>
          </w:divBdr>
          <w:divsChild>
            <w:div w:id="1319724539">
              <w:marLeft w:val="0"/>
              <w:marRight w:val="0"/>
              <w:marTop w:val="0"/>
              <w:marBottom w:val="0"/>
              <w:divBdr>
                <w:top w:val="none" w:sz="0" w:space="0" w:color="auto"/>
                <w:left w:val="none" w:sz="0" w:space="0" w:color="auto"/>
                <w:bottom w:val="none" w:sz="0" w:space="0" w:color="auto"/>
                <w:right w:val="none" w:sz="0" w:space="0" w:color="auto"/>
              </w:divBdr>
              <w:divsChild>
                <w:div w:id="7877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9206">
      <w:bodyDiv w:val="1"/>
      <w:marLeft w:val="0"/>
      <w:marRight w:val="0"/>
      <w:marTop w:val="0"/>
      <w:marBottom w:val="0"/>
      <w:divBdr>
        <w:top w:val="none" w:sz="0" w:space="0" w:color="auto"/>
        <w:left w:val="none" w:sz="0" w:space="0" w:color="auto"/>
        <w:bottom w:val="none" w:sz="0" w:space="0" w:color="auto"/>
        <w:right w:val="none" w:sz="0" w:space="0" w:color="auto"/>
      </w:divBdr>
      <w:divsChild>
        <w:div w:id="736976169">
          <w:marLeft w:val="0"/>
          <w:marRight w:val="0"/>
          <w:marTop w:val="0"/>
          <w:marBottom w:val="0"/>
          <w:divBdr>
            <w:top w:val="none" w:sz="0" w:space="0" w:color="auto"/>
            <w:left w:val="none" w:sz="0" w:space="0" w:color="auto"/>
            <w:bottom w:val="none" w:sz="0" w:space="0" w:color="auto"/>
            <w:right w:val="none" w:sz="0" w:space="0" w:color="auto"/>
          </w:divBdr>
          <w:divsChild>
            <w:div w:id="1729182688">
              <w:marLeft w:val="0"/>
              <w:marRight w:val="0"/>
              <w:marTop w:val="0"/>
              <w:marBottom w:val="0"/>
              <w:divBdr>
                <w:top w:val="none" w:sz="0" w:space="0" w:color="auto"/>
                <w:left w:val="none" w:sz="0" w:space="0" w:color="auto"/>
                <w:bottom w:val="none" w:sz="0" w:space="0" w:color="auto"/>
                <w:right w:val="none" w:sz="0" w:space="0" w:color="auto"/>
              </w:divBdr>
              <w:divsChild>
                <w:div w:id="2032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ophos.com/fr-fr/products/endpoint-antivirus.aspx" TargetMode="External"/><Relationship Id="rId20" Type="http://schemas.openxmlformats.org/officeDocument/2006/relationships/hyperlink" Target="http://soph.so/CfvaA" TargetMode="External"/><Relationship Id="rId21" Type="http://schemas.openxmlformats.org/officeDocument/2006/relationships/hyperlink" Target="http://soph.so/Cgbwa%20" TargetMode="External"/><Relationship Id="rId22" Type="http://schemas.openxmlformats.org/officeDocument/2006/relationships/hyperlink" Target="http://www.youtube.com/user/sophoslabs" TargetMode="External"/><Relationship Id="rId23" Type="http://schemas.openxmlformats.org/officeDocument/2006/relationships/hyperlink" Target="https://plus.google.com/+sophos" TargetMode="External"/><Relationship Id="rId24" Type="http://schemas.openxmlformats.org/officeDocument/2006/relationships/hyperlink" Target="http://www.sophos.com" TargetMode="External"/><Relationship Id="rId25" Type="http://schemas.openxmlformats.org/officeDocument/2006/relationships/hyperlink" Target="mailto:sandra@square-egg.be"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sophos.com/fr-fr/products/intercept-x.aspx" TargetMode="External"/><Relationship Id="rId11" Type="http://schemas.openxmlformats.org/officeDocument/2006/relationships/hyperlink" Target="https://secure2.sophos.com/fr-fr/security-news-trends/reports/gartner/magic-quadrant-utm.aspx" TargetMode="External"/><Relationship Id="rId12" Type="http://schemas.openxmlformats.org/officeDocument/2006/relationships/hyperlink" Target="ttps://secure2.sophos.com/fr-fr/security-news-trends/reports/gartner/gartner-magic-quadrant-for-enterprise-network-firewalls.aspx" TargetMode="External"/><Relationship Id="rId13" Type="http://schemas.openxmlformats.org/officeDocument/2006/relationships/hyperlink" Target="https://www.nsslabs.com/" TargetMode="External"/><Relationship Id="rId14" Type="http://schemas.openxmlformats.org/officeDocument/2006/relationships/hyperlink" Target="https://www.sophos.com/fr-fr/products/next-gen-firewall.aspx." TargetMode="External"/><Relationship Id="rId15" Type="http://schemas.openxmlformats.org/officeDocument/2006/relationships/hyperlink" Target="https://www.sophos.com/fr-fr/press-office/press-releases/2017/06/sophos-xg-firewall-rated-among-highest-performing-products-by-nss-labs.aspx" TargetMode="External"/><Relationship Id="rId16" Type="http://schemas.openxmlformats.org/officeDocument/2006/relationships/hyperlink" Target="https://www.sophos.com/fr-fr/products/next-gen-firewall.aspx" TargetMode="External"/><Relationship Id="rId17" Type="http://schemas.openxmlformats.org/officeDocument/2006/relationships/hyperlink" Target="https://www.sophos.com/lp/sophos-home.aspx" TargetMode="External"/><Relationship Id="rId18" Type="http://schemas.openxmlformats.org/officeDocument/2006/relationships/hyperlink" Target="http://twitter.com/sophos" TargetMode="External"/><Relationship Id="rId19" Type="http://schemas.openxmlformats.org/officeDocument/2006/relationships/hyperlink" Target="http://soph.so/Cfv36"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ophos.com/fr-fr.aspx" TargetMode="External"/><Relationship Id="rId6" Type="http://schemas.openxmlformats.org/officeDocument/2006/relationships/hyperlink" Target="https://www.sophos.com/fr-fr/security-news-trends/reports/gartner.aspx" TargetMode="External"/><Relationship Id="rId7" Type="http://schemas.openxmlformats.org/officeDocument/2006/relationships/hyperlink" Target="https://www.sophos.com/fr-fr/products/next-gen-firewall.aspx." TargetMode="External"/><Relationship Id="rId8" Type="http://schemas.openxmlformats.org/officeDocument/2006/relationships/hyperlink" Target="https://www.sophos.com/fr-fr/lp/synchronized-security.asp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7519</Characters>
  <Application>Microsoft Macintosh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Sophos</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Sophos</dc:creator>
  <cp:lastModifiedBy>Sandra Van Hauwaert</cp:lastModifiedBy>
  <cp:revision>2</cp:revision>
  <dcterms:created xsi:type="dcterms:W3CDTF">2017-10-23T08:53:00Z</dcterms:created>
  <dcterms:modified xsi:type="dcterms:W3CDTF">2017-10-23T08:53:00Z</dcterms:modified>
</cp:coreProperties>
</file>