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  <w:color w:val="202124"/>
          <w:sz w:val="25"/>
          <w:szCs w:val="25"/>
          <w:highlight w:val="white"/>
        </w:rPr>
      </w:pPr>
      <w:r w:rsidDel="00000000" w:rsidR="00000000" w:rsidRPr="00000000">
        <w:rPr>
          <w:b w:val="1"/>
          <w:color w:val="202124"/>
          <w:sz w:val="25"/>
          <w:szCs w:val="25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02124"/>
          <w:sz w:val="25"/>
          <w:szCs w:val="25"/>
          <w:highlight w:val="white"/>
          <w:rtl w:val="0"/>
        </w:rPr>
        <w:t xml:space="preserve">¡Deja que tu piel viva </w:t>
      </w:r>
      <w:r w:rsidDel="00000000" w:rsidR="00000000" w:rsidRPr="00000000">
        <w:rPr>
          <w:b w:val="1"/>
          <w:i w:val="1"/>
          <w:color w:val="202124"/>
          <w:sz w:val="25"/>
          <w:szCs w:val="25"/>
          <w:highlight w:val="white"/>
          <w:rtl w:val="0"/>
        </w:rPr>
        <w:t xml:space="preserve">la vie en rose</w:t>
      </w:r>
      <w:r w:rsidDel="00000000" w:rsidR="00000000" w:rsidRPr="00000000">
        <w:rPr>
          <w:b w:val="1"/>
          <w:color w:val="202124"/>
          <w:sz w:val="25"/>
          <w:szCs w:val="25"/>
          <w:highlight w:val="white"/>
          <w:rtl w:val="0"/>
        </w:rPr>
        <w:t xml:space="preserve"> con este fabuloso lanzamiento de Biossance!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Aprovecha el cambio de estación y florece con la Crema Hidratante con Rosas, Vitamina C y Escualano.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Ciudad de México, xx de marzo de 2023 – </w:t>
      </w:r>
      <w:r w:rsidDel="00000000" w:rsidR="00000000" w:rsidRPr="00000000">
        <w:rPr>
          <w:sz w:val="20"/>
          <w:szCs w:val="20"/>
          <w:rtl w:val="0"/>
        </w:rPr>
        <w:t xml:space="preserve">La rosa es una flor emblemática de la naturaleza, no sólo por su estética y simbología, sino también por sus propiedades. Y entre ellas, la Rosa de Damasco ha sido un secreto de belleza durante siglos, ya que potencia la luminosidad de la piel y su delicioso aroma despierta los sentidos.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nos encanta elegir este y otros componentes seguros y sostenibles y mezclarlos con el escualano, nuestro ingrediente estrella, para marcar la diferencia en la salud del planeta y la de tu piel. Por eso hemos creado una nueva crema hidratante que ayudará a tu piel a florecer y mostrar una luminosidad y un brillo como nunca antes.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Nuestra nueva</w:t>
      </w:r>
      <w:r w:rsidDel="00000000" w:rsidR="00000000" w:rsidRPr="00000000">
        <w:rPr>
          <w:b w:val="1"/>
          <w:sz w:val="20"/>
          <w:szCs w:val="20"/>
          <w:rtl w:val="0"/>
        </w:rPr>
        <w:t xml:space="preserve"> Crema Hidratante con Rosas, Vitamina C y Escualano</w:t>
      </w:r>
      <w:r w:rsidDel="00000000" w:rsidR="00000000" w:rsidRPr="00000000">
        <w:rPr>
          <w:sz w:val="20"/>
          <w:szCs w:val="20"/>
          <w:rtl w:val="0"/>
        </w:rPr>
        <w:t xml:space="preserve"> cuenta con una innovadora fórmula que ilumina y nutre la piel al instante. Gracias a la vitamina C y a la cáscara de limón fermentada, una alternativa natural a los principales ingredientes iluminadores como la hidroquinona, esta crema facial repleta de antioxidantes ayuda a combatir los radicales libres y la contaminación, a la vez que promueve la producción de colágeno para suavizar la apariencia de líneas finas y arrugas.</w:t>
      </w:r>
    </w:p>
    <w:p w:rsidR="00000000" w:rsidDel="00000000" w:rsidP="00000000" w:rsidRDefault="00000000" w:rsidRPr="00000000" w14:paraId="00000009">
      <w:pPr>
        <w:jc w:val="both"/>
        <w:rPr>
          <w:color w:val="5b0f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Gracias a todo esto, ¡todo el mundo puede utilizar esta crema hidratante! No importa su edad, tipo, color o si tienen la piel sensible, porque está formulada para adaptarse a todos los cutis. Nunca es tarde para lucir una piel rosada. Y eso no es todo, porque también defiende la piel de los agresores diarios, las toxinas y la contaminación, a la vez que proporciona un potente impulso de luminosidad, un tono uniforme, un profundo nivel de hidratación y combate los signos del envejecimiento.</w:t>
      </w:r>
    </w:p>
    <w:p w:rsidR="00000000" w:rsidDel="00000000" w:rsidP="00000000" w:rsidRDefault="00000000" w:rsidRPr="00000000" w14:paraId="0000000B">
      <w:pPr>
        <w:jc w:val="both"/>
        <w:rPr>
          <w:color w:val="5b0f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utilizarlo, basta con aplicarlo, mañana y noche, sobre el rostro y el cuello limpios, después de haber utilizado los productos, sueros y tratamientos para los ojos. Y ¡listo! Esta crema también es compatible con nuestros otros productos a base de vitamina C, como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Aceite De Vitamina C y Rosas Con Escualano</w:t>
      </w:r>
      <w:r w:rsidDel="00000000" w:rsidR="00000000" w:rsidRPr="00000000">
        <w:rPr>
          <w:sz w:val="20"/>
          <w:szCs w:val="20"/>
          <w:rtl w:val="0"/>
        </w:rPr>
        <w:t xml:space="preserve"> y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Suero Para Manchas Oscuras de Vitamina C y Escualano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 llegado el momento de tener un cutis tan suave y luminoso como una rosa en primavera. Deja que tu piel florezca con la nueva</w:t>
      </w:r>
      <w:r w:rsidDel="00000000" w:rsidR="00000000" w:rsidRPr="00000000">
        <w:rPr>
          <w:b w:val="1"/>
          <w:sz w:val="20"/>
          <w:szCs w:val="20"/>
          <w:rtl w:val="0"/>
        </w:rPr>
        <w:t xml:space="preserve"> Crema Hidratante con Rosas, Vitamina C y Escualano </w:t>
      </w:r>
      <w:r w:rsidDel="00000000" w:rsidR="00000000" w:rsidRPr="00000000">
        <w:rPr>
          <w:sz w:val="20"/>
          <w:szCs w:val="20"/>
          <w:rtl w:val="0"/>
        </w:rPr>
        <w:t xml:space="preserve">y encuentra más productos en el sitio 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e-commerce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de </w:t>
        </w:r>
      </w:hyperlink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Sephora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#cleanbeauty #BiossanceMexico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</w:t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Daniela Luna</w:t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Senior PR Executive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daniela.luna@another.co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Cel: 5537345615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jc w:val="center"/>
      <w:rPr/>
    </w:pPr>
    <w:r w:rsidDel="00000000" w:rsidR="00000000" w:rsidRPr="00000000">
      <w:rPr>
        <w:rFonts w:ascii="Montserrat" w:cs="Montserrat" w:eastAsia="Montserrat" w:hAnsi="Montserrat"/>
        <w:sz w:val="17"/>
        <w:szCs w:val="17"/>
      </w:rPr>
      <w:drawing>
        <wp:inline distB="114300" distT="114300" distL="114300" distR="114300">
          <wp:extent cx="2409825" cy="62326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9825" cy="6232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pg/biossance" TargetMode="External"/><Relationship Id="rId10" Type="http://schemas.openxmlformats.org/officeDocument/2006/relationships/hyperlink" Target="https://biossance.com" TargetMode="External"/><Relationship Id="rId13" Type="http://schemas.openxmlformats.org/officeDocument/2006/relationships/hyperlink" Target="https://www.instagram.com/biossancelatam/" TargetMode="External"/><Relationship Id="rId12" Type="http://schemas.openxmlformats.org/officeDocument/2006/relationships/hyperlink" Target="https://twitter.com/biossance?lang=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yamoda.com/fundacion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sephora.com.mx/home/" TargetMode="External"/><Relationship Id="rId7" Type="http://schemas.openxmlformats.org/officeDocument/2006/relationships/hyperlink" Target="https://www.sephora.com.mx/home/" TargetMode="External"/><Relationship Id="rId8" Type="http://schemas.openxmlformats.org/officeDocument/2006/relationships/hyperlink" Target="https://www.sephora.com.mx/hom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