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CBFC7" w14:textId="77777777" w:rsidR="001D3CC5" w:rsidRPr="00A67DDC" w:rsidRDefault="001D3CC5" w:rsidP="000C5D44">
      <w:pPr>
        <w:pStyle w:val="Heading4"/>
        <w:jc w:val="center"/>
        <w:rPr>
          <w:rFonts w:asciiTheme="minorHAnsi" w:hAnsiTheme="minorHAnsi" w:cstheme="minorHAnsi"/>
          <w:color w:val="000000" w:themeColor="text1"/>
          <w:sz w:val="22"/>
          <w:szCs w:val="22"/>
          <w:lang w:val="bg-BG"/>
        </w:rPr>
      </w:pPr>
      <w:r w:rsidRPr="00A67DDC">
        <w:rPr>
          <w:rFonts w:asciiTheme="minorHAnsi" w:hAnsiTheme="minorHAnsi" w:cstheme="minorHAnsi"/>
          <w:color w:val="000000" w:themeColor="text1"/>
          <w:sz w:val="22"/>
          <w:szCs w:val="22"/>
          <w:lang w:val="bg-BG"/>
        </w:rPr>
        <w:t>Деца от цяла България участват в „Новият цвят на пролетта“ 2021 – творческа образователна програма на Джуниър Ачийвмънт</w:t>
      </w:r>
    </w:p>
    <w:p w14:paraId="3BE4C116" w14:textId="13766965" w:rsidR="000C5D44" w:rsidRPr="00A67DDC" w:rsidRDefault="001D3CC5" w:rsidP="000C5D44">
      <w:pPr>
        <w:pStyle w:val="Heading4"/>
        <w:jc w:val="center"/>
        <w:rPr>
          <w:rFonts w:asciiTheme="minorHAnsi" w:hAnsiTheme="minorHAnsi" w:cstheme="minorHAnsi"/>
          <w:b w:val="0"/>
          <w:i/>
          <w:color w:val="000000" w:themeColor="text1"/>
          <w:sz w:val="22"/>
          <w:szCs w:val="22"/>
          <w:lang w:val="bg-BG"/>
        </w:rPr>
      </w:pPr>
      <w:r>
        <w:rPr>
          <w:rFonts w:asciiTheme="minorHAnsi" w:hAnsiTheme="minorHAnsi" w:cstheme="minorHAnsi"/>
          <w:b w:val="0"/>
          <w:i/>
          <w:color w:val="000000" w:themeColor="text1"/>
          <w:sz w:val="22"/>
          <w:szCs w:val="22"/>
          <w:lang w:val="bg-BG"/>
        </w:rPr>
        <w:t xml:space="preserve">Трите пролетни срещи включват ученици на възраст от 5 до 10 години и са част от програмата </w:t>
      </w:r>
      <w:r w:rsidRPr="00A67DDC">
        <w:rPr>
          <w:rFonts w:asciiTheme="minorHAnsi" w:hAnsiTheme="minorHAnsi" w:cstheme="minorHAnsi"/>
          <w:b w:val="0"/>
          <w:i/>
          <w:color w:val="000000" w:themeColor="text1"/>
          <w:sz w:val="22"/>
          <w:szCs w:val="22"/>
          <w:lang w:val="bg-BG"/>
        </w:rPr>
        <w:t>„Бъдещето съм аз. Предприемачество за най-малките“</w:t>
      </w:r>
    </w:p>
    <w:p w14:paraId="3BB24D4C" w14:textId="77777777" w:rsidR="000C5D44" w:rsidRDefault="000C5D44" w:rsidP="00A67DDC">
      <w:pPr>
        <w:pStyle w:val="Heading4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bg-BG"/>
        </w:rPr>
      </w:pPr>
    </w:p>
    <w:p w14:paraId="3332B7C3" w14:textId="251790DE" w:rsidR="000C5D44" w:rsidRDefault="000C5D44" w:rsidP="00A67DDC">
      <w:pPr>
        <w:pStyle w:val="Heading4"/>
        <w:jc w:val="both"/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bg-BG"/>
        </w:rPr>
      </w:pPr>
      <w:r w:rsidRPr="000C5D44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bg-BG"/>
        </w:rPr>
        <w:t xml:space="preserve">Тази пролет </w:t>
      </w:r>
      <w:r w:rsidR="000F4895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bg-BG"/>
        </w:rPr>
        <w:t xml:space="preserve">ще е съвсем различна </w:t>
      </w:r>
      <w:r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bg-BG"/>
        </w:rPr>
        <w:t xml:space="preserve">за най-младите участници в програмата </w:t>
      </w:r>
      <w:r w:rsidR="00434FD9" w:rsidRPr="00A67DDC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bg-BG"/>
        </w:rPr>
        <w:t>„Бъдещето съм аз.</w:t>
      </w:r>
      <w:r w:rsidRPr="00A67DDC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bg-BG"/>
        </w:rPr>
        <w:t xml:space="preserve"> </w:t>
      </w:r>
      <w:r w:rsidR="00434FD9" w:rsidRPr="00A67DDC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bg-BG"/>
        </w:rPr>
        <w:t>Предприемачество за най-малките“</w:t>
      </w:r>
      <w:r w:rsidR="000F4895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bg-BG"/>
        </w:rPr>
        <w:t>,</w:t>
      </w:r>
      <w:r w:rsidR="00434FD9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bg-BG"/>
        </w:rPr>
        <w:t xml:space="preserve"> организиран</w:t>
      </w:r>
      <w:r w:rsidR="000F4895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bg-BG"/>
        </w:rPr>
        <w:t>а</w:t>
      </w:r>
      <w:r w:rsidR="00434FD9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bg-BG"/>
        </w:rPr>
        <w:t xml:space="preserve"> от </w:t>
      </w:r>
      <w:r w:rsidR="00434FD9">
        <w:rPr>
          <w:rFonts w:asciiTheme="minorHAnsi" w:hAnsiTheme="minorHAnsi"/>
          <w:sz w:val="22"/>
          <w:szCs w:val="22"/>
          <w:lang w:val="bg-BG"/>
        </w:rPr>
        <w:t>Джуниър Ачийвмънт България (</w:t>
      </w:r>
      <w:hyperlink r:id="rId4" w:history="1">
        <w:r w:rsidR="00434FD9" w:rsidRPr="00193642">
          <w:rPr>
            <w:rStyle w:val="Hyperlink"/>
            <w:rFonts w:asciiTheme="minorHAnsi" w:hAnsiTheme="minorHAnsi"/>
            <w:sz w:val="22"/>
            <w:szCs w:val="22"/>
          </w:rPr>
          <w:t>JA</w:t>
        </w:r>
        <w:r w:rsidR="00434FD9" w:rsidRPr="00193642">
          <w:rPr>
            <w:rStyle w:val="Hyperlink"/>
            <w:rFonts w:asciiTheme="minorHAnsi" w:hAnsiTheme="minorHAnsi"/>
            <w:sz w:val="22"/>
            <w:szCs w:val="22"/>
            <w:lang w:val="bg-BG"/>
          </w:rPr>
          <w:t xml:space="preserve"> </w:t>
        </w:r>
        <w:r w:rsidR="00434FD9" w:rsidRPr="00193642">
          <w:rPr>
            <w:rStyle w:val="Hyperlink"/>
            <w:rFonts w:asciiTheme="minorHAnsi" w:hAnsiTheme="minorHAnsi"/>
            <w:sz w:val="22"/>
            <w:szCs w:val="22"/>
          </w:rPr>
          <w:t>Bulgaria</w:t>
        </w:r>
      </w:hyperlink>
      <w:r w:rsidR="00434FD9">
        <w:rPr>
          <w:rFonts w:asciiTheme="minorHAnsi" w:hAnsiTheme="minorHAnsi"/>
          <w:sz w:val="22"/>
          <w:szCs w:val="22"/>
          <w:lang w:val="bg-BG"/>
        </w:rPr>
        <w:t>) и ПЕПКО България (</w:t>
      </w:r>
      <w:hyperlink r:id="rId5" w:history="1">
        <w:r w:rsidR="00434FD9" w:rsidRPr="00193642">
          <w:rPr>
            <w:rStyle w:val="Hyperlink"/>
            <w:rFonts w:asciiTheme="minorHAnsi" w:hAnsiTheme="minorHAnsi"/>
            <w:sz w:val="22"/>
            <w:szCs w:val="22"/>
          </w:rPr>
          <w:t>PEPCO</w:t>
        </w:r>
        <w:r w:rsidR="00434FD9" w:rsidRPr="00193642">
          <w:rPr>
            <w:rStyle w:val="Hyperlink"/>
            <w:rFonts w:asciiTheme="minorHAnsi" w:hAnsiTheme="minorHAnsi"/>
            <w:sz w:val="22"/>
            <w:szCs w:val="22"/>
            <w:lang w:val="bg-BG"/>
          </w:rPr>
          <w:t xml:space="preserve"> </w:t>
        </w:r>
        <w:r w:rsidR="00434FD9" w:rsidRPr="00193642">
          <w:rPr>
            <w:rStyle w:val="Hyperlink"/>
            <w:rFonts w:asciiTheme="minorHAnsi" w:hAnsiTheme="minorHAnsi"/>
            <w:sz w:val="22"/>
            <w:szCs w:val="22"/>
          </w:rPr>
          <w:t>B</w:t>
        </w:r>
        <w:r w:rsidR="00193642" w:rsidRPr="00193642">
          <w:rPr>
            <w:rStyle w:val="Hyperlink"/>
            <w:rFonts w:asciiTheme="minorHAnsi" w:hAnsiTheme="minorHAnsi"/>
            <w:sz w:val="22"/>
            <w:szCs w:val="22"/>
          </w:rPr>
          <w:t>ulgaria</w:t>
        </w:r>
      </w:hyperlink>
      <w:r w:rsidR="00434FD9">
        <w:rPr>
          <w:rFonts w:asciiTheme="minorHAnsi" w:hAnsiTheme="minorHAnsi"/>
          <w:sz w:val="22"/>
          <w:szCs w:val="22"/>
          <w:lang w:val="bg-BG"/>
        </w:rPr>
        <w:t>)</w:t>
      </w:r>
      <w:r>
        <w:rPr>
          <w:rFonts w:asciiTheme="minorHAnsi" w:hAnsiTheme="minorHAnsi"/>
          <w:sz w:val="22"/>
          <w:szCs w:val="22"/>
          <w:lang w:val="bg-BG"/>
        </w:rPr>
        <w:t xml:space="preserve">. </w:t>
      </w:r>
      <w:r w:rsidR="00434FD9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bg-BG"/>
        </w:rPr>
        <w:t xml:space="preserve"> </w:t>
      </w:r>
      <w:r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bg-BG"/>
        </w:rPr>
        <w:t xml:space="preserve">Децата имат възможност да се докоснат до разнообразието </w:t>
      </w:r>
      <w:r w:rsidR="00193642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bg-BG"/>
        </w:rPr>
        <w:t xml:space="preserve">на </w:t>
      </w:r>
      <w:r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bg-BG"/>
        </w:rPr>
        <w:t>цветната палитра, да разберат повече за силата и ролята на цветовете, както и да експериментират чрез поредица от практични занимания.</w:t>
      </w:r>
      <w:r w:rsidR="00707A96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bg-BG"/>
        </w:rPr>
        <w:t xml:space="preserve"> </w:t>
      </w:r>
      <w:r w:rsidR="008E2B84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bg-BG"/>
        </w:rPr>
        <w:t>Трите пролетни</w:t>
      </w:r>
      <w:r w:rsidR="00707A96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bg-BG"/>
        </w:rPr>
        <w:t xml:space="preserve"> срещи включват деца на възраст от 5 до 10 години, като участниците са от детски градини и училища о</w:t>
      </w:r>
      <w:r w:rsidR="000F4895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bg-BG"/>
        </w:rPr>
        <w:t>сновно от Пловдив и София</w:t>
      </w:r>
      <w:r w:rsidR="00707A96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bg-BG"/>
        </w:rPr>
        <w:t>.</w:t>
      </w:r>
    </w:p>
    <w:p w14:paraId="1F05E041" w14:textId="436A5987" w:rsidR="00434FD9" w:rsidRDefault="00707A96" w:rsidP="00A67DDC">
      <w:pPr>
        <w:pStyle w:val="Heading4"/>
        <w:jc w:val="both"/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bg-BG"/>
        </w:rPr>
      </w:pPr>
      <w:r w:rsidRPr="00F57721">
        <w:rPr>
          <w:rFonts w:asciiTheme="minorHAnsi" w:hAnsiTheme="minorHAnsi" w:cstheme="minorHAnsi"/>
          <w:color w:val="000000" w:themeColor="text1"/>
          <w:sz w:val="22"/>
          <w:szCs w:val="22"/>
          <w:lang w:val="bg-BG"/>
        </w:rPr>
        <w:t>„Силата на цветовете“</w:t>
      </w:r>
      <w:r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bg-BG"/>
        </w:rPr>
        <w:t xml:space="preserve"> бе първата откриваща тема, която се проведе с пъстрото и запомнящо се участие на</w:t>
      </w:r>
      <w:r w:rsidR="00434FD9" w:rsidRPr="00707A96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bg-BG"/>
        </w:rPr>
        <w:t xml:space="preserve"> Десислава Янева – изкуствовед</w:t>
      </w:r>
      <w:r w:rsidRPr="00707A96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bg-BG"/>
        </w:rPr>
        <w:t xml:space="preserve"> с дългогодишен опит и познания в работата с деца и юноши</w:t>
      </w:r>
      <w:r w:rsidR="00434FD9" w:rsidRPr="00707A96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bg-BG"/>
        </w:rPr>
        <w:t>.</w:t>
      </w:r>
      <w:r w:rsidR="00434FD9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bg-BG"/>
        </w:rPr>
        <w:t xml:space="preserve"> </w:t>
      </w:r>
      <w:r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bg-BG"/>
        </w:rPr>
        <w:t>Самата Десислава се</w:t>
      </w:r>
      <w:r w:rsidR="00434FD9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bg-BG"/>
        </w:rPr>
        <w:t xml:space="preserve"> представи</w:t>
      </w:r>
      <w:r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bg-BG"/>
        </w:rPr>
        <w:t xml:space="preserve"> като</w:t>
      </w:r>
      <w:r w:rsidR="00434FD9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bg-BG"/>
        </w:rPr>
        <w:t xml:space="preserve"> „пътешественик из страната на образите и преводач между художника и зрителя“.</w:t>
      </w:r>
      <w:r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bg-BG"/>
        </w:rPr>
        <w:t xml:space="preserve"> И има защо. </w:t>
      </w:r>
      <w:r w:rsidR="00434FD9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bg-BG"/>
        </w:rPr>
        <w:t>Урок</w:t>
      </w:r>
      <w:r w:rsidR="00C02FC1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bg-BG"/>
        </w:rPr>
        <w:t>ът</w:t>
      </w:r>
      <w:r w:rsidR="00434FD9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bg-BG"/>
        </w:rPr>
        <w:t xml:space="preserve"> започна с въпрос за уникалността и как всеки един човек е специален. Едно от децата сподели, че според нея „</w:t>
      </w:r>
      <w:r w:rsidR="004B0048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bg-BG"/>
        </w:rPr>
        <w:t>в</w:t>
      </w:r>
      <w:r w:rsidR="00434FD9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bg-BG"/>
        </w:rPr>
        <w:t>секи човек е специален, защото има свой талант.</w:t>
      </w:r>
      <w:r w:rsidR="00434FD9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</w:t>
      </w:r>
      <w:r w:rsidR="00434FD9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bg-BG"/>
        </w:rPr>
        <w:t>Може един да бъде добър в рисуването, а друг да не бъде добър в това, но например в математиката. И така всеки е специален със своя талант.“</w:t>
      </w:r>
    </w:p>
    <w:p w14:paraId="1D7AF42C" w14:textId="73BF3B8F" w:rsidR="00434FD9" w:rsidRDefault="00707A96" w:rsidP="00A67DDC">
      <w:pPr>
        <w:pStyle w:val="Heading4"/>
        <w:jc w:val="both"/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bg-BG"/>
        </w:rPr>
      </w:pPr>
      <w:r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bg-BG"/>
        </w:rPr>
        <w:t>Десислава разка</w:t>
      </w:r>
      <w:r w:rsidR="008E2B84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bg-BG"/>
        </w:rPr>
        <w:t>за</w:t>
      </w:r>
      <w:r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bg-BG"/>
        </w:rPr>
        <w:t xml:space="preserve"> за </w:t>
      </w:r>
      <w:r w:rsidR="00434FD9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bg-BG"/>
        </w:rPr>
        <w:t xml:space="preserve">това как цветовете могат да подчертаят тази </w:t>
      </w:r>
      <w:r w:rsidR="008E2B84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bg-BG"/>
        </w:rPr>
        <w:t>уникалност –</w:t>
      </w:r>
      <w:r w:rsidR="00434FD9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bg-BG"/>
        </w:rPr>
        <w:t xml:space="preserve"> </w:t>
      </w:r>
      <w:r w:rsidR="008E2B84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bg-BG"/>
        </w:rPr>
        <w:t xml:space="preserve">как </w:t>
      </w:r>
      <w:r w:rsidR="00434FD9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bg-BG"/>
        </w:rPr>
        <w:t>червеното привлича внимание, синьото и лилавото могат да ни размечтаят, бялото свързваме с новото начало, а черното е като земята, очакваща прегръдка и снежна покривка до пролетта.</w:t>
      </w:r>
      <w:r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bg-BG"/>
        </w:rPr>
        <w:t xml:space="preserve"> </w:t>
      </w:r>
      <w:r w:rsidR="00434FD9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bg-BG"/>
        </w:rPr>
        <w:t>Докато рисуваха</w:t>
      </w:r>
      <w:r w:rsidR="004B0048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bg-BG"/>
        </w:rPr>
        <w:t>,</w:t>
      </w:r>
      <w:r w:rsidR="00434FD9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bg-BG"/>
        </w:rPr>
        <w:t xml:space="preserve"> децата научиха много любопитни неща за пречупването на светлината и появата на дъгата, топлите, студените и неутралните цветове, </w:t>
      </w:r>
      <w:r w:rsidR="004B0048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bg-BG"/>
        </w:rPr>
        <w:t xml:space="preserve">както и </w:t>
      </w:r>
      <w:r w:rsidR="00434FD9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bg-BG"/>
        </w:rPr>
        <w:t>какво</w:t>
      </w:r>
      <w:r w:rsidR="004B0048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bg-BG"/>
        </w:rPr>
        <w:t xml:space="preserve"> се получава</w:t>
      </w:r>
      <w:r w:rsidR="00434FD9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bg-BG"/>
        </w:rPr>
        <w:t xml:space="preserve"> при смесването на синьо и жълто например. </w:t>
      </w:r>
    </w:p>
    <w:p w14:paraId="3AECCCB1" w14:textId="687E2433" w:rsidR="00434FD9" w:rsidRDefault="00434FD9">
      <w:pPr>
        <w:spacing w:before="100" w:beforeAutospacing="1"/>
        <w:jc w:val="both"/>
        <w:rPr>
          <w:lang w:val="bg-BG"/>
        </w:rPr>
      </w:pPr>
      <w:r w:rsidRPr="00282C2E">
        <w:rPr>
          <w:i/>
        </w:rPr>
        <w:t>“</w:t>
      </w:r>
      <w:r w:rsidRPr="00282C2E">
        <w:rPr>
          <w:i/>
          <w:lang w:val="bg-BG"/>
        </w:rPr>
        <w:t xml:space="preserve">Благодаря за възможността да бъда част от програмата "Бъдещето съм аз. Предприемачество за най-малките" на Джуниър Ачийвмънт България (JA </w:t>
      </w:r>
      <w:proofErr w:type="spellStart"/>
      <w:r w:rsidRPr="00282C2E">
        <w:rPr>
          <w:i/>
          <w:lang w:val="bg-BG"/>
        </w:rPr>
        <w:t>Bulgaria</w:t>
      </w:r>
      <w:proofErr w:type="spellEnd"/>
      <w:r w:rsidRPr="00282C2E">
        <w:rPr>
          <w:i/>
          <w:lang w:val="bg-BG"/>
        </w:rPr>
        <w:t>) и ПЕПКО България! </w:t>
      </w:r>
      <w:r w:rsidRPr="00A67DDC">
        <w:rPr>
          <w:i/>
          <w:lang w:val="bg-BG"/>
        </w:rPr>
        <w:t>Тематичните занимания с изкуство са един прекрасен начин за изграждане на интердисциплинарни връзки между изучавани</w:t>
      </w:r>
      <w:r w:rsidR="00671DB4">
        <w:rPr>
          <w:i/>
          <w:lang w:val="bg-BG"/>
        </w:rPr>
        <w:t>те</w:t>
      </w:r>
      <w:r w:rsidRPr="00A67DDC">
        <w:rPr>
          <w:i/>
          <w:lang w:val="bg-BG"/>
        </w:rPr>
        <w:t xml:space="preserve"> в училище </w:t>
      </w:r>
      <w:r w:rsidR="00671DB4" w:rsidRPr="00ED6622">
        <w:rPr>
          <w:i/>
          <w:lang w:val="bg-BG"/>
        </w:rPr>
        <w:t>различни</w:t>
      </w:r>
      <w:r w:rsidR="00671DB4">
        <w:rPr>
          <w:i/>
          <w:lang w:val="bg-BG"/>
        </w:rPr>
        <w:t xml:space="preserve"> </w:t>
      </w:r>
      <w:r w:rsidRPr="00A67DDC">
        <w:rPr>
          <w:i/>
          <w:lang w:val="bg-BG"/>
        </w:rPr>
        <w:t>предмети и стимулиране на въображението, което е портал към новите идеи, към по-правилното разбиране на света и мястото ни в него</w:t>
      </w:r>
      <w:r w:rsidRPr="00282C2E">
        <w:rPr>
          <w:i/>
        </w:rPr>
        <w:t>. </w:t>
      </w:r>
      <w:r w:rsidRPr="00282C2E">
        <w:rPr>
          <w:i/>
          <w:lang w:val="bg-BG"/>
        </w:rPr>
        <w:t>  Убедена съм, че когато такива проекти са подкрепяни активно от бизнеса</w:t>
      </w:r>
      <w:r>
        <w:rPr>
          <w:i/>
          <w:lang w:val="bg-BG"/>
        </w:rPr>
        <w:t>,</w:t>
      </w:r>
      <w:r w:rsidRPr="00282C2E">
        <w:rPr>
          <w:i/>
          <w:lang w:val="bg-BG"/>
        </w:rPr>
        <w:t xml:space="preserve"> това ще доведе до запълване на пропастта между теор</w:t>
      </w:r>
      <w:r>
        <w:rPr>
          <w:i/>
          <w:lang w:val="bg-BG"/>
        </w:rPr>
        <w:t>е</w:t>
      </w:r>
      <w:r w:rsidRPr="00282C2E">
        <w:rPr>
          <w:i/>
          <w:lang w:val="bg-BG"/>
        </w:rPr>
        <w:t>тичните знания и практичността на живота.</w:t>
      </w:r>
      <w:r w:rsidRPr="00282C2E">
        <w:rPr>
          <w:i/>
        </w:rPr>
        <w:t>”</w:t>
      </w:r>
      <w:r w:rsidR="004B0048">
        <w:rPr>
          <w:i/>
          <w:lang w:val="bg-BG"/>
        </w:rPr>
        <w:t>,</w:t>
      </w:r>
      <w:r w:rsidRPr="00707A96">
        <w:t xml:space="preserve"> </w:t>
      </w:r>
      <w:r w:rsidR="00193642">
        <w:rPr>
          <w:lang w:val="bg-BG"/>
        </w:rPr>
        <w:t>с</w:t>
      </w:r>
      <w:r w:rsidR="00707A96" w:rsidRPr="00707A96">
        <w:rPr>
          <w:lang w:val="bg-BG"/>
        </w:rPr>
        <w:t xml:space="preserve">подели след урока </w:t>
      </w:r>
      <w:r w:rsidRPr="00707A96">
        <w:rPr>
          <w:lang w:val="bg-BG"/>
        </w:rPr>
        <w:t>Десислава Янева</w:t>
      </w:r>
      <w:r w:rsidR="00707A96" w:rsidRPr="00707A96">
        <w:rPr>
          <w:lang w:val="bg-BG"/>
        </w:rPr>
        <w:t>.</w:t>
      </w:r>
    </w:p>
    <w:p w14:paraId="3EA6C783" w14:textId="1A81C512" w:rsidR="00CA19DB" w:rsidRDefault="000F4895">
      <w:pPr>
        <w:spacing w:before="100" w:beforeAutospacing="1"/>
        <w:jc w:val="both"/>
        <w:rPr>
          <w:lang w:val="bg-BG"/>
        </w:rPr>
      </w:pPr>
      <w:r w:rsidRPr="00A67DDC">
        <w:rPr>
          <w:i/>
          <w:lang w:val="bg-BG"/>
        </w:rPr>
        <w:t>„Впечатляващо е какво влияние могат да оказват цветовете на нашето усещане, мислене</w:t>
      </w:r>
      <w:r w:rsidR="004B0048" w:rsidRPr="00A67DDC">
        <w:rPr>
          <w:i/>
          <w:lang w:val="bg-BG"/>
        </w:rPr>
        <w:t>,</w:t>
      </w:r>
      <w:r w:rsidRPr="00A67DDC">
        <w:rPr>
          <w:i/>
          <w:lang w:val="bg-BG"/>
        </w:rPr>
        <w:t xml:space="preserve"> емоции, дори щастие. И най</w:t>
      </w:r>
      <w:r w:rsidR="004B0048" w:rsidRPr="00A67DDC">
        <w:rPr>
          <w:i/>
          <w:lang w:val="bg-BG"/>
        </w:rPr>
        <w:t>-</w:t>
      </w:r>
      <w:r w:rsidRPr="00A67DDC">
        <w:rPr>
          <w:i/>
          <w:lang w:val="bg-BG"/>
        </w:rPr>
        <w:t>вече на нашата способност да бъдем креативни. Децата по принцип са по-чувствителни към цветовете, може би защото и сетивата им все още не са пренаситени от натрупани</w:t>
      </w:r>
      <w:r w:rsidR="003769E8" w:rsidRPr="00A67DDC">
        <w:rPr>
          <w:i/>
          <w:lang w:val="bg-BG"/>
        </w:rPr>
        <w:t xml:space="preserve"> възприятия. В една от срещите с преподавателите</w:t>
      </w:r>
      <w:r w:rsidR="00671DB4">
        <w:rPr>
          <w:i/>
          <w:lang w:val="bg-BG"/>
        </w:rPr>
        <w:t>,</w:t>
      </w:r>
      <w:r w:rsidR="003769E8" w:rsidRPr="00A67DDC">
        <w:rPr>
          <w:i/>
          <w:lang w:val="bg-BG"/>
        </w:rPr>
        <w:t xml:space="preserve"> участващи в програмата</w:t>
      </w:r>
      <w:r w:rsidR="004B0048" w:rsidRPr="00A67DDC">
        <w:rPr>
          <w:i/>
          <w:lang w:val="bg-BG"/>
        </w:rPr>
        <w:t>,</w:t>
      </w:r>
      <w:r w:rsidR="003769E8" w:rsidRPr="00A67DDC">
        <w:rPr>
          <w:i/>
          <w:lang w:val="bg-BG"/>
        </w:rPr>
        <w:t xml:space="preserve"> забелязахме с какъв ентусиазъм и с какъв широк диапазон от идеи децата успяваха да комбинират различни цветове, материи и декорации, като всички се превърнаха в умели творци. </w:t>
      </w:r>
      <w:r w:rsidR="00CA19DB" w:rsidRPr="00A67DDC">
        <w:rPr>
          <w:i/>
          <w:lang w:val="bg-BG"/>
        </w:rPr>
        <w:t xml:space="preserve">Този опит сега е пренесен към всички участници в програмата и сме благодарни на всички преподаватели, които активно </w:t>
      </w:r>
      <w:r w:rsidR="00193642" w:rsidRPr="00A67DDC">
        <w:rPr>
          <w:i/>
          <w:lang w:val="bg-BG"/>
        </w:rPr>
        <w:t>спомагат за развитието на творческите дарби сред най-малките</w:t>
      </w:r>
      <w:r w:rsidR="008E2B84">
        <w:rPr>
          <w:i/>
          <w:lang w:val="bg-BG"/>
        </w:rPr>
        <w:t xml:space="preserve"> и</w:t>
      </w:r>
      <w:r w:rsidR="00CA19DB" w:rsidRPr="00A67DDC">
        <w:rPr>
          <w:i/>
          <w:lang w:val="bg-BG"/>
        </w:rPr>
        <w:t xml:space="preserve"> </w:t>
      </w:r>
      <w:r w:rsidR="00193642" w:rsidRPr="00A67DDC">
        <w:rPr>
          <w:i/>
          <w:lang w:val="bg-BG"/>
        </w:rPr>
        <w:t>н</w:t>
      </w:r>
      <w:r w:rsidR="00CA19DB" w:rsidRPr="00A67DDC">
        <w:rPr>
          <w:i/>
          <w:lang w:val="bg-BG"/>
        </w:rPr>
        <w:t xml:space="preserve">а всички млади участници, които не спират да ни вдъхновяват със своята </w:t>
      </w:r>
      <w:r w:rsidR="00CA19DB" w:rsidRPr="00A67DDC">
        <w:rPr>
          <w:i/>
          <w:lang w:val="bg-BG"/>
        </w:rPr>
        <w:lastRenderedPageBreak/>
        <w:t>креативност</w:t>
      </w:r>
      <w:r w:rsidR="008E2B84">
        <w:rPr>
          <w:i/>
          <w:lang w:val="bg-BG"/>
        </w:rPr>
        <w:t>, която е</w:t>
      </w:r>
      <w:r w:rsidR="00CA19DB" w:rsidRPr="00A67DDC">
        <w:rPr>
          <w:i/>
          <w:lang w:val="bg-BG"/>
        </w:rPr>
        <w:t xml:space="preserve"> най-силното качеств</w:t>
      </w:r>
      <w:r w:rsidR="00193642" w:rsidRPr="00A67DDC">
        <w:rPr>
          <w:i/>
          <w:lang w:val="bg-BG"/>
        </w:rPr>
        <w:t xml:space="preserve">о </w:t>
      </w:r>
      <w:r w:rsidR="00CA19DB" w:rsidRPr="00A67DDC">
        <w:rPr>
          <w:i/>
          <w:lang w:val="bg-BG"/>
        </w:rPr>
        <w:t>на всеки един предприемач.“</w:t>
      </w:r>
      <w:r w:rsidR="004B0048" w:rsidRPr="00A67DDC">
        <w:rPr>
          <w:i/>
          <w:lang w:val="bg-BG"/>
        </w:rPr>
        <w:t>,</w:t>
      </w:r>
      <w:r w:rsidR="00CA19DB">
        <w:rPr>
          <w:lang w:val="bg-BG"/>
        </w:rPr>
        <w:t xml:space="preserve"> сподели Васил Димитров</w:t>
      </w:r>
      <w:r w:rsidR="004B0048">
        <w:rPr>
          <w:lang w:val="bg-BG"/>
        </w:rPr>
        <w:t>,</w:t>
      </w:r>
      <w:r w:rsidR="00CA19DB">
        <w:rPr>
          <w:lang w:val="bg-BG"/>
        </w:rPr>
        <w:t xml:space="preserve"> </w:t>
      </w:r>
      <w:r w:rsidR="004B0048">
        <w:rPr>
          <w:lang w:val="bg-BG"/>
        </w:rPr>
        <w:t>м</w:t>
      </w:r>
      <w:r w:rsidR="00CA19DB">
        <w:rPr>
          <w:lang w:val="bg-BG"/>
        </w:rPr>
        <w:t xml:space="preserve">ениджър </w:t>
      </w:r>
      <w:r w:rsidR="004B0048">
        <w:rPr>
          <w:lang w:val="bg-BG"/>
        </w:rPr>
        <w:t>„П</w:t>
      </w:r>
      <w:r w:rsidR="00CA19DB">
        <w:rPr>
          <w:lang w:val="bg-BG"/>
        </w:rPr>
        <w:t>артньорства и маркетинг</w:t>
      </w:r>
      <w:r w:rsidR="004B0048">
        <w:rPr>
          <w:lang w:val="bg-BG"/>
        </w:rPr>
        <w:t>“</w:t>
      </w:r>
      <w:r w:rsidR="00CA19DB">
        <w:rPr>
          <w:lang w:val="bg-BG"/>
        </w:rPr>
        <w:t xml:space="preserve"> на Джуниър Ачийвмънт България.</w:t>
      </w:r>
    </w:p>
    <w:p w14:paraId="7DE4C995" w14:textId="55B03D00" w:rsidR="00CE0C35" w:rsidRPr="00CE0C35" w:rsidRDefault="00CE0C35" w:rsidP="00A67DDC">
      <w:pPr>
        <w:pStyle w:val="Heading4"/>
        <w:jc w:val="both"/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bg-BG"/>
        </w:rPr>
      </w:pPr>
      <w:r w:rsidRPr="00A67DDC">
        <w:rPr>
          <w:rFonts w:asciiTheme="minorHAnsi" w:hAnsiTheme="minorHAnsi" w:cstheme="minorHAnsi"/>
          <w:b w:val="0"/>
          <w:i/>
          <w:color w:val="000000" w:themeColor="text1"/>
          <w:sz w:val="22"/>
          <w:szCs w:val="22"/>
        </w:rPr>
        <w:t>“</w:t>
      </w:r>
      <w:r w:rsidRPr="00A67DDC">
        <w:rPr>
          <w:rFonts w:asciiTheme="minorHAnsi" w:hAnsiTheme="minorHAnsi" w:cstheme="minorHAnsi"/>
          <w:b w:val="0"/>
          <w:i/>
          <w:color w:val="000000" w:themeColor="text1"/>
          <w:sz w:val="22"/>
          <w:szCs w:val="22"/>
          <w:lang w:val="bg-BG"/>
        </w:rPr>
        <w:t>Тази година решихме да подкрепим този прекрасен проект на Джуниър Ачийвмънт България, защото в ситуация на пандемия</w:t>
      </w:r>
      <w:r w:rsidR="004B0048" w:rsidRPr="00A67DDC">
        <w:rPr>
          <w:rFonts w:asciiTheme="minorHAnsi" w:hAnsiTheme="minorHAnsi" w:cstheme="minorHAnsi"/>
          <w:b w:val="0"/>
          <w:i/>
          <w:color w:val="000000" w:themeColor="text1"/>
          <w:sz w:val="22"/>
          <w:szCs w:val="22"/>
          <w:lang w:val="bg-BG"/>
        </w:rPr>
        <w:t>,</w:t>
      </w:r>
      <w:r w:rsidRPr="00A67DDC">
        <w:rPr>
          <w:rFonts w:asciiTheme="minorHAnsi" w:hAnsiTheme="minorHAnsi" w:cstheme="minorHAnsi"/>
          <w:b w:val="0"/>
          <w:i/>
          <w:color w:val="000000" w:themeColor="text1"/>
          <w:sz w:val="22"/>
          <w:szCs w:val="22"/>
          <w:lang w:val="bg-BG"/>
        </w:rPr>
        <w:t xml:space="preserve"> децата имат нужда да бъдат потопени в една малко по-цветна реалност и за нас е интересно да ги видим в ролята им на творци, да ни дадат възможност да видим чрез проектите им силата на тяхното въображение и дали с нашия избор на цветове на пролетта и новата ни колекция сме успели да бъдем адекватни на очакванията и търсенията на нашите най-малки клиенти.“</w:t>
      </w:r>
      <w:r w:rsidR="004B0048" w:rsidRPr="00A67DDC">
        <w:rPr>
          <w:rFonts w:asciiTheme="minorHAnsi" w:hAnsiTheme="minorHAnsi" w:cstheme="minorHAnsi"/>
          <w:b w:val="0"/>
          <w:i/>
          <w:color w:val="000000" w:themeColor="text1"/>
          <w:sz w:val="22"/>
          <w:szCs w:val="22"/>
          <w:lang w:val="bg-BG"/>
        </w:rPr>
        <w:t>,</w:t>
      </w:r>
      <w:r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bg-BG"/>
        </w:rPr>
        <w:t xml:space="preserve"> </w:t>
      </w:r>
      <w:r w:rsidR="004B0048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bg-BG"/>
        </w:rPr>
        <w:t>споделя</w:t>
      </w:r>
      <w:r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bg-BG"/>
        </w:rPr>
        <w:t xml:space="preserve"> Ирена Тодорова, </w:t>
      </w:r>
      <w:r w:rsidR="004B0048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bg-BG"/>
        </w:rPr>
        <w:t>м</w:t>
      </w:r>
      <w:r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bg-BG"/>
        </w:rPr>
        <w:t>аркетинг мениджър</w:t>
      </w:r>
      <w:r w:rsidR="004B0048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bg-BG"/>
        </w:rPr>
        <w:t>,</w:t>
      </w:r>
      <w:r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bg-BG"/>
        </w:rPr>
        <w:t xml:space="preserve"> ПЕПКО България, която присъства при всички срещи и взима активно участие при всяка възможност. </w:t>
      </w:r>
      <w:r w:rsidRPr="00A67DDC">
        <w:rPr>
          <w:rFonts w:asciiTheme="minorHAnsi" w:hAnsiTheme="minorHAnsi" w:cstheme="minorHAnsi"/>
          <w:b w:val="0"/>
          <w:i/>
          <w:color w:val="000000" w:themeColor="text1"/>
          <w:sz w:val="22"/>
          <w:szCs w:val="22"/>
          <w:lang w:val="bg-BG"/>
        </w:rPr>
        <w:t xml:space="preserve">„При нас децата винаги харесват дрехи на свои любими герои от филмите на Дисни, а големите са силно повлияни от това какво е модерно в тяхното </w:t>
      </w:r>
      <w:proofErr w:type="spellStart"/>
      <w:r w:rsidRPr="00A67DDC">
        <w:rPr>
          <w:rFonts w:asciiTheme="minorHAnsi" w:hAnsiTheme="minorHAnsi" w:cstheme="minorHAnsi"/>
          <w:b w:val="0"/>
          <w:i/>
          <w:color w:val="000000" w:themeColor="text1"/>
          <w:sz w:val="22"/>
          <w:szCs w:val="22"/>
          <w:lang w:val="bg-BG"/>
        </w:rPr>
        <w:t>микро</w:t>
      </w:r>
      <w:proofErr w:type="spellEnd"/>
      <w:r w:rsidRPr="00A67DDC">
        <w:rPr>
          <w:rFonts w:asciiTheme="minorHAnsi" w:hAnsiTheme="minorHAnsi" w:cstheme="minorHAnsi"/>
          <w:b w:val="0"/>
          <w:i/>
          <w:color w:val="000000" w:themeColor="text1"/>
          <w:sz w:val="22"/>
          <w:szCs w:val="22"/>
          <w:lang w:val="bg-BG"/>
        </w:rPr>
        <w:t xml:space="preserve"> </w:t>
      </w:r>
      <w:proofErr w:type="spellStart"/>
      <w:r w:rsidRPr="00A67DDC">
        <w:rPr>
          <w:rFonts w:asciiTheme="minorHAnsi" w:hAnsiTheme="minorHAnsi" w:cstheme="minorHAnsi"/>
          <w:b w:val="0"/>
          <w:i/>
          <w:color w:val="000000" w:themeColor="text1"/>
          <w:sz w:val="22"/>
          <w:szCs w:val="22"/>
          <w:lang w:val="bg-BG"/>
        </w:rPr>
        <w:t>тийн</w:t>
      </w:r>
      <w:proofErr w:type="spellEnd"/>
      <w:r w:rsidRPr="00A67DDC">
        <w:rPr>
          <w:rFonts w:asciiTheme="minorHAnsi" w:hAnsiTheme="minorHAnsi" w:cstheme="minorHAnsi"/>
          <w:b w:val="0"/>
          <w:i/>
          <w:color w:val="000000" w:themeColor="text1"/>
          <w:sz w:val="22"/>
          <w:szCs w:val="22"/>
          <w:lang w:val="bg-BG"/>
        </w:rPr>
        <w:t xml:space="preserve"> общество, както и в различните платформи, които следват (като </w:t>
      </w:r>
      <w:proofErr w:type="spellStart"/>
      <w:r w:rsidRPr="00A67DDC">
        <w:rPr>
          <w:rFonts w:asciiTheme="minorHAnsi" w:hAnsiTheme="minorHAnsi" w:cstheme="minorHAnsi"/>
          <w:b w:val="0"/>
          <w:i/>
          <w:color w:val="000000" w:themeColor="text1"/>
          <w:sz w:val="22"/>
          <w:szCs w:val="22"/>
        </w:rPr>
        <w:t>Tik</w:t>
      </w:r>
      <w:proofErr w:type="spellEnd"/>
      <w:r w:rsidRPr="00A67DDC">
        <w:rPr>
          <w:rFonts w:asciiTheme="minorHAnsi" w:hAnsiTheme="minorHAnsi" w:cstheme="minorHAnsi"/>
          <w:b w:val="0"/>
          <w:i/>
          <w:color w:val="000000" w:themeColor="text1"/>
          <w:sz w:val="22"/>
          <w:szCs w:val="22"/>
          <w:lang w:val="bg-BG"/>
        </w:rPr>
        <w:t xml:space="preserve"> </w:t>
      </w:r>
      <w:proofErr w:type="spellStart"/>
      <w:r w:rsidRPr="00A67DDC">
        <w:rPr>
          <w:rFonts w:asciiTheme="minorHAnsi" w:hAnsiTheme="minorHAnsi" w:cstheme="minorHAnsi"/>
          <w:b w:val="0"/>
          <w:i/>
          <w:color w:val="000000" w:themeColor="text1"/>
          <w:sz w:val="22"/>
          <w:szCs w:val="22"/>
        </w:rPr>
        <w:t>Tok</w:t>
      </w:r>
      <w:proofErr w:type="spellEnd"/>
      <w:r w:rsidRPr="00A67DDC">
        <w:rPr>
          <w:rFonts w:asciiTheme="minorHAnsi" w:hAnsiTheme="minorHAnsi" w:cstheme="minorHAnsi"/>
          <w:b w:val="0"/>
          <w:i/>
          <w:color w:val="000000" w:themeColor="text1"/>
          <w:sz w:val="22"/>
          <w:szCs w:val="22"/>
          <w:lang w:val="bg-BG"/>
        </w:rPr>
        <w:t>). С удоволствие и интерес следим всеки един урок и виждаме колко талантливи са децата, което гарантира интересни и различни проекти в края на това цветно предизвикателство. Пожелавам успех на всички участници! Бъдете смели и цветни в мечтите си!</w:t>
      </w:r>
      <w:r w:rsidRPr="00A67DDC">
        <w:rPr>
          <w:rFonts w:asciiTheme="minorHAnsi" w:hAnsiTheme="minorHAnsi" w:cstheme="minorHAnsi"/>
          <w:b w:val="0"/>
          <w:i/>
          <w:color w:val="000000" w:themeColor="text1"/>
          <w:sz w:val="22"/>
          <w:szCs w:val="22"/>
        </w:rPr>
        <w:t>”</w:t>
      </w:r>
    </w:p>
    <w:p w14:paraId="2402955F" w14:textId="5CFC7A48" w:rsidR="00F57721" w:rsidRPr="00A67DDC" w:rsidRDefault="002E6F2B" w:rsidP="00A67DDC">
      <w:pPr>
        <w:pStyle w:val="Heading4"/>
        <w:jc w:val="both"/>
        <w:rPr>
          <w:rFonts w:asciiTheme="minorHAnsi" w:hAnsiTheme="minorHAnsi" w:cstheme="minorHAnsi"/>
          <w:b w:val="0"/>
          <w:i/>
          <w:color w:val="000000" w:themeColor="text1"/>
          <w:sz w:val="22"/>
          <w:szCs w:val="22"/>
          <w:lang w:val="bg-BG"/>
        </w:rPr>
      </w:pPr>
      <w:r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bg-BG"/>
        </w:rPr>
        <w:t>Във втората среща с младите творци</w:t>
      </w:r>
      <w:r w:rsidR="00E85D16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bg-BG"/>
        </w:rPr>
        <w:t>,</w:t>
      </w:r>
      <w:r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bg-BG"/>
        </w:rPr>
        <w:t xml:space="preserve"> </w:t>
      </w:r>
      <w:r w:rsidR="008E2B84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bg-BG"/>
        </w:rPr>
        <w:t xml:space="preserve">специален гост бе </w:t>
      </w:r>
      <w:r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bg-BG"/>
        </w:rPr>
        <w:t xml:space="preserve">г-жа </w:t>
      </w:r>
      <w:r w:rsidRPr="0042066A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bg-BG"/>
        </w:rPr>
        <w:t xml:space="preserve">София Бонева от </w:t>
      </w:r>
      <w:r w:rsidR="00F57721" w:rsidRPr="0042066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23</w:t>
      </w:r>
      <w:r w:rsidR="00F57721" w:rsidRPr="00F5772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</w:t>
      </w:r>
      <w:r w:rsidR="008E2B84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bg-BG"/>
        </w:rPr>
        <w:t>СУ</w:t>
      </w:r>
      <w:r w:rsidR="00F57721" w:rsidRPr="00F5772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"</w:t>
      </w:r>
      <w:proofErr w:type="spellStart"/>
      <w:r w:rsidR="00F57721" w:rsidRPr="00F5772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Фредерик</w:t>
      </w:r>
      <w:proofErr w:type="spellEnd"/>
      <w:r w:rsidR="00F57721" w:rsidRPr="00F5772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</w:t>
      </w:r>
      <w:proofErr w:type="spellStart"/>
      <w:r w:rsidR="00F57721" w:rsidRPr="00F5772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Жолио-Кюри</w:t>
      </w:r>
      <w:proofErr w:type="spellEnd"/>
      <w:r w:rsidR="00F57721" w:rsidRPr="00F5772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"</w:t>
      </w:r>
      <w:r w:rsidR="00F57721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bg-BG"/>
        </w:rPr>
        <w:t>, която водеше урок с тема „Стилно и оригинално“.</w:t>
      </w:r>
      <w:r w:rsidR="004318B8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bg-BG"/>
        </w:rPr>
        <w:t xml:space="preserve"> </w:t>
      </w:r>
      <w:r w:rsidR="008E2B84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bg-BG"/>
        </w:rPr>
        <w:t>София</w:t>
      </w:r>
      <w:r w:rsidR="00917E4E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bg-BG"/>
        </w:rPr>
        <w:t xml:space="preserve"> Бонева </w:t>
      </w:r>
      <w:r w:rsidR="00F57721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bg-BG"/>
        </w:rPr>
        <w:t xml:space="preserve">сподели интересни визуални материали за модата и също така конкретно за детската мода. </w:t>
      </w:r>
      <w:r w:rsidR="003C3E73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bg-BG"/>
        </w:rPr>
        <w:t xml:space="preserve">Изненадата за всички бе, когато г-жа Бонева включи в провеждането на урока и някои от своите ученици, които проявиха активно желание да споделят </w:t>
      </w:r>
      <w:r w:rsidR="00E85D16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bg-BG"/>
        </w:rPr>
        <w:t>своите</w:t>
      </w:r>
      <w:r w:rsidR="003C3E73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bg-BG"/>
        </w:rPr>
        <w:t xml:space="preserve"> опит и познания. Така самите те се превърнаха в млади преподаватели и </w:t>
      </w:r>
      <w:r w:rsidR="00F57721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bg-BG"/>
        </w:rPr>
        <w:t>заедно с нея говориха за облеклото, стиловете</w:t>
      </w:r>
      <w:r w:rsidR="00E85D16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bg-BG"/>
        </w:rPr>
        <w:t xml:space="preserve"> и</w:t>
      </w:r>
      <w:r w:rsidR="00F57721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bg-BG"/>
        </w:rPr>
        <w:t xml:space="preserve"> професиите в света на модата. Едно от децата – Мария - разказа любопитни истории за това как още от каменната ера са били използвани различни миди, зъби и части от раковини за украса на облеклото. </w:t>
      </w:r>
      <w:proofErr w:type="spellStart"/>
      <w:r w:rsidR="00F57721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bg-BG"/>
        </w:rPr>
        <w:t>Ивчо</w:t>
      </w:r>
      <w:proofErr w:type="spellEnd"/>
      <w:r w:rsidR="00F57721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bg-BG"/>
        </w:rPr>
        <w:t xml:space="preserve"> от същия клас насочи вниманието към това как от пластмаса чрез рециклиране се произвеждат дрехи и по този начин се пази околната среда. Децата също помогнаха на г-жа Бонева да сподели как са изработвали текстилни торбички от дрехи, които също така могат да бъдат чудесен начин да продължим да сме с любимите си дрехи, които вече не можем да носим</w:t>
      </w:r>
      <w:r w:rsidR="0042066A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bg-BG"/>
        </w:rPr>
        <w:t xml:space="preserve">. Посланието, което децата изпратиха накрая, беше, че </w:t>
      </w:r>
      <w:r w:rsidR="00A72460" w:rsidRPr="00A67DDC">
        <w:rPr>
          <w:rFonts w:asciiTheme="minorHAnsi" w:hAnsiTheme="minorHAnsi" w:cstheme="minorHAnsi"/>
          <w:b w:val="0"/>
          <w:i/>
          <w:color w:val="000000" w:themeColor="text1"/>
          <w:sz w:val="22"/>
          <w:szCs w:val="22"/>
          <w:lang w:val="bg-BG"/>
        </w:rPr>
        <w:t>„</w:t>
      </w:r>
      <w:r w:rsidR="0042066A" w:rsidRPr="00A67DDC">
        <w:rPr>
          <w:rFonts w:asciiTheme="minorHAnsi" w:hAnsiTheme="minorHAnsi" w:cstheme="minorHAnsi"/>
          <w:b w:val="0"/>
          <w:i/>
          <w:color w:val="000000" w:themeColor="text1"/>
          <w:sz w:val="22"/>
          <w:szCs w:val="22"/>
          <w:lang w:val="bg-BG"/>
        </w:rPr>
        <w:t>когато вие от ранна възраст подходите с грижа към природата, имаме по-голям шанс да привлечем внимание и сред възрастните, които могат да променят света към един по-природосъобразен свят.</w:t>
      </w:r>
      <w:r w:rsidR="00A72460" w:rsidRPr="00A67DDC">
        <w:rPr>
          <w:rFonts w:asciiTheme="minorHAnsi" w:hAnsiTheme="minorHAnsi" w:cstheme="minorHAnsi"/>
          <w:b w:val="0"/>
          <w:i/>
          <w:color w:val="000000" w:themeColor="text1"/>
          <w:sz w:val="22"/>
          <w:szCs w:val="22"/>
          <w:lang w:val="bg-BG"/>
        </w:rPr>
        <w:t>“</w:t>
      </w:r>
    </w:p>
    <w:p w14:paraId="43A86B24" w14:textId="379CCD95" w:rsidR="004318B8" w:rsidRPr="00A67DDC" w:rsidRDefault="003C3E73" w:rsidP="00A67DDC">
      <w:pPr>
        <w:pStyle w:val="Heading4"/>
        <w:jc w:val="both"/>
        <w:rPr>
          <w:rFonts w:asciiTheme="minorHAnsi" w:hAnsiTheme="minorHAnsi" w:cstheme="minorHAnsi"/>
          <w:b w:val="0"/>
          <w:i/>
          <w:color w:val="000000" w:themeColor="text1"/>
          <w:sz w:val="22"/>
          <w:szCs w:val="22"/>
          <w:lang w:val="bg-BG"/>
        </w:rPr>
      </w:pPr>
      <w:r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bg-BG"/>
        </w:rPr>
        <w:t>След урока</w:t>
      </w:r>
      <w:r w:rsidR="00E85D16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bg-BG"/>
        </w:rPr>
        <w:t>,</w:t>
      </w:r>
      <w:r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bg-BG"/>
        </w:rPr>
        <w:t xml:space="preserve"> г-жа Бонева развълнувано сподели: </w:t>
      </w:r>
      <w:r w:rsidRPr="00A67DDC">
        <w:rPr>
          <w:rFonts w:asciiTheme="minorHAnsi" w:hAnsiTheme="minorHAnsi" w:cstheme="minorHAnsi"/>
          <w:b w:val="0"/>
          <w:i/>
          <w:color w:val="000000" w:themeColor="text1"/>
          <w:sz w:val="22"/>
          <w:szCs w:val="22"/>
          <w:lang w:val="bg-BG"/>
        </w:rPr>
        <w:t>„</w:t>
      </w:r>
      <w:r w:rsidR="00A72460" w:rsidRPr="00A67DDC">
        <w:rPr>
          <w:rFonts w:asciiTheme="minorHAnsi" w:hAnsiTheme="minorHAnsi" w:cstheme="minorHAnsi"/>
          <w:b w:val="0"/>
          <w:i/>
          <w:color w:val="000000" w:themeColor="text1"/>
          <w:sz w:val="22"/>
          <w:szCs w:val="22"/>
          <w:lang w:val="bg-BG"/>
        </w:rPr>
        <w:t xml:space="preserve">Щастлива съм, че имах възможността да участвам като водещ </w:t>
      </w:r>
      <w:r w:rsidR="00B860CC" w:rsidRPr="00A67DDC">
        <w:rPr>
          <w:rFonts w:asciiTheme="minorHAnsi" w:hAnsiTheme="minorHAnsi" w:cstheme="minorHAnsi"/>
          <w:b w:val="0"/>
          <w:i/>
          <w:color w:val="000000" w:themeColor="text1"/>
          <w:sz w:val="22"/>
          <w:szCs w:val="22"/>
          <w:lang w:val="bg-BG"/>
        </w:rPr>
        <w:t>на</w:t>
      </w:r>
      <w:r w:rsidR="00A72460" w:rsidRPr="00A67DDC">
        <w:rPr>
          <w:rFonts w:asciiTheme="minorHAnsi" w:hAnsiTheme="minorHAnsi" w:cstheme="minorHAnsi"/>
          <w:b w:val="0"/>
          <w:i/>
          <w:color w:val="000000" w:themeColor="text1"/>
          <w:sz w:val="22"/>
          <w:szCs w:val="22"/>
          <w:lang w:val="bg-BG"/>
        </w:rPr>
        <w:t xml:space="preserve"> урок</w:t>
      </w:r>
      <w:r w:rsidR="00B860CC" w:rsidRPr="00A67DDC">
        <w:rPr>
          <w:rFonts w:asciiTheme="minorHAnsi" w:hAnsiTheme="minorHAnsi" w:cstheme="minorHAnsi"/>
          <w:b w:val="0"/>
          <w:i/>
          <w:color w:val="000000" w:themeColor="text1"/>
          <w:sz w:val="22"/>
          <w:szCs w:val="22"/>
          <w:lang w:val="bg-BG"/>
        </w:rPr>
        <w:t>а</w:t>
      </w:r>
      <w:r w:rsidR="00014AEE" w:rsidRPr="00A67DDC">
        <w:rPr>
          <w:rFonts w:asciiTheme="minorHAnsi" w:hAnsiTheme="minorHAnsi" w:cstheme="minorHAnsi"/>
          <w:b w:val="0"/>
          <w:i/>
          <w:color w:val="000000" w:themeColor="text1"/>
          <w:sz w:val="22"/>
          <w:szCs w:val="22"/>
          <w:lang w:val="bg-BG"/>
        </w:rPr>
        <w:t xml:space="preserve"> с тема „Стилно и оригинално“ –</w:t>
      </w:r>
      <w:r w:rsidR="00B860CC" w:rsidRPr="00A67DDC">
        <w:rPr>
          <w:rFonts w:asciiTheme="minorHAnsi" w:hAnsiTheme="minorHAnsi" w:cstheme="minorHAnsi"/>
          <w:b w:val="0"/>
          <w:i/>
          <w:color w:val="000000" w:themeColor="text1"/>
          <w:sz w:val="22"/>
          <w:szCs w:val="22"/>
          <w:lang w:val="bg-BG"/>
        </w:rPr>
        <w:t xml:space="preserve">  вторият </w:t>
      </w:r>
      <w:r w:rsidR="00014AEE" w:rsidRPr="00A67DDC">
        <w:rPr>
          <w:rFonts w:asciiTheme="minorHAnsi" w:hAnsiTheme="minorHAnsi" w:cstheme="minorHAnsi"/>
          <w:b w:val="0"/>
          <w:i/>
          <w:color w:val="000000" w:themeColor="text1"/>
          <w:sz w:val="22"/>
          <w:szCs w:val="22"/>
          <w:lang w:val="bg-BG"/>
        </w:rPr>
        <w:t xml:space="preserve"> от </w:t>
      </w:r>
      <w:r w:rsidR="00A72460" w:rsidRPr="00A67DDC">
        <w:rPr>
          <w:rFonts w:asciiTheme="minorHAnsi" w:hAnsiTheme="minorHAnsi" w:cstheme="minorHAnsi"/>
          <w:b w:val="0"/>
          <w:i/>
          <w:color w:val="000000" w:themeColor="text1"/>
          <w:sz w:val="22"/>
          <w:szCs w:val="22"/>
          <w:lang w:val="bg-BG"/>
        </w:rPr>
        <w:t>пролетни</w:t>
      </w:r>
      <w:r w:rsidR="00014AEE" w:rsidRPr="00A67DDC">
        <w:rPr>
          <w:rFonts w:asciiTheme="minorHAnsi" w:hAnsiTheme="minorHAnsi" w:cstheme="minorHAnsi"/>
          <w:b w:val="0"/>
          <w:i/>
          <w:color w:val="000000" w:themeColor="text1"/>
          <w:sz w:val="22"/>
          <w:szCs w:val="22"/>
          <w:lang w:val="bg-BG"/>
        </w:rPr>
        <w:t>те</w:t>
      </w:r>
      <w:r w:rsidR="00A72460" w:rsidRPr="00A67DDC">
        <w:rPr>
          <w:rFonts w:asciiTheme="minorHAnsi" w:hAnsiTheme="minorHAnsi" w:cstheme="minorHAnsi"/>
          <w:b w:val="0"/>
          <w:i/>
          <w:color w:val="000000" w:themeColor="text1"/>
          <w:sz w:val="22"/>
          <w:szCs w:val="22"/>
          <w:lang w:val="bg-BG"/>
        </w:rPr>
        <w:t xml:space="preserve"> часове</w:t>
      </w:r>
      <w:r w:rsidRPr="00A67DDC">
        <w:rPr>
          <w:rFonts w:asciiTheme="minorHAnsi" w:hAnsiTheme="minorHAnsi" w:cstheme="minorHAnsi"/>
          <w:b w:val="0"/>
          <w:i/>
          <w:color w:val="000000" w:themeColor="text1"/>
          <w:sz w:val="22"/>
          <w:szCs w:val="22"/>
          <w:lang w:val="bg-BG"/>
        </w:rPr>
        <w:t xml:space="preserve"> </w:t>
      </w:r>
      <w:r w:rsidR="00014AEE" w:rsidRPr="00A67DDC">
        <w:rPr>
          <w:rFonts w:asciiTheme="minorHAnsi" w:hAnsiTheme="minorHAnsi" w:cstheme="minorHAnsi"/>
          <w:b w:val="0"/>
          <w:i/>
          <w:color w:val="000000" w:themeColor="text1"/>
          <w:sz w:val="22"/>
          <w:szCs w:val="22"/>
          <w:lang w:val="bg-BG"/>
        </w:rPr>
        <w:t>„Новият цвят на пролетта“ 2021</w:t>
      </w:r>
      <w:r w:rsidR="00A72460" w:rsidRPr="00A67DDC">
        <w:rPr>
          <w:rFonts w:asciiTheme="minorHAnsi" w:hAnsiTheme="minorHAnsi" w:cstheme="minorHAnsi"/>
          <w:b w:val="0"/>
          <w:i/>
          <w:color w:val="000000" w:themeColor="text1"/>
          <w:sz w:val="22"/>
          <w:szCs w:val="22"/>
          <w:lang w:val="bg-BG"/>
        </w:rPr>
        <w:t xml:space="preserve"> на Джуниър Ачийвмънт България и ПЕПКО България</w:t>
      </w:r>
      <w:r w:rsidR="00014AEE" w:rsidRPr="00A67DDC">
        <w:rPr>
          <w:rFonts w:asciiTheme="minorHAnsi" w:hAnsiTheme="minorHAnsi" w:cstheme="minorHAnsi"/>
          <w:b w:val="0"/>
          <w:i/>
          <w:color w:val="000000" w:themeColor="text1"/>
          <w:sz w:val="22"/>
          <w:szCs w:val="22"/>
          <w:lang w:val="bg-BG"/>
        </w:rPr>
        <w:t xml:space="preserve">. Оказа се, че темата за модата вълнува дори най-малките ученици. Постарах се по атрактивен начин да им представя факти за историята на модата, за видовете мода, професиите, свързани с дизайна и </w:t>
      </w:r>
      <w:r w:rsidR="00E85D16">
        <w:rPr>
          <w:rFonts w:asciiTheme="minorHAnsi" w:hAnsiTheme="minorHAnsi" w:cstheme="minorHAnsi"/>
          <w:b w:val="0"/>
          <w:i/>
          <w:color w:val="000000" w:themeColor="text1"/>
          <w:sz w:val="22"/>
          <w:szCs w:val="22"/>
          <w:lang w:val="bg-BG"/>
        </w:rPr>
        <w:t>създаването</w:t>
      </w:r>
      <w:r w:rsidR="00E85D16" w:rsidRPr="00A67DDC">
        <w:rPr>
          <w:rFonts w:asciiTheme="minorHAnsi" w:hAnsiTheme="minorHAnsi" w:cstheme="minorHAnsi"/>
          <w:b w:val="0"/>
          <w:i/>
          <w:color w:val="000000" w:themeColor="text1"/>
          <w:sz w:val="22"/>
          <w:szCs w:val="22"/>
          <w:lang w:val="bg-BG"/>
        </w:rPr>
        <w:t xml:space="preserve"> </w:t>
      </w:r>
      <w:r w:rsidR="00014AEE" w:rsidRPr="00A67DDC">
        <w:rPr>
          <w:rFonts w:asciiTheme="minorHAnsi" w:hAnsiTheme="minorHAnsi" w:cstheme="minorHAnsi"/>
          <w:b w:val="0"/>
          <w:i/>
          <w:color w:val="000000" w:themeColor="text1"/>
          <w:sz w:val="22"/>
          <w:szCs w:val="22"/>
          <w:lang w:val="bg-BG"/>
        </w:rPr>
        <w:t xml:space="preserve">на мечтаното облекло. </w:t>
      </w:r>
      <w:r w:rsidR="003D326A" w:rsidRPr="00A67DDC">
        <w:rPr>
          <w:rFonts w:asciiTheme="minorHAnsi" w:hAnsiTheme="minorHAnsi" w:cstheme="minorHAnsi"/>
          <w:b w:val="0"/>
          <w:i/>
          <w:color w:val="000000" w:themeColor="text1"/>
          <w:sz w:val="22"/>
          <w:szCs w:val="22"/>
          <w:lang w:val="bg-BG"/>
        </w:rPr>
        <w:t xml:space="preserve">С моите ученици, </w:t>
      </w:r>
      <w:proofErr w:type="spellStart"/>
      <w:r w:rsidR="003D326A" w:rsidRPr="00A67DDC">
        <w:rPr>
          <w:rFonts w:asciiTheme="minorHAnsi" w:hAnsiTheme="minorHAnsi" w:cstheme="minorHAnsi"/>
          <w:b w:val="0"/>
          <w:i/>
          <w:color w:val="000000" w:themeColor="text1"/>
          <w:sz w:val="22"/>
          <w:szCs w:val="22"/>
          <w:lang w:val="bg-BG"/>
        </w:rPr>
        <w:t>делфинчетата</w:t>
      </w:r>
      <w:proofErr w:type="spellEnd"/>
      <w:r w:rsidR="003D326A" w:rsidRPr="00A67DDC">
        <w:rPr>
          <w:rFonts w:asciiTheme="minorHAnsi" w:hAnsiTheme="minorHAnsi" w:cstheme="minorHAnsi"/>
          <w:b w:val="0"/>
          <w:i/>
          <w:color w:val="000000" w:themeColor="text1"/>
          <w:sz w:val="22"/>
          <w:szCs w:val="22"/>
          <w:lang w:val="bg-BG"/>
        </w:rPr>
        <w:t xml:space="preserve"> от 2.б клас на 23 СУ „Фредерик </w:t>
      </w:r>
      <w:proofErr w:type="spellStart"/>
      <w:r w:rsidR="003D326A" w:rsidRPr="00A67DDC">
        <w:rPr>
          <w:rFonts w:asciiTheme="minorHAnsi" w:hAnsiTheme="minorHAnsi" w:cstheme="minorHAnsi"/>
          <w:b w:val="0"/>
          <w:i/>
          <w:color w:val="000000" w:themeColor="text1"/>
          <w:sz w:val="22"/>
          <w:szCs w:val="22"/>
          <w:lang w:val="bg-BG"/>
        </w:rPr>
        <w:t>Жолио</w:t>
      </w:r>
      <w:proofErr w:type="spellEnd"/>
      <w:r w:rsidR="003D326A" w:rsidRPr="00A67DDC">
        <w:rPr>
          <w:rFonts w:asciiTheme="minorHAnsi" w:hAnsiTheme="minorHAnsi" w:cstheme="minorHAnsi"/>
          <w:b w:val="0"/>
          <w:i/>
          <w:color w:val="000000" w:themeColor="text1"/>
          <w:sz w:val="22"/>
          <w:szCs w:val="22"/>
          <w:lang w:val="bg-BG"/>
        </w:rPr>
        <w:t xml:space="preserve">-Кюри“, сме отдадени на каузата за опазване на околната среда. Ние не просто говорим колко е важно да имаме отговорно отношение към природата, но и действаме. </w:t>
      </w:r>
      <w:r w:rsidR="00B860CC" w:rsidRPr="00A67DDC">
        <w:rPr>
          <w:rFonts w:asciiTheme="minorHAnsi" w:hAnsiTheme="minorHAnsi" w:cstheme="minorHAnsi"/>
          <w:b w:val="0"/>
          <w:i/>
          <w:color w:val="000000" w:themeColor="text1"/>
          <w:sz w:val="22"/>
          <w:szCs w:val="22"/>
          <w:lang w:val="bg-BG"/>
        </w:rPr>
        <w:t xml:space="preserve">Класът ни е единственият от град София, който се класира за втора учебна година на националния кръг по гражданско образование с проект „Аз съм част от веригата“. </w:t>
      </w:r>
      <w:r w:rsidR="00411B94" w:rsidRPr="00A67DDC">
        <w:rPr>
          <w:rFonts w:asciiTheme="minorHAnsi" w:hAnsiTheme="minorHAnsi" w:cstheme="minorHAnsi"/>
          <w:b w:val="0"/>
          <w:i/>
          <w:color w:val="000000" w:themeColor="text1"/>
          <w:sz w:val="22"/>
          <w:szCs w:val="22"/>
          <w:lang w:val="bg-BG"/>
        </w:rPr>
        <w:t>Решението</w:t>
      </w:r>
      <w:r w:rsidR="003D326A" w:rsidRPr="00A67DDC">
        <w:rPr>
          <w:rFonts w:asciiTheme="minorHAnsi" w:hAnsiTheme="minorHAnsi" w:cstheme="minorHAnsi"/>
          <w:b w:val="0"/>
          <w:i/>
          <w:color w:val="000000" w:themeColor="text1"/>
          <w:sz w:val="22"/>
          <w:szCs w:val="22"/>
          <w:lang w:val="bg-BG"/>
        </w:rPr>
        <w:t xml:space="preserve"> да</w:t>
      </w:r>
      <w:r w:rsidR="00B860CC" w:rsidRPr="00A67DDC">
        <w:rPr>
          <w:rFonts w:asciiTheme="minorHAnsi" w:hAnsiTheme="minorHAnsi" w:cstheme="minorHAnsi"/>
          <w:b w:val="0"/>
          <w:i/>
          <w:color w:val="000000" w:themeColor="text1"/>
          <w:sz w:val="22"/>
          <w:szCs w:val="22"/>
          <w:lang w:val="bg-BG"/>
        </w:rPr>
        <w:t xml:space="preserve"> споделя </w:t>
      </w:r>
      <w:r w:rsidR="003D326A" w:rsidRPr="00A67DDC">
        <w:rPr>
          <w:rFonts w:asciiTheme="minorHAnsi" w:hAnsiTheme="minorHAnsi" w:cstheme="minorHAnsi"/>
          <w:b w:val="0"/>
          <w:i/>
          <w:color w:val="000000" w:themeColor="text1"/>
          <w:sz w:val="22"/>
          <w:szCs w:val="22"/>
          <w:lang w:val="bg-BG"/>
        </w:rPr>
        <w:t>иде</w:t>
      </w:r>
      <w:r w:rsidR="00B860CC" w:rsidRPr="00A67DDC">
        <w:rPr>
          <w:rFonts w:asciiTheme="minorHAnsi" w:hAnsiTheme="minorHAnsi" w:cstheme="minorHAnsi"/>
          <w:b w:val="0"/>
          <w:i/>
          <w:color w:val="000000" w:themeColor="text1"/>
          <w:sz w:val="22"/>
          <w:szCs w:val="22"/>
          <w:lang w:val="bg-BG"/>
        </w:rPr>
        <w:t>ята</w:t>
      </w:r>
      <w:r w:rsidR="003D326A" w:rsidRPr="00A67DDC">
        <w:rPr>
          <w:rFonts w:asciiTheme="minorHAnsi" w:hAnsiTheme="minorHAnsi" w:cstheme="minorHAnsi"/>
          <w:b w:val="0"/>
          <w:i/>
          <w:color w:val="000000" w:themeColor="text1"/>
          <w:sz w:val="22"/>
          <w:szCs w:val="22"/>
          <w:lang w:val="bg-BG"/>
        </w:rPr>
        <w:t xml:space="preserve"> за намаляване на употребата на полиетиленови торбички</w:t>
      </w:r>
      <w:r w:rsidR="00411B94" w:rsidRPr="00A67DDC">
        <w:rPr>
          <w:rFonts w:asciiTheme="minorHAnsi" w:hAnsiTheme="minorHAnsi" w:cstheme="minorHAnsi"/>
          <w:b w:val="0"/>
          <w:i/>
          <w:color w:val="000000" w:themeColor="text1"/>
          <w:sz w:val="22"/>
          <w:szCs w:val="22"/>
          <w:lang w:val="bg-BG"/>
        </w:rPr>
        <w:t>,</w:t>
      </w:r>
      <w:r w:rsidR="00B860CC" w:rsidRPr="00A67DDC">
        <w:rPr>
          <w:rFonts w:asciiTheme="minorHAnsi" w:hAnsiTheme="minorHAnsi" w:cstheme="minorHAnsi"/>
          <w:b w:val="0"/>
          <w:i/>
          <w:color w:val="000000" w:themeColor="text1"/>
          <w:sz w:val="22"/>
          <w:szCs w:val="22"/>
          <w:lang w:val="bg-BG"/>
        </w:rPr>
        <w:t xml:space="preserve"> беше продиктувано от желанието ми все повече хора – деца и възрастни да се замислят в посока личен принос за опазване на общия ни дом – планетата Земя</w:t>
      </w:r>
      <w:r w:rsidR="003D326A" w:rsidRPr="00A67DDC">
        <w:rPr>
          <w:rFonts w:asciiTheme="minorHAnsi" w:hAnsiTheme="minorHAnsi" w:cstheme="minorHAnsi"/>
          <w:b w:val="0"/>
          <w:i/>
          <w:color w:val="000000" w:themeColor="text1"/>
          <w:sz w:val="22"/>
          <w:szCs w:val="22"/>
          <w:lang w:val="bg-BG"/>
        </w:rPr>
        <w:t xml:space="preserve">. Споделихме нашия опит и ги насърчихме те също да използват вече непотребните фланелки и </w:t>
      </w:r>
      <w:proofErr w:type="spellStart"/>
      <w:r w:rsidR="003D326A" w:rsidRPr="00A67DDC">
        <w:rPr>
          <w:rFonts w:asciiTheme="minorHAnsi" w:hAnsiTheme="minorHAnsi" w:cstheme="minorHAnsi"/>
          <w:b w:val="0"/>
          <w:i/>
          <w:color w:val="000000" w:themeColor="text1"/>
          <w:sz w:val="22"/>
          <w:szCs w:val="22"/>
          <w:lang w:val="bg-BG"/>
        </w:rPr>
        <w:t>потничета</w:t>
      </w:r>
      <w:proofErr w:type="spellEnd"/>
      <w:r w:rsidR="003D326A" w:rsidRPr="00A67DDC">
        <w:rPr>
          <w:rFonts w:asciiTheme="minorHAnsi" w:hAnsiTheme="minorHAnsi" w:cstheme="minorHAnsi"/>
          <w:b w:val="0"/>
          <w:i/>
          <w:color w:val="000000" w:themeColor="text1"/>
          <w:sz w:val="22"/>
          <w:szCs w:val="22"/>
          <w:lang w:val="bg-BG"/>
        </w:rPr>
        <w:t>, като изработят от тях стилни и оригинални торбички за многократна употреба.</w:t>
      </w:r>
      <w:r w:rsidR="00B860CC" w:rsidRPr="00A67DDC">
        <w:rPr>
          <w:rFonts w:asciiTheme="minorHAnsi" w:hAnsiTheme="minorHAnsi" w:cstheme="minorHAnsi"/>
          <w:b w:val="0"/>
          <w:i/>
          <w:color w:val="000000" w:themeColor="text1"/>
          <w:sz w:val="22"/>
          <w:szCs w:val="22"/>
          <w:lang w:val="bg-BG"/>
        </w:rPr>
        <w:t xml:space="preserve"> </w:t>
      </w:r>
      <w:r w:rsidR="00411B94" w:rsidRPr="00A67DDC">
        <w:rPr>
          <w:rFonts w:asciiTheme="minorHAnsi" w:hAnsiTheme="minorHAnsi" w:cstheme="minorHAnsi"/>
          <w:b w:val="0"/>
          <w:i/>
          <w:color w:val="000000" w:themeColor="text1"/>
          <w:sz w:val="22"/>
          <w:szCs w:val="22"/>
          <w:lang w:val="bg-BG"/>
        </w:rPr>
        <w:t xml:space="preserve">Впечатлена съм от професионалното отношение на ПЕПКО България към своите клиенти, предлагайки </w:t>
      </w:r>
      <w:r w:rsidRPr="00A67DDC">
        <w:rPr>
          <w:rFonts w:asciiTheme="minorHAnsi" w:hAnsiTheme="minorHAnsi" w:cstheme="minorHAnsi"/>
          <w:b w:val="0"/>
          <w:i/>
          <w:color w:val="000000" w:themeColor="text1"/>
          <w:sz w:val="22"/>
          <w:szCs w:val="22"/>
          <w:lang w:val="bg-BG"/>
        </w:rPr>
        <w:t xml:space="preserve">и </w:t>
      </w:r>
      <w:r w:rsidR="00411B94" w:rsidRPr="00A67DDC">
        <w:rPr>
          <w:rFonts w:asciiTheme="minorHAnsi" w:hAnsiTheme="minorHAnsi" w:cstheme="minorHAnsi"/>
          <w:b w:val="0"/>
          <w:i/>
          <w:color w:val="000000" w:themeColor="text1"/>
          <w:sz w:val="22"/>
          <w:szCs w:val="22"/>
          <w:lang w:val="bg-BG"/>
        </w:rPr>
        <w:t>дрехи със сертификат GOTS, който гарантира, че всеки етап от производството – от суровия материал до крайния продукт – се извършва според високи социални и природосъобразни критерии. Символът GOTS означава най-високо качество, безопасност за кожата и грижа за околната среда. Искрено се надявам, че с проведеното занятие „Стилно и оригинално“</w:t>
      </w:r>
      <w:r w:rsidR="00E57F1B" w:rsidRPr="00A67DDC">
        <w:rPr>
          <w:rFonts w:asciiTheme="minorHAnsi" w:hAnsiTheme="minorHAnsi" w:cstheme="minorHAnsi"/>
          <w:b w:val="0"/>
          <w:i/>
          <w:color w:val="000000" w:themeColor="text1"/>
          <w:sz w:val="22"/>
          <w:szCs w:val="22"/>
          <w:lang w:val="bg-BG"/>
        </w:rPr>
        <w:t xml:space="preserve"> сме предали нататък една добра идея, която ще промени съзнанието на много хора по отношение</w:t>
      </w:r>
      <w:r w:rsidR="00E85D16">
        <w:rPr>
          <w:rFonts w:asciiTheme="minorHAnsi" w:hAnsiTheme="minorHAnsi" w:cstheme="minorHAnsi"/>
          <w:b w:val="0"/>
          <w:i/>
          <w:color w:val="000000" w:themeColor="text1"/>
          <w:sz w:val="22"/>
          <w:szCs w:val="22"/>
          <w:lang w:val="bg-BG"/>
        </w:rPr>
        <w:t xml:space="preserve"> на</w:t>
      </w:r>
      <w:r w:rsidR="00E57F1B" w:rsidRPr="00A67DDC">
        <w:rPr>
          <w:rFonts w:asciiTheme="minorHAnsi" w:hAnsiTheme="minorHAnsi" w:cstheme="minorHAnsi"/>
          <w:b w:val="0"/>
          <w:i/>
          <w:color w:val="000000" w:themeColor="text1"/>
          <w:sz w:val="22"/>
          <w:szCs w:val="22"/>
          <w:lang w:val="bg-BG"/>
        </w:rPr>
        <w:t xml:space="preserve"> опазване</w:t>
      </w:r>
      <w:r w:rsidR="00E85D16">
        <w:rPr>
          <w:rFonts w:asciiTheme="minorHAnsi" w:hAnsiTheme="minorHAnsi" w:cstheme="minorHAnsi"/>
          <w:b w:val="0"/>
          <w:i/>
          <w:color w:val="000000" w:themeColor="text1"/>
          <w:sz w:val="22"/>
          <w:szCs w:val="22"/>
          <w:lang w:val="bg-BG"/>
        </w:rPr>
        <w:t>то</w:t>
      </w:r>
      <w:r w:rsidR="00E57F1B" w:rsidRPr="00A67DDC">
        <w:rPr>
          <w:rFonts w:asciiTheme="minorHAnsi" w:hAnsiTheme="minorHAnsi" w:cstheme="minorHAnsi"/>
          <w:b w:val="0"/>
          <w:i/>
          <w:color w:val="000000" w:themeColor="text1"/>
          <w:sz w:val="22"/>
          <w:szCs w:val="22"/>
          <w:lang w:val="bg-BG"/>
        </w:rPr>
        <w:t xml:space="preserve"> на средата, в която живеем.</w:t>
      </w:r>
      <w:r w:rsidR="00E85D16">
        <w:rPr>
          <w:rFonts w:asciiTheme="minorHAnsi" w:hAnsiTheme="minorHAnsi" w:cstheme="minorHAnsi"/>
          <w:b w:val="0"/>
          <w:i/>
          <w:color w:val="000000" w:themeColor="text1"/>
          <w:sz w:val="22"/>
          <w:szCs w:val="22"/>
          <w:lang w:val="bg-BG"/>
        </w:rPr>
        <w:t>“</w:t>
      </w:r>
    </w:p>
    <w:p w14:paraId="33A530D7" w14:textId="4FF4D493" w:rsidR="00F57721" w:rsidRPr="00F57721" w:rsidRDefault="00F57721" w:rsidP="00A67DDC">
      <w:pPr>
        <w:pStyle w:val="Heading4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bg-BG"/>
        </w:rPr>
      </w:pPr>
      <w:r w:rsidRPr="00F57721">
        <w:rPr>
          <w:rFonts w:asciiTheme="minorHAnsi" w:hAnsiTheme="minorHAnsi" w:cstheme="minorHAnsi"/>
          <w:color w:val="000000" w:themeColor="text1"/>
          <w:sz w:val="22"/>
          <w:szCs w:val="22"/>
          <w:lang w:val="bg-BG"/>
        </w:rPr>
        <w:t xml:space="preserve">И още нещо! </w:t>
      </w:r>
    </w:p>
    <w:p w14:paraId="6494940D" w14:textId="666E5DFB" w:rsidR="00CA19DB" w:rsidRDefault="00CA19DB" w:rsidP="00A67DDC">
      <w:pPr>
        <w:pStyle w:val="Heading4"/>
        <w:jc w:val="both"/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bg-BG"/>
        </w:rPr>
      </w:pPr>
      <w:r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bg-BG"/>
        </w:rPr>
        <w:t>Голямата изненада за децата бе обявения от организаторите</w:t>
      </w:r>
      <w:r w:rsidR="00E85D16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bg-BG"/>
        </w:rPr>
        <w:t xml:space="preserve"> конкурс</w:t>
      </w:r>
      <w:r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bg-BG"/>
        </w:rPr>
        <w:t xml:space="preserve"> на тема </w:t>
      </w:r>
      <w:r w:rsidRPr="002A3276">
        <w:rPr>
          <w:rFonts w:asciiTheme="minorHAnsi" w:hAnsiTheme="minorHAnsi" w:cstheme="minorHAnsi"/>
          <w:color w:val="000000" w:themeColor="text1"/>
          <w:sz w:val="22"/>
          <w:szCs w:val="22"/>
          <w:lang w:val="bg-BG"/>
        </w:rPr>
        <w:t>„Новият цвят на пролетта“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bg-BG"/>
        </w:rPr>
        <w:t xml:space="preserve">, който ще се случи по време на трите урока. </w:t>
      </w:r>
      <w:r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bg-BG"/>
        </w:rPr>
        <w:t xml:space="preserve">Всички желаещи да участват в конкурса могат да изпратят </w:t>
      </w:r>
      <w:r w:rsidR="00EE5E92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bg-BG"/>
        </w:rPr>
        <w:t xml:space="preserve">снимка на </w:t>
      </w:r>
      <w:r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bg-BG"/>
        </w:rPr>
        <w:t xml:space="preserve">своя рисунка </w:t>
      </w:r>
      <w:r w:rsidR="00E85D16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bg-BG"/>
        </w:rPr>
        <w:t xml:space="preserve">във формат </w:t>
      </w:r>
      <w:r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bg-BG"/>
        </w:rPr>
        <w:t xml:space="preserve">А4 (хоризонтален формат), която да </w:t>
      </w:r>
      <w:r w:rsidR="00C02FC1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bg-BG"/>
        </w:rPr>
        <w:t>е</w:t>
      </w:r>
      <w:r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bg-BG"/>
        </w:rPr>
        <w:t xml:space="preserve"> в тон с темата и да покаже как децата възприемат един от най-пъстрите сезони на годината. Като награда, </w:t>
      </w:r>
      <w:r w:rsidR="00F30D43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bg-BG"/>
        </w:rPr>
        <w:t>27 деца ще могат</w:t>
      </w:r>
      <w:r w:rsidR="00C02FC1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bg-BG"/>
        </w:rPr>
        <w:t xml:space="preserve"> да получат</w:t>
      </w:r>
      <w:r w:rsidR="00F30D43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bg-BG"/>
        </w:rPr>
        <w:t xml:space="preserve"> своя автентична тениска, върху която ще бъде </w:t>
      </w:r>
      <w:r w:rsidR="00E85D16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bg-BG"/>
        </w:rPr>
        <w:t xml:space="preserve">отпечатана </w:t>
      </w:r>
      <w:r w:rsidR="00F30D43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bg-BG"/>
        </w:rPr>
        <w:t>тяхната уникална рисунка. Т</w:t>
      </w:r>
      <w:r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bg-BG"/>
        </w:rPr>
        <w:t xml:space="preserve">ака децата </w:t>
      </w:r>
      <w:r w:rsidR="00F30D43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bg-BG"/>
        </w:rPr>
        <w:t>щ</w:t>
      </w:r>
      <w:r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bg-BG"/>
        </w:rPr>
        <w:t>е се превърнат в истински представители на новата модна линия тази пролет.</w:t>
      </w:r>
      <w:r w:rsidR="00F30D43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bg-BG"/>
        </w:rPr>
        <w:t xml:space="preserve"> Имената на печелившите късметлии ще бъдат обявени на 3 май, 2021 на</w:t>
      </w:r>
      <w:r w:rsidR="00E85D16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bg-BG"/>
        </w:rPr>
        <w:t xml:space="preserve"> </w:t>
      </w:r>
      <w:r w:rsidR="00E85D16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Facebook</w:t>
      </w:r>
      <w:r w:rsidR="00F30D43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bg-BG"/>
        </w:rPr>
        <w:t xml:space="preserve"> страницата на </w:t>
      </w:r>
      <w:r w:rsidR="00E85D16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bg-BG"/>
        </w:rPr>
        <w:t>Джуниър Ачийвмънт България (</w:t>
      </w:r>
      <w:r w:rsidR="00F30D43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JA Bulgaria</w:t>
      </w:r>
      <w:r w:rsidR="00E85D16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bg-BG"/>
        </w:rPr>
        <w:t>)</w:t>
      </w:r>
      <w:r w:rsidR="00F30D43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bg-BG"/>
        </w:rPr>
        <w:t>.</w:t>
      </w:r>
    </w:p>
    <w:p w14:paraId="5CC1558A" w14:textId="006DEDD3" w:rsidR="000F4895" w:rsidRDefault="000F4895" w:rsidP="00A67DDC">
      <w:pPr>
        <w:jc w:val="both"/>
        <w:rPr>
          <w:rFonts w:asciiTheme="minorHAnsi" w:hAnsiTheme="minorHAnsi" w:cstheme="minorHAnsi"/>
          <w:color w:val="000000" w:themeColor="text1"/>
          <w:lang w:val="bg-BG"/>
        </w:rPr>
      </w:pPr>
    </w:p>
    <w:p w14:paraId="14495746" w14:textId="77777777" w:rsidR="00CA19DB" w:rsidRDefault="00CA19DB" w:rsidP="00A67DDC">
      <w:pPr>
        <w:jc w:val="both"/>
        <w:rPr>
          <w:rFonts w:asciiTheme="minorHAnsi" w:hAnsiTheme="minorHAnsi" w:cstheme="minorHAnsi"/>
          <w:color w:val="000000" w:themeColor="text1"/>
          <w:lang w:val="bg-BG"/>
        </w:rPr>
      </w:pPr>
    </w:p>
    <w:p w14:paraId="3F4FBAE0" w14:textId="331855FA" w:rsidR="00434FD9" w:rsidRPr="00A67DDC" w:rsidRDefault="00E85D16" w:rsidP="00A67DDC">
      <w:pPr>
        <w:jc w:val="both"/>
        <w:rPr>
          <w:rFonts w:asciiTheme="minorHAnsi" w:hAnsiTheme="minorHAnsi" w:cstheme="minorHAnsi"/>
          <w:b/>
          <w:color w:val="000000" w:themeColor="text1"/>
          <w:lang w:val="bg-BG"/>
        </w:rPr>
      </w:pPr>
      <w:r w:rsidRPr="00A67DDC">
        <w:rPr>
          <w:rFonts w:asciiTheme="minorHAnsi" w:hAnsiTheme="minorHAnsi" w:cstheme="minorHAnsi"/>
          <w:b/>
          <w:color w:val="000000" w:themeColor="text1"/>
          <w:lang w:val="bg-BG"/>
        </w:rPr>
        <w:t>За</w:t>
      </w:r>
      <w:r w:rsidR="00434FD9" w:rsidRPr="00A67DDC">
        <w:rPr>
          <w:rFonts w:asciiTheme="minorHAnsi" w:hAnsiTheme="minorHAnsi" w:cstheme="minorHAnsi"/>
          <w:b/>
          <w:color w:val="000000" w:themeColor="text1"/>
          <w:lang w:val="bg-BG"/>
        </w:rPr>
        <w:t xml:space="preserve"> проекта:</w:t>
      </w:r>
    </w:p>
    <w:p w14:paraId="70C10035" w14:textId="1AF4F721" w:rsidR="00434FD9" w:rsidRPr="0014007C" w:rsidRDefault="00434FD9" w:rsidP="00A67DDC">
      <w:pPr>
        <w:jc w:val="both"/>
        <w:rPr>
          <w:rFonts w:asciiTheme="minorHAnsi" w:hAnsiTheme="minorHAnsi" w:cstheme="minorHAnsi"/>
          <w:color w:val="000000" w:themeColor="text1"/>
          <w:lang w:val="bg-BG"/>
        </w:rPr>
      </w:pPr>
      <w:r w:rsidRPr="0014007C">
        <w:rPr>
          <w:rFonts w:asciiTheme="minorHAnsi" w:hAnsiTheme="minorHAnsi" w:cstheme="minorHAnsi"/>
          <w:color w:val="000000" w:themeColor="text1"/>
        </w:rPr>
        <w:t>O</w:t>
      </w:r>
      <w:r w:rsidRPr="0014007C">
        <w:rPr>
          <w:rFonts w:asciiTheme="minorHAnsi" w:hAnsiTheme="minorHAnsi" w:cstheme="minorHAnsi"/>
          <w:color w:val="000000" w:themeColor="text1"/>
          <w:lang w:val="bg-BG"/>
        </w:rPr>
        <w:t>т</w:t>
      </w:r>
      <w:r w:rsidRPr="0014007C">
        <w:rPr>
          <w:rFonts w:asciiTheme="minorHAnsi" w:hAnsiTheme="minorHAnsi" w:cstheme="minorHAnsi"/>
          <w:color w:val="000000" w:themeColor="text1"/>
        </w:rPr>
        <w:t xml:space="preserve"> 2019-</w:t>
      </w:r>
      <w:r w:rsidRPr="0014007C">
        <w:rPr>
          <w:rFonts w:asciiTheme="minorHAnsi" w:hAnsiTheme="minorHAnsi" w:cstheme="minorHAnsi"/>
          <w:color w:val="000000" w:themeColor="text1"/>
          <w:lang w:val="bg-BG"/>
        </w:rPr>
        <w:t>та година досега</w:t>
      </w:r>
      <w:r w:rsidR="00E85D16">
        <w:rPr>
          <w:rFonts w:asciiTheme="minorHAnsi" w:hAnsiTheme="minorHAnsi" w:cstheme="minorHAnsi"/>
          <w:color w:val="000000" w:themeColor="text1"/>
          <w:lang w:val="bg-BG"/>
        </w:rPr>
        <w:t>,</w:t>
      </w:r>
      <w:r w:rsidRPr="0014007C">
        <w:rPr>
          <w:rFonts w:asciiTheme="minorHAnsi" w:hAnsiTheme="minorHAnsi" w:cstheme="minorHAnsi"/>
          <w:color w:val="000000" w:themeColor="text1"/>
          <w:lang w:val="bg-BG"/>
        </w:rPr>
        <w:t xml:space="preserve"> </w:t>
      </w:r>
      <w:r w:rsidRPr="0014007C">
        <w:rPr>
          <w:rFonts w:asciiTheme="minorHAnsi" w:hAnsiTheme="minorHAnsi" w:cstheme="minorHAnsi"/>
          <w:color w:val="000000" w:themeColor="text1"/>
        </w:rPr>
        <w:t>PEPCO B</w:t>
      </w:r>
      <w:r>
        <w:rPr>
          <w:rFonts w:asciiTheme="minorHAnsi" w:hAnsiTheme="minorHAnsi" w:cstheme="minorHAnsi"/>
          <w:color w:val="000000" w:themeColor="text1"/>
        </w:rPr>
        <w:t>ULGARIA</w:t>
      </w:r>
      <w:r w:rsidRPr="0014007C">
        <w:rPr>
          <w:rFonts w:asciiTheme="minorHAnsi" w:hAnsiTheme="minorHAnsi" w:cstheme="minorHAnsi"/>
          <w:color w:val="000000" w:themeColor="text1"/>
        </w:rPr>
        <w:t xml:space="preserve"> </w:t>
      </w:r>
      <w:r w:rsidRPr="0014007C">
        <w:rPr>
          <w:rFonts w:asciiTheme="minorHAnsi" w:hAnsiTheme="minorHAnsi" w:cstheme="minorHAnsi"/>
          <w:color w:val="000000" w:themeColor="text1"/>
          <w:lang w:val="bg-BG"/>
        </w:rPr>
        <w:t>и Джуниър Ачийвмънт България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14007C">
        <w:rPr>
          <w:rFonts w:asciiTheme="minorHAnsi" w:hAnsiTheme="minorHAnsi" w:cstheme="minorHAnsi"/>
          <w:color w:val="000000" w:themeColor="text1"/>
          <w:lang w:val="bg-BG"/>
        </w:rPr>
        <w:t xml:space="preserve">работят заедно с училища от София и Пловдив, предоставяйки възможност на децата да се срещнат с професионалисти от </w:t>
      </w:r>
      <w:r w:rsidRPr="0014007C">
        <w:rPr>
          <w:rFonts w:asciiTheme="minorHAnsi" w:hAnsiTheme="minorHAnsi" w:cstheme="minorHAnsi"/>
          <w:color w:val="000000" w:themeColor="text1"/>
        </w:rPr>
        <w:t>PEPCO B</w:t>
      </w:r>
      <w:r>
        <w:rPr>
          <w:rFonts w:asciiTheme="minorHAnsi" w:hAnsiTheme="minorHAnsi" w:cstheme="minorHAnsi"/>
          <w:color w:val="000000" w:themeColor="text1"/>
        </w:rPr>
        <w:t>ULGARIA</w:t>
      </w:r>
      <w:r w:rsidRPr="0014007C">
        <w:rPr>
          <w:rFonts w:asciiTheme="minorHAnsi" w:hAnsiTheme="minorHAnsi" w:cstheme="minorHAnsi"/>
          <w:color w:val="000000" w:themeColor="text1"/>
          <w:lang w:val="bg-BG"/>
        </w:rPr>
        <w:t>, които да им разкажат за своята работа</w:t>
      </w:r>
      <w:r w:rsidR="005951C6">
        <w:rPr>
          <w:rFonts w:asciiTheme="minorHAnsi" w:hAnsiTheme="minorHAnsi" w:cstheme="minorHAnsi"/>
          <w:color w:val="000000" w:themeColor="text1"/>
          <w:lang w:val="bg-BG"/>
        </w:rPr>
        <w:t xml:space="preserve"> и да ги вдъхновят да поемат активно бъдещето си в свои ръце.</w:t>
      </w:r>
      <w:r w:rsidRPr="0014007C">
        <w:rPr>
          <w:rFonts w:asciiTheme="minorHAnsi" w:hAnsiTheme="minorHAnsi" w:cstheme="minorHAnsi"/>
          <w:color w:val="000000" w:themeColor="text1"/>
          <w:lang w:val="bg-BG"/>
        </w:rPr>
        <w:t xml:space="preserve"> Проектът стартира на базата</w:t>
      </w:r>
      <w:r w:rsidRPr="0014007C">
        <w:rPr>
          <w:rFonts w:asciiTheme="minorHAnsi" w:hAnsiTheme="minorHAnsi" w:cstheme="minorHAnsi"/>
          <w:color w:val="000000" w:themeColor="text1"/>
        </w:rPr>
        <w:t xml:space="preserve"> </w:t>
      </w:r>
      <w:r w:rsidRPr="00A67DDC">
        <w:rPr>
          <w:rFonts w:asciiTheme="minorHAnsi" w:hAnsiTheme="minorHAnsi" w:cstheme="minorHAnsi"/>
          <w:color w:val="000000" w:themeColor="text1"/>
          <w:lang w:val="bg-BG"/>
        </w:rPr>
        <w:t>на образователната програма „НИЕ“ на Джуниър Ачийвмънт и цели да въведе най-малките ученици чрез метода „учене чрез правене“ в света на бизнеса и предприемачеството, като им осигури както практическите знания, така и реалният мост с бизнеса.</w:t>
      </w:r>
    </w:p>
    <w:p w14:paraId="3731F37B" w14:textId="77777777" w:rsidR="00434FD9" w:rsidRPr="0014007C" w:rsidRDefault="00434FD9" w:rsidP="00434FD9">
      <w:pPr>
        <w:rPr>
          <w:rFonts w:asciiTheme="minorHAnsi" w:hAnsiTheme="minorHAnsi" w:cstheme="minorHAnsi"/>
          <w:color w:val="000000" w:themeColor="text1"/>
          <w:lang w:val="bg-BG"/>
        </w:rPr>
      </w:pPr>
    </w:p>
    <w:p w14:paraId="1BF24A10" w14:textId="77777777" w:rsidR="005951C6" w:rsidRDefault="005951C6" w:rsidP="00464301">
      <w:pPr>
        <w:pStyle w:val="paragraph"/>
        <w:spacing w:before="0" w:beforeAutospacing="0" w:after="0" w:afterAutospacing="0"/>
        <w:ind w:right="-60"/>
        <w:jc w:val="both"/>
        <w:textAlignment w:val="baseline"/>
        <w:rPr>
          <w:rStyle w:val="normaltextrun"/>
          <w:rFonts w:ascii="Calibri" w:hAnsi="Calibri" w:cs="Calibri"/>
          <w:b/>
          <w:bCs/>
          <w:i/>
          <w:iCs/>
          <w:sz w:val="20"/>
          <w:szCs w:val="20"/>
          <w:lang w:val="bg-BG"/>
        </w:rPr>
      </w:pPr>
    </w:p>
    <w:p w14:paraId="6DBCF486" w14:textId="74527F80" w:rsidR="00464301" w:rsidRDefault="00464301" w:rsidP="00464301">
      <w:pPr>
        <w:pStyle w:val="paragraph"/>
        <w:spacing w:before="0" w:beforeAutospacing="0" w:after="0" w:afterAutospacing="0"/>
        <w:ind w:right="-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sz w:val="20"/>
          <w:szCs w:val="20"/>
          <w:lang w:val="bg-BG"/>
        </w:rPr>
        <w:t>За </w:t>
      </w:r>
      <w:r>
        <w:rPr>
          <w:rStyle w:val="normaltextrun"/>
          <w:rFonts w:ascii="Calibri" w:hAnsi="Calibri" w:cs="Calibri"/>
          <w:b/>
          <w:bCs/>
          <w:i/>
          <w:iCs/>
          <w:sz w:val="20"/>
          <w:szCs w:val="20"/>
        </w:rPr>
        <w:t>JA</w:t>
      </w:r>
      <w:r>
        <w:rPr>
          <w:rStyle w:val="normaltextrun"/>
          <w:rFonts w:ascii="Calibri" w:hAnsi="Calibri" w:cs="Calibri"/>
          <w:b/>
          <w:bCs/>
          <w:i/>
          <w:iCs/>
          <w:sz w:val="20"/>
          <w:szCs w:val="20"/>
          <w:lang w:val="bg-BG"/>
        </w:rPr>
        <w:t> </w:t>
      </w:r>
      <w:r>
        <w:rPr>
          <w:rStyle w:val="normaltextrun"/>
          <w:rFonts w:ascii="Calibri" w:hAnsi="Calibri" w:cs="Calibri"/>
          <w:b/>
          <w:bCs/>
          <w:i/>
          <w:iCs/>
          <w:sz w:val="20"/>
          <w:szCs w:val="20"/>
        </w:rPr>
        <w:t>Bulgaria</w:t>
      </w:r>
      <w:r>
        <w:rPr>
          <w:rStyle w:val="normaltextrun"/>
          <w:rFonts w:ascii="Calibri" w:hAnsi="Calibri" w:cs="Calibri"/>
          <w:b/>
          <w:bCs/>
          <w:i/>
          <w:iCs/>
          <w:sz w:val="20"/>
          <w:szCs w:val="20"/>
          <w:lang w:val="bg-BG"/>
        </w:rPr>
        <w:t>: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04FDBCC8" w14:textId="25348D25" w:rsidR="00464301" w:rsidRDefault="00464301" w:rsidP="00F30D43">
      <w:pPr>
        <w:pStyle w:val="paragraph"/>
        <w:spacing w:before="0" w:beforeAutospacing="0" w:after="0" w:afterAutospacing="0"/>
        <w:ind w:right="-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  <w:lang w:val="bg-BG"/>
        </w:rPr>
        <w:t>Вече над 20 години </w:t>
      </w:r>
      <w:r>
        <w:rPr>
          <w:rStyle w:val="normaltextrun"/>
          <w:rFonts w:ascii="Calibri" w:hAnsi="Calibri" w:cs="Calibri"/>
          <w:sz w:val="20"/>
          <w:szCs w:val="20"/>
        </w:rPr>
        <w:t>JA</w:t>
      </w:r>
      <w:r>
        <w:rPr>
          <w:rStyle w:val="normaltextrun"/>
          <w:rFonts w:ascii="Calibri" w:hAnsi="Calibri" w:cs="Calibri"/>
          <w:sz w:val="20"/>
          <w:szCs w:val="20"/>
          <w:lang w:val="bg-BG"/>
        </w:rPr>
        <w:t> </w:t>
      </w:r>
      <w:r>
        <w:rPr>
          <w:rStyle w:val="normaltextrun"/>
          <w:rFonts w:ascii="Calibri" w:hAnsi="Calibri" w:cs="Calibri"/>
          <w:sz w:val="20"/>
          <w:szCs w:val="20"/>
        </w:rPr>
        <w:t>Bulgaria</w:t>
      </w:r>
      <w:r>
        <w:rPr>
          <w:rStyle w:val="normaltextrun"/>
          <w:rFonts w:ascii="Calibri" w:hAnsi="Calibri" w:cs="Calibri"/>
          <w:sz w:val="20"/>
          <w:szCs w:val="20"/>
          <w:lang w:val="bg-BG"/>
        </w:rPr>
        <w:t> е водеща нестопанска международна организация у нас, с утвърдена репутация в предоставянето на иновативно и модерно образование от най-ранна възраст до университета. Портфолиото от образователни продукти и услуги включва програми в 3 тематични области: предприемачество, финансова грамотност и умения за работа. </w:t>
      </w:r>
      <w:r>
        <w:rPr>
          <w:rStyle w:val="normaltextrun"/>
          <w:rFonts w:ascii="Calibri" w:hAnsi="Calibri" w:cs="Calibri"/>
          <w:sz w:val="20"/>
          <w:szCs w:val="20"/>
        </w:rPr>
        <w:t>JA</w:t>
      </w:r>
      <w:r>
        <w:rPr>
          <w:rStyle w:val="normaltextrun"/>
          <w:rFonts w:ascii="Calibri" w:hAnsi="Calibri" w:cs="Calibri"/>
          <w:sz w:val="20"/>
          <w:szCs w:val="20"/>
          <w:lang w:val="bg-BG"/>
        </w:rPr>
        <w:t> използва т.нар. прогресивен или надграждащ предишните етапи модел на образование („от АБВ до </w:t>
      </w:r>
      <w:r>
        <w:rPr>
          <w:rStyle w:val="normaltextrun"/>
          <w:rFonts w:ascii="Calibri" w:hAnsi="Calibri" w:cs="Calibri"/>
          <w:sz w:val="20"/>
          <w:szCs w:val="20"/>
        </w:rPr>
        <w:t>PhD</w:t>
      </w:r>
      <w:r>
        <w:rPr>
          <w:rStyle w:val="normaltextrun"/>
          <w:rFonts w:ascii="Calibri" w:hAnsi="Calibri" w:cs="Calibri"/>
          <w:sz w:val="20"/>
          <w:szCs w:val="20"/>
          <w:lang w:val="bg-BG"/>
        </w:rPr>
        <w:t>“), чрез който устойчиво се изгражда ключовата компетентност предприемчивост и инициативност. Образователната философия на </w:t>
      </w:r>
      <w:r>
        <w:rPr>
          <w:rStyle w:val="normaltextrun"/>
          <w:rFonts w:ascii="Calibri" w:hAnsi="Calibri" w:cs="Calibri"/>
          <w:sz w:val="20"/>
          <w:szCs w:val="20"/>
        </w:rPr>
        <w:t>JA</w:t>
      </w:r>
      <w:r>
        <w:rPr>
          <w:rStyle w:val="normaltextrun"/>
          <w:rFonts w:ascii="Calibri" w:hAnsi="Calibri" w:cs="Calibri"/>
          <w:sz w:val="20"/>
          <w:szCs w:val="20"/>
          <w:lang w:val="bg-BG"/>
        </w:rPr>
        <w:t> се базира на методите на учене чрез правене и смесено обучение (</w:t>
      </w:r>
      <w:r>
        <w:rPr>
          <w:rStyle w:val="normaltextrun"/>
          <w:rFonts w:ascii="Calibri" w:hAnsi="Calibri" w:cs="Calibri"/>
          <w:sz w:val="20"/>
          <w:szCs w:val="20"/>
        </w:rPr>
        <w:t>blended</w:t>
      </w:r>
      <w:r>
        <w:rPr>
          <w:rStyle w:val="normaltextrun"/>
          <w:rFonts w:ascii="Calibri" w:hAnsi="Calibri" w:cs="Calibri"/>
          <w:sz w:val="20"/>
          <w:szCs w:val="20"/>
          <w:lang w:val="bg-BG"/>
        </w:rPr>
        <w:t> </w:t>
      </w:r>
      <w:r>
        <w:rPr>
          <w:rStyle w:val="normaltextrun"/>
          <w:rFonts w:ascii="Calibri" w:hAnsi="Calibri" w:cs="Calibri"/>
          <w:sz w:val="20"/>
          <w:szCs w:val="20"/>
        </w:rPr>
        <w:t>learning</w:t>
      </w:r>
      <w:r>
        <w:rPr>
          <w:rStyle w:val="normaltextrun"/>
          <w:rFonts w:ascii="Calibri" w:hAnsi="Calibri" w:cs="Calibri"/>
          <w:sz w:val="20"/>
          <w:szCs w:val="20"/>
          <w:lang w:val="bg-BG"/>
        </w:rPr>
        <w:t>) с използване на дигитализирано интерактивно съдържание и високи технологии. Бизнес моделът на организацията се отличава с тясно сътрудничество с бизнеса и хората от практиката, които участват в създаването и предоставянето на образователно съдържание, обучение и услуги, както и разработването на политики в областта на образованието и предприемачеството. Екипът на организацията вярва и работи за каузата „От предприемчиви хора към щастлива нация“. </w:t>
      </w:r>
      <w:r w:rsidRPr="00F30D43">
        <w:rPr>
          <w:rStyle w:val="normaltextrun"/>
          <w:rFonts w:ascii="Calibri" w:hAnsi="Calibri" w:cs="Calibri"/>
          <w:sz w:val="20"/>
          <w:szCs w:val="20"/>
          <w:lang w:val="bg-BG"/>
        </w:rPr>
        <w:t>JA</w:t>
      </w:r>
      <w:r>
        <w:rPr>
          <w:rStyle w:val="normaltextrun"/>
          <w:rFonts w:ascii="Calibri" w:hAnsi="Calibri" w:cs="Calibri"/>
          <w:sz w:val="20"/>
          <w:szCs w:val="20"/>
          <w:lang w:val="bg-BG"/>
        </w:rPr>
        <w:t> </w:t>
      </w:r>
      <w:proofErr w:type="spellStart"/>
      <w:r w:rsidRPr="00F30D43">
        <w:rPr>
          <w:rStyle w:val="normaltextrun"/>
          <w:rFonts w:ascii="Calibri" w:hAnsi="Calibri" w:cs="Calibri"/>
          <w:sz w:val="20"/>
          <w:szCs w:val="20"/>
          <w:lang w:val="bg-BG"/>
        </w:rPr>
        <w:t>Bulgaria</w:t>
      </w:r>
      <w:proofErr w:type="spellEnd"/>
      <w:r>
        <w:rPr>
          <w:rStyle w:val="normaltextrun"/>
          <w:rFonts w:ascii="Calibri" w:hAnsi="Calibri" w:cs="Calibri"/>
          <w:sz w:val="20"/>
          <w:szCs w:val="20"/>
          <w:lang w:val="bg-BG"/>
        </w:rPr>
        <w:t> </w:t>
      </w:r>
      <w:r w:rsidR="00F30D43">
        <w:rPr>
          <w:rStyle w:val="normaltextrun"/>
          <w:rFonts w:ascii="Calibri" w:hAnsi="Calibri" w:cs="Calibri"/>
          <w:sz w:val="20"/>
          <w:szCs w:val="20"/>
          <w:lang w:val="bg-BG"/>
        </w:rPr>
        <w:t xml:space="preserve">е </w:t>
      </w:r>
      <w:r>
        <w:rPr>
          <w:rStyle w:val="normaltextrun"/>
          <w:rFonts w:ascii="Calibri" w:hAnsi="Calibri" w:cs="Calibri"/>
          <w:sz w:val="20"/>
          <w:szCs w:val="20"/>
          <w:lang w:val="bg-BG"/>
        </w:rPr>
        <w:t>член</w:t>
      </w:r>
      <w:r w:rsidR="00F30D43">
        <w:rPr>
          <w:rStyle w:val="normaltextrun"/>
          <w:rFonts w:ascii="Calibri" w:hAnsi="Calibri" w:cs="Calibri"/>
          <w:sz w:val="20"/>
          <w:szCs w:val="20"/>
          <w:lang w:val="bg-BG"/>
        </w:rPr>
        <w:t xml:space="preserve"> </w:t>
      </w:r>
      <w:r>
        <w:rPr>
          <w:rStyle w:val="normaltextrun"/>
          <w:rFonts w:ascii="Calibri" w:hAnsi="Calibri" w:cs="Calibri"/>
          <w:sz w:val="20"/>
          <w:szCs w:val="20"/>
          <w:lang w:val="bg-BG"/>
        </w:rPr>
        <w:t>на</w:t>
      </w:r>
      <w:r w:rsidR="00F30D43">
        <w:rPr>
          <w:rStyle w:val="normaltextrun"/>
          <w:rFonts w:ascii="Calibri" w:hAnsi="Calibri" w:cs="Calibri"/>
          <w:sz w:val="20"/>
          <w:szCs w:val="20"/>
          <w:lang w:val="bg-BG"/>
        </w:rPr>
        <w:t xml:space="preserve"> </w:t>
      </w:r>
      <w:r w:rsidRPr="00F30D43">
        <w:rPr>
          <w:rStyle w:val="normaltextrun"/>
          <w:rFonts w:ascii="Calibri" w:hAnsi="Calibri" w:cs="Calibri"/>
          <w:sz w:val="20"/>
          <w:szCs w:val="20"/>
          <w:lang w:val="bg-BG"/>
        </w:rPr>
        <w:t>JA</w:t>
      </w:r>
      <w:r w:rsidR="00F30D43">
        <w:rPr>
          <w:rStyle w:val="normaltextrun"/>
          <w:rFonts w:ascii="Calibri" w:hAnsi="Calibri" w:cs="Calibri"/>
          <w:sz w:val="20"/>
          <w:szCs w:val="20"/>
          <w:lang w:val="bg-BG"/>
        </w:rPr>
        <w:t xml:space="preserve"> </w:t>
      </w:r>
      <w:r w:rsidRPr="00F30D43">
        <w:rPr>
          <w:rStyle w:val="normaltextrun"/>
          <w:rFonts w:ascii="Calibri" w:hAnsi="Calibri" w:cs="Calibri"/>
          <w:sz w:val="20"/>
          <w:szCs w:val="20"/>
          <w:lang w:val="bg-BG"/>
        </w:rPr>
        <w:t>Worldwide</w:t>
      </w:r>
      <w:r w:rsidR="00F30D43">
        <w:rPr>
          <w:rStyle w:val="normaltextrun"/>
          <w:rFonts w:ascii="Calibri" w:hAnsi="Calibri" w:cs="Calibri"/>
          <w:sz w:val="20"/>
          <w:szCs w:val="20"/>
          <w:lang w:val="bg-BG"/>
        </w:rPr>
        <w:t xml:space="preserve"> </w:t>
      </w:r>
      <w:r>
        <w:rPr>
          <w:rStyle w:val="normaltextrun"/>
          <w:rFonts w:ascii="Calibri" w:hAnsi="Calibri" w:cs="Calibri"/>
          <w:sz w:val="20"/>
          <w:szCs w:val="20"/>
          <w:lang w:val="bg-BG"/>
        </w:rPr>
        <w:t>и</w:t>
      </w:r>
      <w:r w:rsidR="00F30D43">
        <w:rPr>
          <w:rStyle w:val="normaltextrun"/>
          <w:rFonts w:ascii="Calibri" w:hAnsi="Calibri" w:cs="Calibri"/>
          <w:sz w:val="20"/>
          <w:szCs w:val="20"/>
          <w:lang w:val="bg-BG"/>
        </w:rPr>
        <w:t xml:space="preserve"> </w:t>
      </w:r>
      <w:r w:rsidRPr="00F30D43">
        <w:rPr>
          <w:rStyle w:val="normaltextrun"/>
          <w:rFonts w:ascii="Calibri" w:hAnsi="Calibri" w:cs="Calibri"/>
          <w:sz w:val="20"/>
          <w:szCs w:val="20"/>
          <w:lang w:val="bg-BG"/>
        </w:rPr>
        <w:t>JA</w:t>
      </w:r>
      <w:r w:rsidR="00F30D43">
        <w:rPr>
          <w:rStyle w:val="normaltextrun"/>
          <w:rFonts w:ascii="Calibri" w:hAnsi="Calibri" w:cs="Calibri"/>
          <w:sz w:val="20"/>
          <w:szCs w:val="20"/>
          <w:lang w:val="bg-BG"/>
        </w:rPr>
        <w:t xml:space="preserve"> </w:t>
      </w:r>
      <w:proofErr w:type="spellStart"/>
      <w:r w:rsidRPr="00F30D43">
        <w:rPr>
          <w:rStyle w:val="normaltextrun"/>
          <w:rFonts w:ascii="Calibri" w:hAnsi="Calibri" w:cs="Calibri"/>
          <w:sz w:val="20"/>
          <w:szCs w:val="20"/>
          <w:lang w:val="bg-BG"/>
        </w:rPr>
        <w:t>Europe</w:t>
      </w:r>
      <w:proofErr w:type="spellEnd"/>
      <w:r>
        <w:rPr>
          <w:rStyle w:val="normaltextrun"/>
          <w:rFonts w:ascii="Calibri" w:hAnsi="Calibri" w:cs="Calibri"/>
          <w:sz w:val="20"/>
          <w:szCs w:val="20"/>
          <w:lang w:val="bg-BG"/>
        </w:rPr>
        <w:t> и годишно достига до 30,000 ученици и студенти от 450 населени места в страната.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15400120" w14:textId="77777777" w:rsidR="00464301" w:rsidRDefault="00464301" w:rsidP="00464301">
      <w:pPr>
        <w:pStyle w:val="paragraph"/>
        <w:spacing w:before="0" w:beforeAutospacing="0" w:after="0" w:afterAutospacing="0"/>
        <w:ind w:right="-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sz w:val="20"/>
          <w:szCs w:val="20"/>
          <w:lang w:val="bg-BG"/>
        </w:rPr>
        <w:t>Контакти: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5377F281" w14:textId="77777777" w:rsidR="00464301" w:rsidRDefault="00464301" w:rsidP="00464301">
      <w:pPr>
        <w:pStyle w:val="paragraph"/>
        <w:spacing w:before="0" w:beforeAutospacing="0" w:after="0" w:afterAutospacing="0"/>
        <w:ind w:right="-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  <w:lang w:val="bg-BG"/>
        </w:rPr>
        <w:t>Васил Димитров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3B9F1C73" w14:textId="77777777" w:rsidR="00464301" w:rsidRDefault="00464301" w:rsidP="00464301">
      <w:pPr>
        <w:pStyle w:val="paragraph"/>
        <w:spacing w:before="0" w:beforeAutospacing="0" w:after="0" w:afterAutospacing="0"/>
        <w:ind w:right="-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  <w:lang w:val="bg-BG"/>
        </w:rPr>
        <w:t>Мениджър Партньорства и Маркетинг, </w:t>
      </w:r>
      <w:r>
        <w:rPr>
          <w:rStyle w:val="normaltextrun"/>
          <w:rFonts w:ascii="Calibri" w:hAnsi="Calibri" w:cs="Calibri"/>
          <w:sz w:val="20"/>
          <w:szCs w:val="20"/>
        </w:rPr>
        <w:t>JA</w:t>
      </w:r>
      <w:r>
        <w:rPr>
          <w:rStyle w:val="normaltextrun"/>
          <w:rFonts w:ascii="Calibri" w:hAnsi="Calibri" w:cs="Calibri"/>
          <w:sz w:val="20"/>
          <w:szCs w:val="20"/>
          <w:lang w:val="bg-BG"/>
        </w:rPr>
        <w:t> </w:t>
      </w:r>
      <w:r>
        <w:rPr>
          <w:rStyle w:val="normaltextrun"/>
          <w:rFonts w:ascii="Calibri" w:hAnsi="Calibri" w:cs="Calibri"/>
          <w:sz w:val="20"/>
          <w:szCs w:val="20"/>
        </w:rPr>
        <w:t>Bulgaria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62133C98" w14:textId="77777777" w:rsidR="00464301" w:rsidRDefault="00464301" w:rsidP="00464301">
      <w:pPr>
        <w:pStyle w:val="paragraph"/>
        <w:spacing w:before="0" w:beforeAutospacing="0" w:after="0" w:afterAutospacing="0"/>
        <w:ind w:right="-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  <w:lang w:val="bg-BG"/>
        </w:rPr>
        <w:t>тел. +359 879 635 690</w:t>
      </w:r>
      <w:r>
        <w:rPr>
          <w:rStyle w:val="tabchar"/>
          <w:rFonts w:ascii="Calibri" w:hAnsi="Calibri" w:cs="Calibri"/>
          <w:sz w:val="20"/>
          <w:szCs w:val="20"/>
        </w:rPr>
        <w:t xml:space="preserve"> 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170884BD" w14:textId="77777777" w:rsidR="00464301" w:rsidRDefault="00464301" w:rsidP="00464301">
      <w:pPr>
        <w:pStyle w:val="paragraph"/>
        <w:spacing w:before="0" w:beforeAutospacing="0" w:after="0" w:afterAutospacing="0"/>
        <w:ind w:right="-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FF0000"/>
          <w:sz w:val="22"/>
          <w:szCs w:val="22"/>
        </w:rPr>
        <w:t> </w:t>
      </w:r>
    </w:p>
    <w:p w14:paraId="32FD4F06" w14:textId="77777777" w:rsidR="00E85D16" w:rsidRDefault="00E85D16" w:rsidP="00464301">
      <w:pPr>
        <w:pStyle w:val="paragraph"/>
        <w:spacing w:before="0" w:beforeAutospacing="0" w:after="0" w:afterAutospacing="0"/>
        <w:ind w:right="-60"/>
        <w:jc w:val="both"/>
        <w:textAlignment w:val="baseline"/>
        <w:rPr>
          <w:rStyle w:val="normaltextrun"/>
          <w:rFonts w:ascii="Calibri" w:hAnsi="Calibri" w:cs="Calibri"/>
          <w:b/>
          <w:bCs/>
          <w:i/>
          <w:iCs/>
          <w:sz w:val="20"/>
          <w:szCs w:val="20"/>
          <w:lang w:val="bg-BG"/>
        </w:rPr>
      </w:pPr>
    </w:p>
    <w:p w14:paraId="3CD90141" w14:textId="77777777" w:rsidR="00464301" w:rsidRDefault="00464301" w:rsidP="00464301">
      <w:pPr>
        <w:pStyle w:val="paragraph"/>
        <w:spacing w:before="0" w:beforeAutospacing="0" w:after="0" w:afterAutospacing="0"/>
        <w:ind w:right="-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sz w:val="20"/>
          <w:szCs w:val="20"/>
          <w:lang w:val="bg-BG"/>
        </w:rPr>
        <w:t>За ПЕПКО България: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6C11F619" w14:textId="5E6AA213" w:rsidR="00464301" w:rsidRDefault="00464301" w:rsidP="00464301">
      <w:pPr>
        <w:pStyle w:val="paragraph"/>
        <w:spacing w:before="0" w:beforeAutospacing="0" w:after="0" w:afterAutospacing="0"/>
        <w:ind w:right="-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PEPCO</w:t>
      </w:r>
      <w:r>
        <w:rPr>
          <w:rStyle w:val="normaltextrun"/>
          <w:rFonts w:ascii="Calibri" w:hAnsi="Calibri" w:cs="Calibri"/>
          <w:sz w:val="20"/>
          <w:szCs w:val="20"/>
          <w:lang w:val="bg-BG"/>
        </w:rPr>
        <w:t> е европейска верига от </w:t>
      </w:r>
      <w:proofErr w:type="spellStart"/>
      <w:r>
        <w:rPr>
          <w:rStyle w:val="normaltextrun"/>
          <w:rFonts w:ascii="Calibri" w:hAnsi="Calibri" w:cs="Calibri"/>
          <w:sz w:val="20"/>
          <w:szCs w:val="20"/>
          <w:lang w:val="bg-BG"/>
        </w:rPr>
        <w:t>дискаунт</w:t>
      </w:r>
      <w:proofErr w:type="spellEnd"/>
      <w:r>
        <w:rPr>
          <w:rStyle w:val="normaltextrun"/>
          <w:rFonts w:ascii="Calibri" w:hAnsi="Calibri" w:cs="Calibri"/>
          <w:sz w:val="20"/>
          <w:szCs w:val="20"/>
          <w:lang w:val="bg-BG"/>
        </w:rPr>
        <w:t> магазини, предлагащи облекла за цялото семейство и домакински артикули. Компанията расте динамично в Полша в продължение на повече от 20 години. Превърнахме се в най-популярния търговец на детски дрехи и водещ доставчик на декоративни продукти. Към днешна дата магазините на </w:t>
      </w:r>
      <w:r>
        <w:rPr>
          <w:rStyle w:val="normaltextrun"/>
          <w:rFonts w:ascii="Calibri" w:hAnsi="Calibri" w:cs="Calibri"/>
          <w:sz w:val="20"/>
          <w:szCs w:val="20"/>
        </w:rPr>
        <w:t>PEPCO </w:t>
      </w:r>
      <w:r>
        <w:rPr>
          <w:rStyle w:val="normaltextrun"/>
          <w:rFonts w:ascii="Calibri" w:hAnsi="Calibri" w:cs="Calibri"/>
          <w:sz w:val="20"/>
          <w:szCs w:val="20"/>
          <w:lang w:val="bg-BG"/>
        </w:rPr>
        <w:t>са общо над 2,000, разположение в България, Чехия, Хърватия, Естония, Унгария, Литва, Румъния Полша, Словакия, Словения, Италия и Сърбия.</w:t>
      </w:r>
      <w:r>
        <w:rPr>
          <w:rStyle w:val="normaltextrun"/>
          <w:rFonts w:ascii="Calibri" w:hAnsi="Calibri" w:cs="Calibri"/>
          <w:sz w:val="20"/>
          <w:szCs w:val="20"/>
        </w:rPr>
        <w:t> </w:t>
      </w:r>
      <w:r>
        <w:rPr>
          <w:rStyle w:val="normaltextrun"/>
          <w:rFonts w:ascii="Calibri" w:hAnsi="Calibri" w:cs="Calibri"/>
          <w:sz w:val="20"/>
          <w:szCs w:val="20"/>
          <w:lang w:val="bg-BG"/>
        </w:rPr>
        <w:t>Дължим успеха си на нашите служители и тяхната ангажираност. Нашата мисия е да осигурим на клиентите ни най-лесен достъп до артикулите, които желаят и от които се нуждаят всекидневно - да обличат семействата си, да декорират и организират дома си на много ниски цени. Главната ни цел е да изградим бизнеса си по устойчив начин, като се фокусираме върху трите основни области на развитие -  нашите служители, процеси и продукти. </w:t>
      </w:r>
      <w:r>
        <w:rPr>
          <w:rStyle w:val="normaltextrun"/>
          <w:rFonts w:ascii="Calibri" w:hAnsi="Calibri" w:cs="Calibri"/>
          <w:sz w:val="20"/>
          <w:szCs w:val="20"/>
        </w:rPr>
        <w:t>PEPCO</w:t>
      </w:r>
      <w:r>
        <w:rPr>
          <w:rStyle w:val="normaltextrun"/>
          <w:rFonts w:ascii="Calibri" w:hAnsi="Calibri" w:cs="Calibri"/>
          <w:sz w:val="20"/>
          <w:szCs w:val="20"/>
          <w:lang w:val="bg-BG"/>
        </w:rPr>
        <w:t xml:space="preserve"> България отвори своите първи два магазина на 15.03.2019 като до ден днешен разполага с </w:t>
      </w:r>
      <w:r w:rsidR="00F21C60">
        <w:rPr>
          <w:rStyle w:val="normaltextrun"/>
          <w:rFonts w:ascii="Calibri" w:hAnsi="Calibri" w:cs="Calibri"/>
          <w:sz w:val="20"/>
          <w:szCs w:val="20"/>
          <w:lang w:val="bg-BG"/>
        </w:rPr>
        <w:t>7</w:t>
      </w:r>
      <w:r>
        <w:rPr>
          <w:rStyle w:val="normaltextrun"/>
          <w:rFonts w:ascii="Calibri" w:hAnsi="Calibri" w:cs="Calibri"/>
          <w:sz w:val="20"/>
          <w:szCs w:val="20"/>
          <w:lang w:val="bg-BG"/>
        </w:rPr>
        <w:t>0 магазина в цяла България. Растежът на компанията тепърва предстои, като </w:t>
      </w:r>
      <w:r>
        <w:rPr>
          <w:rStyle w:val="normaltextrun"/>
          <w:rFonts w:ascii="Calibri" w:hAnsi="Calibri" w:cs="Calibri"/>
          <w:sz w:val="20"/>
          <w:szCs w:val="20"/>
        </w:rPr>
        <w:t>PEPCO</w:t>
      </w:r>
      <w:r>
        <w:rPr>
          <w:rStyle w:val="normaltextrun"/>
          <w:rFonts w:ascii="Calibri" w:hAnsi="Calibri" w:cs="Calibri"/>
          <w:sz w:val="20"/>
          <w:szCs w:val="20"/>
          <w:lang w:val="bg-BG"/>
        </w:rPr>
        <w:t> се старае да е максимално близо до своите клиенти. Разбираме, че нашият динамичен растеж води до въздействие върху нашия свят – както в екологичен, така и в социален аспект. Приемаме тази отговорност сериозно и затова полагаме всички възможни усилия да надхвърлим основната, свързана с продажбите, роля  на търговеца на дребно.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081B14F9" w14:textId="77777777" w:rsidR="00464301" w:rsidRDefault="00464301" w:rsidP="00464301">
      <w:pPr>
        <w:pStyle w:val="paragraph"/>
        <w:spacing w:before="0" w:beforeAutospacing="0" w:after="0" w:afterAutospacing="0"/>
        <w:ind w:right="-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sz w:val="20"/>
          <w:szCs w:val="20"/>
          <w:lang w:val="bg-BG"/>
        </w:rPr>
        <w:t>Контакти: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1200398D" w14:textId="77777777" w:rsidR="00464301" w:rsidRDefault="00464301" w:rsidP="00464301">
      <w:pPr>
        <w:pStyle w:val="paragraph"/>
        <w:spacing w:before="0" w:beforeAutospacing="0" w:after="0" w:afterAutospacing="0"/>
        <w:ind w:right="-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  <w:lang w:val="bg-BG"/>
        </w:rPr>
        <w:t>Ирена Тодорова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2BEA00CD" w14:textId="5F7B1B44" w:rsidR="00464301" w:rsidRDefault="00464301" w:rsidP="005951C6">
      <w:pPr>
        <w:pStyle w:val="paragraph"/>
        <w:spacing w:before="0" w:beforeAutospacing="0" w:after="0" w:afterAutospacing="0"/>
        <w:ind w:right="-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  <w:lang w:val="bg-BG"/>
        </w:rPr>
        <w:t>Маркетинг Мениджър, ПЕПКО България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024D4D15" w14:textId="77777777" w:rsidR="00C23094" w:rsidRDefault="00C23094" w:rsidP="005951C6">
      <w:pPr>
        <w:pStyle w:val="paragraph"/>
        <w:spacing w:before="0" w:beforeAutospacing="0" w:after="0" w:afterAutospacing="0"/>
        <w:ind w:right="-60"/>
        <w:jc w:val="both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</w:p>
    <w:p w14:paraId="788BD257" w14:textId="5D8B1DE5" w:rsidR="001078FF" w:rsidRPr="00C23094" w:rsidRDefault="00F75FAC">
      <w:pPr>
        <w:rPr>
          <w:lang w:val="bg-BG"/>
        </w:rPr>
      </w:pPr>
      <w:hyperlink r:id="rId6" w:history="1">
        <w:r>
          <w:rPr>
            <w:rStyle w:val="Hyperlink"/>
            <w:lang w:val="bg-BG"/>
          </w:rPr>
          <w:t>СН</w:t>
        </w:r>
        <w:r w:rsidR="00C23094" w:rsidRPr="00D66F88">
          <w:rPr>
            <w:rStyle w:val="Hyperlink"/>
            <w:lang w:val="bg-BG"/>
          </w:rPr>
          <w:t>ИМКОВ МАТЕРИАЛ: ВИЖТЕ ТУК</w:t>
        </w:r>
      </w:hyperlink>
    </w:p>
    <w:p w14:paraId="61984A0E" w14:textId="79E55BDE" w:rsidR="001078FF" w:rsidRDefault="001078FF"/>
    <w:p w14:paraId="638B7701" w14:textId="3EF7CD73" w:rsidR="00917E4E" w:rsidRDefault="00917E4E"/>
    <w:p w14:paraId="3FCAFEDA" w14:textId="367C3895" w:rsidR="00917E4E" w:rsidRDefault="00917E4E"/>
    <w:p w14:paraId="56937ED9" w14:textId="6B0BCE57" w:rsidR="00D66F88" w:rsidRDefault="00D66F88"/>
    <w:p w14:paraId="69378520" w14:textId="77777777" w:rsidR="00D66F88" w:rsidRDefault="00D66F88"/>
    <w:p w14:paraId="2F0149DB" w14:textId="322C5D80" w:rsidR="00D66F88" w:rsidRDefault="00D66F88"/>
    <w:p w14:paraId="41A318FF" w14:textId="52A8D626" w:rsidR="00917E4E" w:rsidRDefault="00917E4E"/>
    <w:sectPr w:rsidR="00917E4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A77EC" w16cex:dateUtc="2021-04-21T07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A057EC5" w16cid:durableId="242A77E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D6C"/>
    <w:rsid w:val="00014AEE"/>
    <w:rsid w:val="0009349C"/>
    <w:rsid w:val="000B4B49"/>
    <w:rsid w:val="000C5D44"/>
    <w:rsid w:val="000F4895"/>
    <w:rsid w:val="001078FF"/>
    <w:rsid w:val="00193642"/>
    <w:rsid w:val="001C77B3"/>
    <w:rsid w:val="001D3CC5"/>
    <w:rsid w:val="002010ED"/>
    <w:rsid w:val="00282C2E"/>
    <w:rsid w:val="002A3276"/>
    <w:rsid w:val="002E6F2B"/>
    <w:rsid w:val="003769E8"/>
    <w:rsid w:val="003C3E73"/>
    <w:rsid w:val="003D326A"/>
    <w:rsid w:val="00411B94"/>
    <w:rsid w:val="0042066A"/>
    <w:rsid w:val="004318B8"/>
    <w:rsid w:val="00434FD9"/>
    <w:rsid w:val="00464301"/>
    <w:rsid w:val="004B0048"/>
    <w:rsid w:val="005951C6"/>
    <w:rsid w:val="00671DB4"/>
    <w:rsid w:val="006A385B"/>
    <w:rsid w:val="006C36A9"/>
    <w:rsid w:val="00707A96"/>
    <w:rsid w:val="007A0474"/>
    <w:rsid w:val="007B4100"/>
    <w:rsid w:val="007D282E"/>
    <w:rsid w:val="00835128"/>
    <w:rsid w:val="008E2B84"/>
    <w:rsid w:val="008E5BFE"/>
    <w:rsid w:val="00900FA0"/>
    <w:rsid w:val="00901CED"/>
    <w:rsid w:val="00917E4E"/>
    <w:rsid w:val="00951FB0"/>
    <w:rsid w:val="00953131"/>
    <w:rsid w:val="009C50C9"/>
    <w:rsid w:val="00A67DDC"/>
    <w:rsid w:val="00A72460"/>
    <w:rsid w:val="00AC61B0"/>
    <w:rsid w:val="00B36AC0"/>
    <w:rsid w:val="00B63244"/>
    <w:rsid w:val="00B860CC"/>
    <w:rsid w:val="00C02FC1"/>
    <w:rsid w:val="00C16B94"/>
    <w:rsid w:val="00C23094"/>
    <w:rsid w:val="00CA19DB"/>
    <w:rsid w:val="00CE0C35"/>
    <w:rsid w:val="00D52D6C"/>
    <w:rsid w:val="00D66F88"/>
    <w:rsid w:val="00D85EE0"/>
    <w:rsid w:val="00DA5F49"/>
    <w:rsid w:val="00E57F1B"/>
    <w:rsid w:val="00E85D16"/>
    <w:rsid w:val="00ED5A6C"/>
    <w:rsid w:val="00EE4312"/>
    <w:rsid w:val="00EE5E92"/>
    <w:rsid w:val="00F21C60"/>
    <w:rsid w:val="00F30D43"/>
    <w:rsid w:val="00F479AB"/>
    <w:rsid w:val="00F57721"/>
    <w:rsid w:val="00F7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59AED"/>
  <w15:docId w15:val="{0CC8AFE6-0C05-4801-B1E9-F4DCBBD84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CED"/>
    <w:pPr>
      <w:spacing w:after="0" w:line="240" w:lineRule="auto"/>
    </w:pPr>
    <w:rPr>
      <w:rFonts w:ascii="Calibri" w:hAnsi="Calibri" w:cs="Calibri"/>
    </w:rPr>
  </w:style>
  <w:style w:type="paragraph" w:styleId="Heading4">
    <w:name w:val="heading 4"/>
    <w:basedOn w:val="Normal"/>
    <w:link w:val="Heading4Char"/>
    <w:uiPriority w:val="9"/>
    <w:qFormat/>
    <w:rsid w:val="00901CED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01CE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ragraph">
    <w:name w:val="paragraph"/>
    <w:basedOn w:val="Normal"/>
    <w:rsid w:val="004643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64301"/>
  </w:style>
  <w:style w:type="character" w:customStyle="1" w:styleId="eop">
    <w:name w:val="eop"/>
    <w:basedOn w:val="DefaultParagraphFont"/>
    <w:rsid w:val="00464301"/>
  </w:style>
  <w:style w:type="character" w:customStyle="1" w:styleId="tabchar">
    <w:name w:val="tabchar"/>
    <w:basedOn w:val="DefaultParagraphFont"/>
    <w:rsid w:val="00464301"/>
  </w:style>
  <w:style w:type="character" w:styleId="CommentReference">
    <w:name w:val="annotation reference"/>
    <w:basedOn w:val="DefaultParagraphFont"/>
    <w:uiPriority w:val="99"/>
    <w:semiHidden/>
    <w:unhideWhenUsed/>
    <w:rsid w:val="00F30D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0D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0D4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0D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0D43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D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D4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936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36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2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.tl/t-awULCnlftx" TargetMode="External"/><Relationship Id="rId5" Type="http://schemas.openxmlformats.org/officeDocument/2006/relationships/hyperlink" Target="https://pepco.bg/" TargetMode="External"/><Relationship Id="rId4" Type="http://schemas.openxmlformats.org/officeDocument/2006/relationships/hyperlink" Target="https://www.jabulgaria.org/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1795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Nedeva</dc:creator>
  <cp:lastModifiedBy>pmg22_trainee</cp:lastModifiedBy>
  <cp:revision>11</cp:revision>
  <dcterms:created xsi:type="dcterms:W3CDTF">2021-04-20T13:03:00Z</dcterms:created>
  <dcterms:modified xsi:type="dcterms:W3CDTF">2021-04-21T09:44:00Z</dcterms:modified>
</cp:coreProperties>
</file>