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412DA" w14:textId="799AE87A" w:rsidR="00B258AE" w:rsidRPr="00707841" w:rsidRDefault="0058007F" w:rsidP="00707841">
      <w:pPr>
        <w:spacing w:line="360" w:lineRule="auto"/>
        <w:jc w:val="both"/>
        <w:rPr>
          <w:rFonts w:ascii="Verdana" w:hAnsi="Verdana"/>
          <w:color w:val="000000" w:themeColor="text1"/>
          <w:sz w:val="20"/>
          <w:szCs w:val="20"/>
        </w:rPr>
      </w:pPr>
      <w:r w:rsidRPr="00707841">
        <w:rPr>
          <w:rFonts w:ascii="Verdana" w:hAnsi="Verdana"/>
          <w:color w:val="000000" w:themeColor="text1"/>
          <w:sz w:val="20"/>
          <w:szCs w:val="20"/>
        </w:rPr>
        <w:t>Press release</w:t>
      </w:r>
      <w:r w:rsidR="00123691">
        <w:rPr>
          <w:rFonts w:ascii="Verdana" w:hAnsi="Verdana"/>
          <w:color w:val="000000" w:themeColor="text1"/>
          <w:sz w:val="20"/>
          <w:szCs w:val="20"/>
        </w:rPr>
        <w:t xml:space="preserve">. </w:t>
      </w:r>
      <w:r w:rsidR="00123691" w:rsidRPr="00123691">
        <w:rPr>
          <w:rFonts w:ascii="Verdana" w:hAnsi="Verdana"/>
          <w:color w:val="F79646" w:themeColor="accent6"/>
          <w:sz w:val="20"/>
          <w:szCs w:val="20"/>
        </w:rPr>
        <w:t>For release as of February 28</w:t>
      </w:r>
      <w:r w:rsidR="00123691" w:rsidRPr="00123691">
        <w:rPr>
          <w:rFonts w:ascii="Verdana" w:hAnsi="Verdana"/>
          <w:color w:val="F79646" w:themeColor="accent6"/>
          <w:sz w:val="20"/>
          <w:szCs w:val="20"/>
          <w:vertAlign w:val="superscript"/>
        </w:rPr>
        <w:t>th</w:t>
      </w:r>
      <w:r w:rsidR="00123691" w:rsidRPr="00123691">
        <w:rPr>
          <w:rFonts w:ascii="Verdana" w:hAnsi="Verdana"/>
          <w:color w:val="F79646" w:themeColor="accent6"/>
          <w:sz w:val="20"/>
          <w:szCs w:val="20"/>
        </w:rPr>
        <w:t>, 2021</w:t>
      </w:r>
    </w:p>
    <w:p w14:paraId="1681AC4B" w14:textId="7E5D3A53" w:rsidR="0058007F" w:rsidRPr="00707841" w:rsidRDefault="0058007F" w:rsidP="00707841">
      <w:pPr>
        <w:spacing w:line="360" w:lineRule="auto"/>
        <w:jc w:val="both"/>
        <w:rPr>
          <w:rFonts w:ascii="Verdana" w:hAnsi="Verdana"/>
          <w:color w:val="000000" w:themeColor="text1"/>
          <w:sz w:val="20"/>
          <w:szCs w:val="20"/>
        </w:rPr>
      </w:pPr>
    </w:p>
    <w:p w14:paraId="59936CA0" w14:textId="77777777" w:rsidR="00707841" w:rsidRPr="00707841" w:rsidRDefault="00707841" w:rsidP="00707841">
      <w:pPr>
        <w:spacing w:line="360" w:lineRule="auto"/>
        <w:jc w:val="both"/>
        <w:rPr>
          <w:rFonts w:ascii="Verdana" w:hAnsi="Verdana"/>
          <w:color w:val="000000" w:themeColor="text1"/>
          <w:sz w:val="20"/>
          <w:szCs w:val="20"/>
        </w:rPr>
      </w:pPr>
    </w:p>
    <w:p w14:paraId="0ED71580" w14:textId="34BCF00C" w:rsidR="00997BCA" w:rsidRPr="00707841" w:rsidRDefault="006F39D8" w:rsidP="00707841">
      <w:pPr>
        <w:spacing w:line="276" w:lineRule="auto"/>
        <w:rPr>
          <w:rFonts w:ascii="Verdana" w:hAnsi="Verdana"/>
          <w:i/>
          <w:sz w:val="18"/>
          <w:szCs w:val="18"/>
          <w:lang w:val="en-US"/>
        </w:rPr>
      </w:pPr>
      <w:bookmarkStart w:id="0" w:name="_Hlk512000079"/>
      <w:r w:rsidRPr="00707841">
        <w:rPr>
          <w:rFonts w:ascii="Verdana" w:hAnsi="Verdana"/>
          <w:i/>
          <w:sz w:val="18"/>
          <w:szCs w:val="18"/>
          <w:lang w:val="en-US"/>
        </w:rPr>
        <w:t xml:space="preserve">EVOC PRODUCT HIGHLIGHT </w:t>
      </w:r>
      <w:r w:rsidR="007E660C">
        <w:rPr>
          <w:rFonts w:ascii="Verdana" w:hAnsi="Verdana"/>
          <w:i/>
          <w:sz w:val="18"/>
          <w:szCs w:val="18"/>
          <w:lang w:val="en-US"/>
        </w:rPr>
        <w:t>FALL/ WINTER</w:t>
      </w:r>
      <w:r w:rsidR="00AA0D17" w:rsidRPr="00707841">
        <w:rPr>
          <w:rFonts w:ascii="Verdana" w:hAnsi="Verdana"/>
          <w:i/>
          <w:sz w:val="18"/>
          <w:szCs w:val="18"/>
          <w:lang w:val="en-US"/>
        </w:rPr>
        <w:t xml:space="preserve"> 2020</w:t>
      </w:r>
      <w:r w:rsidR="007E660C">
        <w:rPr>
          <w:rFonts w:ascii="Verdana" w:hAnsi="Verdana"/>
          <w:i/>
          <w:sz w:val="18"/>
          <w:szCs w:val="18"/>
          <w:lang w:val="en-US"/>
        </w:rPr>
        <w:t>/2021</w:t>
      </w:r>
      <w:r w:rsidRPr="00707841">
        <w:rPr>
          <w:rFonts w:ascii="Verdana" w:hAnsi="Verdana"/>
          <w:i/>
          <w:sz w:val="18"/>
          <w:szCs w:val="18"/>
          <w:lang w:val="en-US"/>
        </w:rPr>
        <w:t>:</w:t>
      </w:r>
    </w:p>
    <w:p w14:paraId="34990640" w14:textId="4A0F736F" w:rsidR="002B0D3C" w:rsidRDefault="00AA0D17" w:rsidP="00707841">
      <w:pPr>
        <w:spacing w:line="276" w:lineRule="auto"/>
        <w:rPr>
          <w:rFonts w:ascii="Verdana" w:hAnsi="Verdana"/>
          <w:b/>
          <w:bCs/>
          <w:sz w:val="26"/>
          <w:szCs w:val="26"/>
          <w:lang w:val="en-US"/>
        </w:rPr>
      </w:pPr>
      <w:r w:rsidRPr="00AA0D17">
        <w:rPr>
          <w:rFonts w:ascii="Verdana" w:hAnsi="Verdana"/>
          <w:b/>
          <w:bCs/>
          <w:sz w:val="26"/>
          <w:szCs w:val="26"/>
          <w:lang w:val="en-US"/>
        </w:rPr>
        <w:t>Next Level PLUS-Protection</w:t>
      </w:r>
    </w:p>
    <w:p w14:paraId="4DCC58D1" w14:textId="77777777" w:rsidR="00773AAF" w:rsidRPr="00707841" w:rsidRDefault="00773AAF" w:rsidP="00707841">
      <w:pPr>
        <w:spacing w:line="276" w:lineRule="auto"/>
        <w:rPr>
          <w:rFonts w:ascii="Verdana" w:hAnsi="Verdana"/>
          <w:b/>
          <w:bCs/>
          <w:sz w:val="26"/>
          <w:szCs w:val="26"/>
          <w:lang w:val="en-US"/>
        </w:rPr>
      </w:pPr>
    </w:p>
    <w:p w14:paraId="525095DE" w14:textId="74BF8614" w:rsidR="00D077AD" w:rsidRPr="00707841" w:rsidRDefault="00AA0D17" w:rsidP="007E660C">
      <w:pPr>
        <w:widowControl w:val="0"/>
        <w:autoSpaceDE w:val="0"/>
        <w:autoSpaceDN w:val="0"/>
        <w:adjustRightInd w:val="0"/>
        <w:spacing w:line="276" w:lineRule="auto"/>
        <w:jc w:val="both"/>
        <w:rPr>
          <w:rFonts w:ascii="Verdana" w:hAnsi="Verdana"/>
          <w:b/>
          <w:bCs/>
          <w:noProof/>
          <w:sz w:val="22"/>
          <w:szCs w:val="22"/>
          <w:lang w:val="en-US" w:eastAsia="de-DE"/>
        </w:rPr>
      </w:pPr>
      <w:r w:rsidRPr="00707841">
        <w:rPr>
          <w:rFonts w:ascii="Verdana" w:hAnsi="Verdana"/>
          <w:b/>
          <w:bCs/>
          <w:noProof/>
          <w:sz w:val="22"/>
          <w:szCs w:val="22"/>
          <w:lang w:val="en-US" w:eastAsia="de-DE"/>
        </w:rPr>
        <w:t>A flyweight with perfect fit and the PLUS in back protection: The TRAIL PRO protector backpack with the new LITESHIELD PLUS back protector technology offers ambitious bikers an uncompromising combination of performance, protection and carrying comfort. The backpack as a whole is TÜV-certified and is available in three volumes (10/16/26 litres) as well as two lengths and colourways</w:t>
      </w:r>
    </w:p>
    <w:p w14:paraId="7287A872" w14:textId="77777777" w:rsidR="00AA0D17" w:rsidRPr="00707841" w:rsidRDefault="00AA0D17" w:rsidP="007E660C">
      <w:pPr>
        <w:widowControl w:val="0"/>
        <w:autoSpaceDE w:val="0"/>
        <w:autoSpaceDN w:val="0"/>
        <w:adjustRightInd w:val="0"/>
        <w:spacing w:line="276" w:lineRule="auto"/>
        <w:jc w:val="both"/>
        <w:rPr>
          <w:rFonts w:ascii="Verdana" w:hAnsi="Verdana"/>
          <w:b/>
          <w:smallCaps/>
          <w:sz w:val="20"/>
          <w:szCs w:val="20"/>
          <w:lang w:val="en-US"/>
        </w:rPr>
      </w:pPr>
    </w:p>
    <w:bookmarkEnd w:id="0"/>
    <w:p w14:paraId="4654DB3B" w14:textId="4087F9F5" w:rsidR="00AA0D17" w:rsidRPr="00707841" w:rsidRDefault="00AA0D17" w:rsidP="007E660C">
      <w:pPr>
        <w:pStyle w:val="Text"/>
        <w:numPr>
          <w:ilvl w:val="0"/>
          <w:numId w:val="9"/>
        </w:numPr>
        <w:spacing w:line="276" w:lineRule="auto"/>
        <w:jc w:val="both"/>
        <w:rPr>
          <w:rFonts w:ascii="Verdana" w:hAnsi="Verdana"/>
          <w:sz w:val="20"/>
          <w:szCs w:val="20"/>
          <w:lang w:val="en-US"/>
        </w:rPr>
      </w:pPr>
      <w:r w:rsidRPr="00707841">
        <w:rPr>
          <w:rFonts w:ascii="Verdana" w:hAnsi="Verdana"/>
          <w:sz w:val="20"/>
          <w:szCs w:val="20"/>
          <w:lang w:val="en-US"/>
        </w:rPr>
        <w:t>The new EVOC LITESHIELD PLUS back protector (EN 1621-2; level 2) offers increased protection through the higher protection level and simultaneously more protected surface (fullback).</w:t>
      </w:r>
    </w:p>
    <w:p w14:paraId="406B43A5" w14:textId="0193BA49" w:rsidR="00AA0D17" w:rsidRPr="00707841" w:rsidRDefault="007E660C" w:rsidP="007E660C">
      <w:pPr>
        <w:pStyle w:val="Text"/>
        <w:numPr>
          <w:ilvl w:val="0"/>
          <w:numId w:val="9"/>
        </w:numPr>
        <w:spacing w:line="276" w:lineRule="auto"/>
        <w:jc w:val="both"/>
        <w:rPr>
          <w:rFonts w:ascii="Verdana" w:hAnsi="Verdana"/>
          <w:sz w:val="20"/>
          <w:szCs w:val="20"/>
          <w:lang w:val="en-US"/>
        </w:rPr>
      </w:pPr>
      <w:r>
        <w:rPr>
          <w:rFonts w:ascii="Verdana" w:hAnsi="Verdana"/>
          <w:noProof/>
          <w:color w:val="000000" w:themeColor="text1"/>
          <w:sz w:val="20"/>
          <w:szCs w:val="20"/>
        </w:rPr>
        <w:drawing>
          <wp:anchor distT="0" distB="0" distL="114300" distR="114300" simplePos="0" relativeHeight="251658240" behindDoc="0" locked="0" layoutInCell="1" allowOverlap="1" wp14:anchorId="6BF1A2CD" wp14:editId="7CF9FDF7">
            <wp:simplePos x="0" y="0"/>
            <wp:positionH relativeFrom="column">
              <wp:posOffset>4162586</wp:posOffset>
            </wp:positionH>
            <wp:positionV relativeFrom="paragraph">
              <wp:posOffset>291698</wp:posOffset>
            </wp:positionV>
            <wp:extent cx="1824990" cy="2649220"/>
            <wp:effectExtent l="0" t="0" r="3810" b="5080"/>
            <wp:wrapSquare wrapText="bothSides"/>
            <wp:docPr id="2" name="Grafik 2" descr="Ein Bild, das Tasche, Zubehör, sitzend, Rucksa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asche, Zubehör, sitzend, Rucksack enthält.&#10;&#10;Automatisch generierte Beschreibung"/>
                    <pic:cNvPicPr/>
                  </pic:nvPicPr>
                  <pic:blipFill>
                    <a:blip r:embed="rId7"/>
                    <a:stretch>
                      <a:fillRect/>
                    </a:stretch>
                  </pic:blipFill>
                  <pic:spPr>
                    <a:xfrm>
                      <a:off x="0" y="0"/>
                      <a:ext cx="1824990" cy="2649220"/>
                    </a:xfrm>
                    <a:prstGeom prst="rect">
                      <a:avLst/>
                    </a:prstGeom>
                  </pic:spPr>
                </pic:pic>
              </a:graphicData>
            </a:graphic>
            <wp14:sizeRelH relativeFrom="page">
              <wp14:pctWidth>0</wp14:pctWidth>
            </wp14:sizeRelH>
            <wp14:sizeRelV relativeFrom="page">
              <wp14:pctHeight>0</wp14:pctHeight>
            </wp14:sizeRelV>
          </wp:anchor>
        </w:drawing>
      </w:r>
      <w:r w:rsidR="00AA0D17" w:rsidRPr="00707841">
        <w:rPr>
          <w:rFonts w:ascii="Verdana" w:hAnsi="Verdana"/>
          <w:sz w:val="20"/>
          <w:szCs w:val="20"/>
          <w:lang w:val="en-US"/>
        </w:rPr>
        <w:t>At 900 Grams, the TRAIL PRO 10 is one of the lightest TÜV certified level 2 protector backpacks on the market.</w:t>
      </w:r>
    </w:p>
    <w:p w14:paraId="2ED92924" w14:textId="028B7D57" w:rsidR="0058007F" w:rsidRPr="00707841" w:rsidRDefault="00AA0D17" w:rsidP="007E660C">
      <w:pPr>
        <w:pStyle w:val="Default"/>
        <w:numPr>
          <w:ilvl w:val="0"/>
          <w:numId w:val="9"/>
        </w:numPr>
        <w:spacing w:line="276" w:lineRule="auto"/>
        <w:jc w:val="both"/>
        <w:rPr>
          <w:rFonts w:ascii="Verdana" w:hAnsi="Verdana"/>
          <w:noProof/>
          <w:sz w:val="20"/>
          <w:szCs w:val="20"/>
          <w:lang w:val="en-US" w:eastAsia="de-DE"/>
        </w:rPr>
      </w:pPr>
      <w:r w:rsidRPr="00707841">
        <w:rPr>
          <w:rFonts w:ascii="Verdana" w:hAnsi="Verdana"/>
          <w:sz w:val="20"/>
          <w:szCs w:val="20"/>
        </w:rPr>
        <w:t>FREE PROTECTOR CRASH REPLACEMENT</w:t>
      </w:r>
      <w:r w:rsidR="00707841" w:rsidRPr="00707841">
        <w:rPr>
          <w:rFonts w:ascii="Verdana" w:hAnsi="Verdana"/>
          <w:sz w:val="20"/>
          <w:szCs w:val="20"/>
        </w:rPr>
        <w:t>.</w:t>
      </w:r>
    </w:p>
    <w:p w14:paraId="04EDC91A" w14:textId="656C29FD" w:rsidR="0058007F" w:rsidRPr="00707841" w:rsidRDefault="0058007F" w:rsidP="007E660C">
      <w:pPr>
        <w:pStyle w:val="Default"/>
        <w:spacing w:line="276" w:lineRule="auto"/>
        <w:jc w:val="both"/>
        <w:rPr>
          <w:rFonts w:ascii="Verdana" w:hAnsi="Verdana"/>
          <w:noProof/>
          <w:sz w:val="20"/>
          <w:szCs w:val="20"/>
          <w:lang w:val="en-US" w:eastAsia="de-DE"/>
        </w:rPr>
      </w:pPr>
    </w:p>
    <w:p w14:paraId="2BC9377F" w14:textId="32DCE34D" w:rsidR="00AA0D17" w:rsidRPr="00707841" w:rsidRDefault="00AA0D17" w:rsidP="007E660C">
      <w:pPr>
        <w:pStyle w:val="Text"/>
        <w:spacing w:line="276" w:lineRule="auto"/>
        <w:jc w:val="both"/>
        <w:rPr>
          <w:rFonts w:ascii="Verdana" w:hAnsi="Verdana"/>
          <w:sz w:val="20"/>
          <w:szCs w:val="20"/>
          <w:lang w:val="en-US"/>
        </w:rPr>
      </w:pPr>
      <w:r w:rsidRPr="00707841">
        <w:rPr>
          <w:rFonts w:ascii="Verdana" w:hAnsi="Verdana"/>
          <w:sz w:val="20"/>
          <w:szCs w:val="20"/>
          <w:lang w:val="en-US"/>
        </w:rPr>
        <w:t>The TRAIL PRO protector backpack is a real lightweight offering the latest back protection technology designed by EVOC, and the combination of the highest degree of carrying comfort and flexibility with regards to size and fit.</w:t>
      </w:r>
    </w:p>
    <w:p w14:paraId="6162D807" w14:textId="77777777" w:rsidR="00AA0D17" w:rsidRPr="00707841" w:rsidRDefault="00AA0D17" w:rsidP="007E660C">
      <w:pPr>
        <w:pStyle w:val="Text"/>
        <w:spacing w:line="276" w:lineRule="auto"/>
        <w:jc w:val="both"/>
        <w:rPr>
          <w:rFonts w:ascii="Verdana" w:hAnsi="Verdana"/>
          <w:sz w:val="20"/>
          <w:szCs w:val="20"/>
          <w:lang w:val="en-US"/>
        </w:rPr>
      </w:pPr>
    </w:p>
    <w:p w14:paraId="28067D08" w14:textId="4F51C6FD" w:rsidR="00AA0D17" w:rsidRPr="00707841" w:rsidRDefault="00AA0D17" w:rsidP="007E660C">
      <w:pPr>
        <w:pStyle w:val="Text"/>
        <w:spacing w:line="276" w:lineRule="auto"/>
        <w:jc w:val="both"/>
        <w:rPr>
          <w:rFonts w:ascii="Verdana" w:hAnsi="Verdana"/>
          <w:sz w:val="20"/>
          <w:szCs w:val="20"/>
          <w:lang w:val="en-US"/>
        </w:rPr>
      </w:pPr>
      <w:r w:rsidRPr="00707841">
        <w:rPr>
          <w:rFonts w:ascii="Verdana" w:hAnsi="Verdana"/>
          <w:sz w:val="20"/>
          <w:szCs w:val="20"/>
          <w:lang w:val="en-US"/>
        </w:rPr>
        <w:t>At its heart is the pre-formed, 168 g super lightweight and ergo-dynamically flexible back protector LITESHIELD PLUS (EN 1621-2). It offers excellent level 2 impact protection properties and absorbs 95% of the impact energy in a crash. Should the protector be damaged in a serious crash, EVOC will replace it free of charge with their FREE PROTECTOR CRASH REPLACEMENT guarantee.</w:t>
      </w:r>
    </w:p>
    <w:p w14:paraId="5A80C4AE" w14:textId="3A105BC3" w:rsidR="009D16E0" w:rsidRPr="00707841" w:rsidRDefault="009D16E0" w:rsidP="007E660C">
      <w:pPr>
        <w:pStyle w:val="Default"/>
        <w:spacing w:line="276" w:lineRule="auto"/>
        <w:jc w:val="both"/>
        <w:rPr>
          <w:rFonts w:ascii="Verdana" w:hAnsi="Verdana"/>
          <w:noProof/>
          <w:sz w:val="20"/>
          <w:szCs w:val="20"/>
          <w:lang w:val="en-US" w:eastAsia="de-DE"/>
        </w:rPr>
      </w:pPr>
    </w:p>
    <w:p w14:paraId="7681ACB9" w14:textId="5DA7F9DC" w:rsidR="007E660C" w:rsidRPr="001617EE" w:rsidRDefault="008D564C" w:rsidP="007E660C">
      <w:pPr>
        <w:pStyle w:val="Text"/>
        <w:spacing w:line="276" w:lineRule="auto"/>
        <w:jc w:val="both"/>
        <w:rPr>
          <w:rFonts w:ascii="Verdana" w:hAnsi="Verdana"/>
          <w:b/>
          <w:bCs/>
          <w:lang w:val="en-US"/>
        </w:rPr>
      </w:pPr>
      <w:r w:rsidRPr="001617EE">
        <w:rPr>
          <w:rFonts w:ascii="Verdana" w:hAnsi="Verdana"/>
          <w:b/>
          <w:bCs/>
          <w:lang w:val="en-US"/>
        </w:rPr>
        <w:t>The best of all worlds: innovative feature combinations for improved performance</w:t>
      </w:r>
    </w:p>
    <w:p w14:paraId="76A4DCDD" w14:textId="52724934" w:rsidR="008D564C" w:rsidRPr="00707841" w:rsidRDefault="008D564C" w:rsidP="007E660C">
      <w:pPr>
        <w:pStyle w:val="Text"/>
        <w:spacing w:line="276" w:lineRule="auto"/>
        <w:jc w:val="both"/>
        <w:rPr>
          <w:rFonts w:ascii="Verdana" w:hAnsi="Verdana"/>
          <w:sz w:val="20"/>
          <w:szCs w:val="20"/>
          <w:lang w:val="en-US"/>
        </w:rPr>
      </w:pPr>
      <w:r w:rsidRPr="00707841">
        <w:rPr>
          <w:rFonts w:ascii="Verdana" w:hAnsi="Verdana"/>
          <w:sz w:val="20"/>
          <w:szCs w:val="20"/>
          <w:lang w:val="en-US"/>
        </w:rPr>
        <w:t>The TRAIL PRO is EVOC’s first backpack to employ weight-saving, pre-formed 3D pads on the back, which not only improve comfort, but also air circulation by creating space between the backpack and the riders’ back.</w:t>
      </w:r>
    </w:p>
    <w:p w14:paraId="2DB9FE33" w14:textId="6E91A220" w:rsidR="008D564C" w:rsidRPr="00707841" w:rsidRDefault="008D564C" w:rsidP="007E660C">
      <w:pPr>
        <w:pStyle w:val="Text"/>
        <w:spacing w:line="276" w:lineRule="auto"/>
        <w:jc w:val="both"/>
        <w:rPr>
          <w:rFonts w:ascii="Verdana" w:hAnsi="Verdana"/>
          <w:sz w:val="20"/>
          <w:szCs w:val="20"/>
          <w:lang w:val="en-US"/>
        </w:rPr>
      </w:pPr>
    </w:p>
    <w:p w14:paraId="5359C45E" w14:textId="64059172" w:rsidR="008D564C" w:rsidRPr="00707841" w:rsidRDefault="007E660C" w:rsidP="007E660C">
      <w:pPr>
        <w:pStyle w:val="Text"/>
        <w:spacing w:line="276" w:lineRule="auto"/>
        <w:jc w:val="both"/>
        <w:rPr>
          <w:rFonts w:ascii="Verdana" w:hAnsi="Verdana"/>
          <w:sz w:val="20"/>
          <w:szCs w:val="20"/>
          <w:lang w:val="en-US"/>
        </w:rPr>
      </w:pPr>
      <w:r>
        <w:rPr>
          <w:rFonts w:ascii="Verdana" w:hAnsi="Verdana"/>
          <w:noProof/>
          <w:color w:val="000000" w:themeColor="text1"/>
          <w:sz w:val="20"/>
          <w:szCs w:val="20"/>
        </w:rPr>
        <w:drawing>
          <wp:anchor distT="0" distB="0" distL="114300" distR="114300" simplePos="0" relativeHeight="251659264" behindDoc="0" locked="0" layoutInCell="1" allowOverlap="1" wp14:anchorId="4EF43E26" wp14:editId="48F1AF52">
            <wp:simplePos x="0" y="0"/>
            <wp:positionH relativeFrom="column">
              <wp:posOffset>-22878</wp:posOffset>
            </wp:positionH>
            <wp:positionV relativeFrom="paragraph">
              <wp:posOffset>91440</wp:posOffset>
            </wp:positionV>
            <wp:extent cx="2008505" cy="2781300"/>
            <wp:effectExtent l="0" t="0" r="0" b="0"/>
            <wp:wrapSquare wrapText="bothSides"/>
            <wp:docPr id="4" name="Grafik 4" descr="Ein Bild, das sitzend, Gepäck, Koffer,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itzend, Gepäck, Koffer, Stück enthält.&#10;&#10;Automatisch generierte Beschreibung"/>
                    <pic:cNvPicPr/>
                  </pic:nvPicPr>
                  <pic:blipFill>
                    <a:blip r:embed="rId8"/>
                    <a:stretch>
                      <a:fillRect/>
                    </a:stretch>
                  </pic:blipFill>
                  <pic:spPr>
                    <a:xfrm>
                      <a:off x="0" y="0"/>
                      <a:ext cx="2008505" cy="2781300"/>
                    </a:xfrm>
                    <a:prstGeom prst="rect">
                      <a:avLst/>
                    </a:prstGeom>
                  </pic:spPr>
                </pic:pic>
              </a:graphicData>
            </a:graphic>
            <wp14:sizeRelH relativeFrom="page">
              <wp14:pctWidth>0</wp14:pctWidth>
            </wp14:sizeRelH>
            <wp14:sizeRelV relativeFrom="page">
              <wp14:pctHeight>0</wp14:pctHeight>
            </wp14:sizeRelV>
          </wp:anchor>
        </w:drawing>
      </w:r>
      <w:r w:rsidR="008D564C" w:rsidRPr="00707841">
        <w:rPr>
          <w:rFonts w:ascii="Verdana" w:hAnsi="Verdana"/>
          <w:sz w:val="20"/>
          <w:szCs w:val="20"/>
          <w:lang w:val="en-US"/>
        </w:rPr>
        <w:t>The secret behind the uncompromising fit, aside from the heavily action-</w:t>
      </w:r>
      <w:proofErr w:type="spellStart"/>
      <w:r w:rsidR="008D564C" w:rsidRPr="00707841">
        <w:rPr>
          <w:rFonts w:ascii="Verdana" w:hAnsi="Verdana"/>
          <w:sz w:val="20"/>
          <w:szCs w:val="20"/>
          <w:lang w:val="en-US"/>
        </w:rPr>
        <w:t>focus</w:t>
      </w:r>
      <w:r w:rsidR="00707841">
        <w:rPr>
          <w:rFonts w:ascii="Verdana" w:hAnsi="Verdana"/>
          <w:sz w:val="20"/>
          <w:szCs w:val="20"/>
          <w:lang w:val="en-US"/>
        </w:rPr>
        <w:t>s</w:t>
      </w:r>
      <w:r w:rsidR="008D564C" w:rsidRPr="00707841">
        <w:rPr>
          <w:rFonts w:ascii="Verdana" w:hAnsi="Verdana"/>
          <w:sz w:val="20"/>
          <w:szCs w:val="20"/>
          <w:lang w:val="en-US"/>
        </w:rPr>
        <w:t>ed</w:t>
      </w:r>
      <w:proofErr w:type="spellEnd"/>
      <w:r w:rsidR="008D564C" w:rsidRPr="00707841">
        <w:rPr>
          <w:rFonts w:ascii="Verdana" w:hAnsi="Verdana"/>
          <w:sz w:val="20"/>
          <w:szCs w:val="20"/>
          <w:lang w:val="en-US"/>
        </w:rPr>
        <w:t xml:space="preserve"> neck portion, is the perfect load distribution around the cen</w:t>
      </w:r>
      <w:r w:rsidR="00707841">
        <w:rPr>
          <w:rFonts w:ascii="Verdana" w:hAnsi="Verdana"/>
          <w:sz w:val="20"/>
          <w:szCs w:val="20"/>
          <w:lang w:val="en-US"/>
        </w:rPr>
        <w:t>ter</w:t>
      </w:r>
      <w:r w:rsidR="008D564C" w:rsidRPr="00707841">
        <w:rPr>
          <w:rFonts w:ascii="Verdana" w:hAnsi="Verdana"/>
          <w:sz w:val="20"/>
          <w:szCs w:val="20"/>
          <w:lang w:val="en-US"/>
        </w:rPr>
        <w:t xml:space="preserve"> of gravity via the wide hip wings. They originate from the mesh pads in the lumbar and hip area and literally hug riders without restricting their movement - this is the appropriately named BODY HUGGING effect which is already</w:t>
      </w:r>
      <w:r w:rsidR="00707841">
        <w:rPr>
          <w:rFonts w:ascii="Verdana" w:hAnsi="Verdana"/>
          <w:sz w:val="20"/>
          <w:szCs w:val="20"/>
          <w:lang w:val="en-US"/>
        </w:rPr>
        <w:t xml:space="preserve"> </w:t>
      </w:r>
      <w:r w:rsidR="008D564C" w:rsidRPr="00707841">
        <w:rPr>
          <w:rFonts w:ascii="Verdana" w:hAnsi="Verdana"/>
          <w:sz w:val="20"/>
          <w:szCs w:val="20"/>
          <w:lang w:val="en-US"/>
        </w:rPr>
        <w:t xml:space="preserve">tried and tested in the touring backpack segment. The fully breathable AIRO-FLEX belt made of flexible, </w:t>
      </w:r>
      <w:proofErr w:type="spellStart"/>
      <w:r w:rsidR="008D564C" w:rsidRPr="00707841">
        <w:rPr>
          <w:rFonts w:ascii="Verdana" w:hAnsi="Verdana"/>
          <w:sz w:val="20"/>
          <w:szCs w:val="20"/>
          <w:lang w:val="en-US"/>
        </w:rPr>
        <w:t>ultra</w:t>
      </w:r>
      <w:r w:rsidR="00707841">
        <w:rPr>
          <w:rFonts w:ascii="Verdana" w:hAnsi="Verdana"/>
          <w:sz w:val="20"/>
          <w:szCs w:val="20"/>
          <w:lang w:val="en-US"/>
        </w:rPr>
        <w:t xml:space="preserve"> </w:t>
      </w:r>
      <w:r w:rsidR="008D564C" w:rsidRPr="00707841">
        <w:rPr>
          <w:rFonts w:ascii="Verdana" w:hAnsi="Verdana"/>
          <w:sz w:val="20"/>
          <w:szCs w:val="20"/>
          <w:lang w:val="en-US"/>
        </w:rPr>
        <w:t>durable</w:t>
      </w:r>
      <w:proofErr w:type="spellEnd"/>
      <w:r w:rsidR="008D564C" w:rsidRPr="00707841">
        <w:rPr>
          <w:rFonts w:ascii="Verdana" w:hAnsi="Verdana"/>
          <w:sz w:val="20"/>
          <w:szCs w:val="20"/>
          <w:lang w:val="en-US"/>
        </w:rPr>
        <w:t xml:space="preserve"> material, also used in medical engineering, provides a strong and comfortable fit. </w:t>
      </w:r>
    </w:p>
    <w:p w14:paraId="35CF1BD2" w14:textId="77777777" w:rsidR="008D564C" w:rsidRPr="00707841" w:rsidRDefault="008D564C" w:rsidP="007E660C">
      <w:pPr>
        <w:pStyle w:val="Text"/>
        <w:spacing w:line="276" w:lineRule="auto"/>
        <w:jc w:val="both"/>
        <w:rPr>
          <w:rFonts w:ascii="Verdana" w:hAnsi="Verdana"/>
          <w:sz w:val="20"/>
          <w:szCs w:val="20"/>
          <w:lang w:val="en-US"/>
        </w:rPr>
      </w:pPr>
    </w:p>
    <w:p w14:paraId="656B20AD" w14:textId="0E26437F" w:rsidR="008D564C" w:rsidRDefault="008D564C" w:rsidP="007E660C">
      <w:pPr>
        <w:pStyle w:val="Text"/>
        <w:spacing w:line="276" w:lineRule="auto"/>
        <w:jc w:val="both"/>
        <w:rPr>
          <w:rFonts w:ascii="Verdana" w:hAnsi="Verdana"/>
          <w:sz w:val="20"/>
          <w:szCs w:val="20"/>
          <w:lang w:val="en-US"/>
        </w:rPr>
      </w:pPr>
      <w:r w:rsidRPr="00707841">
        <w:rPr>
          <w:rFonts w:ascii="Verdana" w:hAnsi="Verdana"/>
          <w:sz w:val="20"/>
          <w:szCs w:val="20"/>
          <w:lang w:val="en-US"/>
        </w:rPr>
        <w:t>This is also the first time that EVOC is using the Brace Link in a protector backpack. This feature enables the rider to adapt the padded shoulder straps to their individual shoulder width via variable connector elements. The backpack has no seams on the shoulder straps in the neck and upper shoulder area in order to prevent friction or pressure.</w:t>
      </w:r>
    </w:p>
    <w:p w14:paraId="6CF81F46" w14:textId="77777777" w:rsidR="002D0BB4" w:rsidRPr="002D0BB4" w:rsidRDefault="002D0BB4" w:rsidP="002D0BB4">
      <w:pPr>
        <w:pStyle w:val="Text"/>
        <w:spacing w:line="276" w:lineRule="auto"/>
        <w:jc w:val="both"/>
        <w:rPr>
          <w:rFonts w:ascii="Verdana" w:hAnsi="Verdana"/>
          <w:sz w:val="20"/>
          <w:szCs w:val="20"/>
          <w:lang w:val="en-US"/>
        </w:rPr>
      </w:pPr>
    </w:p>
    <w:p w14:paraId="28F3A973" w14:textId="05D4ACDB" w:rsidR="002D0BB4" w:rsidRPr="002D0BB4" w:rsidRDefault="002D0BB4" w:rsidP="002D0BB4">
      <w:pPr>
        <w:pStyle w:val="Text"/>
        <w:spacing w:line="276" w:lineRule="auto"/>
        <w:rPr>
          <w:rFonts w:ascii="Verdana" w:hAnsi="Verdana"/>
          <w:lang w:val="en-US"/>
        </w:rPr>
      </w:pPr>
      <w:r w:rsidRPr="002D0BB4">
        <w:rPr>
          <w:rFonts w:ascii="Verdana" w:hAnsi="Verdana"/>
          <w:sz w:val="20"/>
          <w:szCs w:val="20"/>
          <w:lang w:val="en-US"/>
        </w:rPr>
        <w:t>The large and easy-to-reach zippered pockets on the hip belt offer ample space for the rain cover, a few snacks as well as your phone. The tool compartment in the front can be opened and closed completely, even with gloves on, which offers quick and easy access to the required equipment. The lateral compression belts help adapting the volume of the backpack individually</w:t>
      </w:r>
      <w:r w:rsidRPr="002D0BB4">
        <w:rPr>
          <w:rFonts w:ascii="Verdana" w:hAnsi="Verdana"/>
          <w:lang w:val="en-US"/>
        </w:rPr>
        <w:t>.</w:t>
      </w:r>
    </w:p>
    <w:p w14:paraId="4892426B" w14:textId="77777777" w:rsidR="0058007F" w:rsidRPr="00707841" w:rsidRDefault="0058007F" w:rsidP="007E660C">
      <w:pPr>
        <w:pStyle w:val="Default"/>
        <w:spacing w:line="276" w:lineRule="auto"/>
        <w:jc w:val="both"/>
        <w:rPr>
          <w:rFonts w:ascii="Verdana" w:hAnsi="Verdana"/>
          <w:noProof/>
          <w:sz w:val="20"/>
          <w:szCs w:val="20"/>
          <w:lang w:val="en-US" w:eastAsia="de-DE"/>
        </w:rPr>
      </w:pPr>
    </w:p>
    <w:p w14:paraId="1198B608" w14:textId="77777777" w:rsidR="009D16E0" w:rsidRPr="00707841" w:rsidRDefault="009D16E0" w:rsidP="007E660C">
      <w:pPr>
        <w:pStyle w:val="Default"/>
        <w:spacing w:line="276" w:lineRule="auto"/>
        <w:jc w:val="both"/>
        <w:rPr>
          <w:rFonts w:ascii="Verdana" w:hAnsi="Verdana"/>
          <w:b/>
          <w:noProof/>
          <w:sz w:val="20"/>
          <w:szCs w:val="20"/>
          <w:lang w:val="en-US" w:eastAsia="de-DE"/>
        </w:rPr>
      </w:pPr>
      <w:r w:rsidRPr="00707841">
        <w:rPr>
          <w:rFonts w:ascii="Verdana" w:hAnsi="Verdana"/>
          <w:b/>
          <w:noProof/>
          <w:sz w:val="20"/>
          <w:szCs w:val="20"/>
          <w:lang w:val="en-US" w:eastAsia="de-DE"/>
        </w:rPr>
        <w:t>Further convenient features:</w:t>
      </w:r>
    </w:p>
    <w:p w14:paraId="2A8C158B" w14:textId="77777777" w:rsidR="009D16E0" w:rsidRPr="00707841" w:rsidRDefault="009D16E0" w:rsidP="007E660C">
      <w:pPr>
        <w:pStyle w:val="Default"/>
        <w:spacing w:line="276" w:lineRule="auto"/>
        <w:jc w:val="both"/>
        <w:rPr>
          <w:rFonts w:ascii="Verdana" w:hAnsi="Verdana"/>
          <w:noProof/>
          <w:sz w:val="18"/>
          <w:szCs w:val="18"/>
          <w:lang w:val="en-US" w:eastAsia="de-DE"/>
        </w:rPr>
      </w:pPr>
    </w:p>
    <w:p w14:paraId="2CB159D5"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Lateral zippered pocket on the hip belt (TRAIL PRO 10)</w:t>
      </w:r>
    </w:p>
    <w:p w14:paraId="2AD004F1"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Mesh pocket for small items and keys in the main compartment (TRAIL PRO 16 and 26)</w:t>
      </w:r>
    </w:p>
    <w:p w14:paraId="095A4CBF"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Rain cover with protection for the lateral compartments in the hip belt pocket (TRAIL PRO 16 and 26)</w:t>
      </w:r>
    </w:p>
    <w:p w14:paraId="683F01E4"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Attachment straps for the helmet carrier</w:t>
      </w:r>
    </w:p>
    <w:p w14:paraId="5438851B" w14:textId="6E17ADDA"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 xml:space="preserve">Compartment for hydration bladders up to 3 </w:t>
      </w:r>
      <w:proofErr w:type="spellStart"/>
      <w:r w:rsidRPr="00707841">
        <w:rPr>
          <w:rFonts w:ascii="Verdana" w:hAnsi="Verdana"/>
          <w:sz w:val="18"/>
          <w:szCs w:val="18"/>
          <w:lang w:val="en-US"/>
        </w:rPr>
        <w:t>litres</w:t>
      </w:r>
      <w:proofErr w:type="spellEnd"/>
    </w:p>
    <w:p w14:paraId="175751A0"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Clip to attach hydration system hose</w:t>
      </w:r>
    </w:p>
    <w:p w14:paraId="0BE3216C"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Height-adjustable chest strap with signaling whistle</w:t>
      </w:r>
    </w:p>
    <w:p w14:paraId="2385EBDA" w14:textId="3F9BD7DB" w:rsidR="008D564C" w:rsidRPr="00707841" w:rsidRDefault="008D564C" w:rsidP="007E660C">
      <w:pPr>
        <w:pStyle w:val="Text"/>
        <w:numPr>
          <w:ilvl w:val="0"/>
          <w:numId w:val="10"/>
        </w:numPr>
        <w:spacing w:line="276" w:lineRule="auto"/>
        <w:jc w:val="both"/>
        <w:rPr>
          <w:rFonts w:ascii="Verdana" w:hAnsi="Verdana"/>
          <w:sz w:val="18"/>
          <w:szCs w:val="18"/>
        </w:rPr>
      </w:pPr>
      <w:r w:rsidRPr="00707841">
        <w:rPr>
          <w:rFonts w:ascii="Verdana" w:hAnsi="Verdana"/>
          <w:sz w:val="18"/>
          <w:szCs w:val="18"/>
        </w:rPr>
        <w:t>Fleece-</w:t>
      </w:r>
      <w:proofErr w:type="spellStart"/>
      <w:r w:rsidRPr="00707841">
        <w:rPr>
          <w:rFonts w:ascii="Verdana" w:hAnsi="Verdana"/>
          <w:sz w:val="18"/>
          <w:szCs w:val="18"/>
        </w:rPr>
        <w:t>lined</w:t>
      </w:r>
      <w:proofErr w:type="spellEnd"/>
      <w:r w:rsidRPr="00707841">
        <w:rPr>
          <w:rFonts w:ascii="Verdana" w:hAnsi="Verdana"/>
          <w:sz w:val="18"/>
          <w:szCs w:val="18"/>
        </w:rPr>
        <w:t xml:space="preserve"> </w:t>
      </w:r>
      <w:proofErr w:type="spellStart"/>
      <w:r w:rsidRPr="00707841">
        <w:rPr>
          <w:rFonts w:ascii="Verdana" w:hAnsi="Verdana"/>
          <w:sz w:val="18"/>
          <w:szCs w:val="18"/>
        </w:rPr>
        <w:t>compartment</w:t>
      </w:r>
      <w:proofErr w:type="spellEnd"/>
      <w:r w:rsidRPr="00707841">
        <w:rPr>
          <w:rFonts w:ascii="Verdana" w:hAnsi="Verdana"/>
          <w:sz w:val="18"/>
          <w:szCs w:val="18"/>
        </w:rPr>
        <w:t xml:space="preserve"> </w:t>
      </w:r>
      <w:proofErr w:type="spellStart"/>
      <w:r w:rsidRPr="00707841">
        <w:rPr>
          <w:rFonts w:ascii="Verdana" w:hAnsi="Verdana"/>
          <w:sz w:val="18"/>
          <w:szCs w:val="18"/>
        </w:rPr>
        <w:t>for</w:t>
      </w:r>
      <w:proofErr w:type="spellEnd"/>
      <w:r w:rsidRPr="00707841">
        <w:rPr>
          <w:rFonts w:ascii="Verdana" w:hAnsi="Verdana"/>
          <w:sz w:val="18"/>
          <w:szCs w:val="18"/>
        </w:rPr>
        <w:t xml:space="preserve"> </w:t>
      </w:r>
      <w:proofErr w:type="spellStart"/>
      <w:r w:rsidRPr="00707841">
        <w:rPr>
          <w:rFonts w:ascii="Verdana" w:hAnsi="Verdana"/>
          <w:sz w:val="18"/>
          <w:szCs w:val="18"/>
        </w:rPr>
        <w:t>glasses</w:t>
      </w:r>
      <w:proofErr w:type="spellEnd"/>
    </w:p>
    <w:p w14:paraId="63B5C5D6" w14:textId="77777777" w:rsidR="008D564C" w:rsidRPr="00707841" w:rsidRDefault="008D564C" w:rsidP="007E660C">
      <w:pPr>
        <w:pStyle w:val="Text"/>
        <w:numPr>
          <w:ilvl w:val="0"/>
          <w:numId w:val="10"/>
        </w:numPr>
        <w:spacing w:line="276" w:lineRule="auto"/>
        <w:jc w:val="both"/>
        <w:rPr>
          <w:rFonts w:ascii="Verdana" w:hAnsi="Verdana"/>
          <w:sz w:val="18"/>
          <w:szCs w:val="18"/>
        </w:rPr>
      </w:pPr>
      <w:r w:rsidRPr="00707841">
        <w:rPr>
          <w:rFonts w:ascii="Verdana" w:hAnsi="Verdana"/>
          <w:sz w:val="18"/>
          <w:szCs w:val="18"/>
        </w:rPr>
        <w:t>Emergency plan</w:t>
      </w:r>
    </w:p>
    <w:p w14:paraId="4F73930F" w14:textId="47CF52A2"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 xml:space="preserve">New </w:t>
      </w:r>
      <w:r w:rsidR="000E5C8F">
        <w:rPr>
          <w:rFonts w:ascii="Verdana" w:hAnsi="Verdana"/>
          <w:sz w:val="18"/>
          <w:szCs w:val="18"/>
          <w:lang w:val="en-US"/>
        </w:rPr>
        <w:t>Nylon</w:t>
      </w:r>
      <w:r w:rsidRPr="00707841">
        <w:rPr>
          <w:rFonts w:ascii="Verdana" w:hAnsi="Verdana"/>
          <w:sz w:val="18"/>
          <w:szCs w:val="18"/>
          <w:lang w:val="en-US"/>
        </w:rPr>
        <w:t xml:space="preserve"> material: Nylon-Polyester mix with soft touch surface</w:t>
      </w:r>
    </w:p>
    <w:p w14:paraId="1FDD8B01" w14:textId="77777777" w:rsidR="008D564C" w:rsidRPr="00707841" w:rsidRDefault="008D564C" w:rsidP="007E660C">
      <w:pPr>
        <w:pStyle w:val="Text"/>
        <w:numPr>
          <w:ilvl w:val="0"/>
          <w:numId w:val="10"/>
        </w:numPr>
        <w:spacing w:line="276" w:lineRule="auto"/>
        <w:jc w:val="both"/>
        <w:rPr>
          <w:rFonts w:ascii="Verdana" w:hAnsi="Verdana"/>
          <w:sz w:val="18"/>
          <w:szCs w:val="18"/>
          <w:lang w:val="en-US"/>
        </w:rPr>
      </w:pPr>
      <w:r w:rsidRPr="00707841">
        <w:rPr>
          <w:rFonts w:ascii="Verdana" w:hAnsi="Verdana"/>
          <w:sz w:val="18"/>
          <w:szCs w:val="18"/>
          <w:lang w:val="en-US"/>
        </w:rPr>
        <w:t>Length S/M (for torso lengths 41-48 cm) or L/XL (for torso lengths 48-53 cm)</w:t>
      </w:r>
    </w:p>
    <w:p w14:paraId="35D629B7" w14:textId="6C16D053" w:rsidR="009D16E0" w:rsidRPr="00707841" w:rsidRDefault="009D16E0" w:rsidP="007E660C">
      <w:pPr>
        <w:pStyle w:val="Default"/>
        <w:spacing w:line="276" w:lineRule="auto"/>
        <w:jc w:val="both"/>
        <w:rPr>
          <w:rFonts w:ascii="Verdana" w:hAnsi="Verdana"/>
          <w:noProof/>
          <w:sz w:val="18"/>
          <w:szCs w:val="18"/>
          <w:lang w:val="en-US" w:eastAsia="de-DE"/>
        </w:rPr>
      </w:pPr>
    </w:p>
    <w:p w14:paraId="4242E335" w14:textId="1B134731" w:rsidR="00707841" w:rsidRPr="00707841" w:rsidRDefault="00707841" w:rsidP="007E660C">
      <w:pPr>
        <w:pStyle w:val="Default"/>
        <w:spacing w:line="276" w:lineRule="auto"/>
        <w:jc w:val="both"/>
        <w:rPr>
          <w:rFonts w:ascii="Verdana" w:hAnsi="Verdana"/>
          <w:noProof/>
          <w:sz w:val="18"/>
          <w:szCs w:val="18"/>
          <w:lang w:val="en-US" w:eastAsia="de-DE"/>
        </w:rPr>
      </w:pPr>
    </w:p>
    <w:p w14:paraId="4D9EDB99" w14:textId="77777777" w:rsidR="00707841" w:rsidRPr="00707841" w:rsidRDefault="00707841" w:rsidP="007E660C">
      <w:pPr>
        <w:pStyle w:val="Default"/>
        <w:spacing w:line="276" w:lineRule="auto"/>
        <w:jc w:val="both"/>
        <w:rPr>
          <w:rFonts w:ascii="Verdana" w:hAnsi="Verdana"/>
          <w:noProof/>
          <w:sz w:val="18"/>
          <w:szCs w:val="18"/>
          <w:lang w:val="en-US" w:eastAsia="de-DE"/>
        </w:rPr>
      </w:pPr>
    </w:p>
    <w:p w14:paraId="69D4CE1E" w14:textId="625B4A48" w:rsidR="009D16E0" w:rsidRPr="00707841" w:rsidRDefault="009D16E0" w:rsidP="007E660C">
      <w:pPr>
        <w:pStyle w:val="Default"/>
        <w:spacing w:line="276" w:lineRule="auto"/>
        <w:jc w:val="both"/>
        <w:rPr>
          <w:rFonts w:ascii="Verdana" w:hAnsi="Verdana"/>
          <w:b/>
          <w:noProof/>
          <w:sz w:val="20"/>
          <w:szCs w:val="20"/>
          <w:lang w:val="en-US" w:eastAsia="de-DE"/>
        </w:rPr>
      </w:pPr>
      <w:r w:rsidRPr="00707841">
        <w:rPr>
          <w:rFonts w:ascii="Verdana" w:hAnsi="Verdana"/>
          <w:b/>
          <w:noProof/>
          <w:sz w:val="20"/>
          <w:szCs w:val="20"/>
          <w:lang w:val="en-US" w:eastAsia="de-DE"/>
        </w:rPr>
        <w:lastRenderedPageBreak/>
        <w:t>Volume, weight and sizes:</w:t>
      </w:r>
    </w:p>
    <w:p w14:paraId="631B01B7" w14:textId="77777777"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sz w:val="18"/>
          <w:szCs w:val="18"/>
          <w:shd w:val="clear" w:color="auto" w:fill="FFFFFF"/>
          <w:lang w:val="en-US"/>
        </w:rPr>
        <w:t>10 l, 900 g, 26 x 50 x 9 cm</w:t>
      </w:r>
    </w:p>
    <w:p w14:paraId="1E1DB1A2" w14:textId="77777777"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proofErr w:type="spellStart"/>
      <w:r w:rsidRPr="00707841">
        <w:rPr>
          <w:rFonts w:ascii="Verdana" w:hAnsi="Verdana"/>
          <w:b/>
          <w:bCs/>
          <w:sz w:val="18"/>
          <w:szCs w:val="18"/>
          <w:shd w:val="clear" w:color="auto" w:fill="FFFFFF"/>
          <w:lang w:val="en-US"/>
        </w:rPr>
        <w:t>Colours</w:t>
      </w:r>
      <w:proofErr w:type="spellEnd"/>
      <w:r w:rsidRPr="00707841">
        <w:rPr>
          <w:rFonts w:ascii="Verdana" w:hAnsi="Verdana"/>
          <w:b/>
          <w:bCs/>
          <w:sz w:val="18"/>
          <w:szCs w:val="18"/>
          <w:shd w:val="clear" w:color="auto" w:fill="FFFFFF"/>
          <w:lang w:val="en-US"/>
        </w:rPr>
        <w:t>:</w:t>
      </w:r>
      <w:r w:rsidRPr="00707841">
        <w:rPr>
          <w:rFonts w:ascii="Verdana" w:hAnsi="Verdana"/>
          <w:sz w:val="18"/>
          <w:szCs w:val="18"/>
          <w:shd w:val="clear" w:color="auto" w:fill="FFFFFF"/>
          <w:lang w:val="it-IT"/>
        </w:rPr>
        <w:t xml:space="preserve"> Black - Carbon Grey; Light Olive - Carbon Grey</w:t>
      </w:r>
    </w:p>
    <w:p w14:paraId="743459C2" w14:textId="0D3BC113"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b/>
          <w:bCs/>
          <w:sz w:val="18"/>
          <w:szCs w:val="18"/>
          <w:shd w:val="clear" w:color="auto" w:fill="FFFFFF"/>
          <w:lang w:val="en-US"/>
        </w:rPr>
        <w:t xml:space="preserve">Price: </w:t>
      </w:r>
      <w:r w:rsidRPr="00707841">
        <w:rPr>
          <w:rFonts w:ascii="Verdana" w:hAnsi="Verdana"/>
          <w:sz w:val="18"/>
          <w:szCs w:val="18"/>
          <w:shd w:val="clear" w:color="auto" w:fill="FFFFFF"/>
          <w:lang w:val="en-US"/>
        </w:rPr>
        <w:t xml:space="preserve">190 </w:t>
      </w:r>
      <w:r w:rsidRPr="00707841">
        <w:rPr>
          <w:rFonts w:ascii="Verdana" w:hAnsi="Verdana"/>
          <w:sz w:val="18"/>
          <w:szCs w:val="18"/>
          <w:shd w:val="clear" w:color="auto" w:fill="FFFFFF"/>
          <w:lang w:val="pt-PT"/>
        </w:rPr>
        <w:t xml:space="preserve">€ </w:t>
      </w:r>
      <w:r w:rsidR="003D71EC">
        <w:rPr>
          <w:rFonts w:ascii="Verdana" w:hAnsi="Verdana"/>
          <w:sz w:val="18"/>
          <w:szCs w:val="18"/>
          <w:shd w:val="clear" w:color="auto" w:fill="FFFFFF"/>
          <w:lang w:val="en-US"/>
        </w:rPr>
        <w:t xml:space="preserve">/ 220 USD / </w:t>
      </w:r>
      <w:r w:rsidR="0095015A">
        <w:rPr>
          <w:rFonts w:ascii="Verdana" w:hAnsi="Verdana"/>
          <w:sz w:val="18"/>
          <w:szCs w:val="18"/>
          <w:shd w:val="clear" w:color="auto" w:fill="FFFFFF"/>
          <w:lang w:val="en-US"/>
        </w:rPr>
        <w:t>179,99 GBP</w:t>
      </w:r>
    </w:p>
    <w:p w14:paraId="17645360" w14:textId="633D93DB"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p>
    <w:p w14:paraId="7EDF52ED" w14:textId="77777777"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sz w:val="18"/>
          <w:szCs w:val="18"/>
          <w:shd w:val="clear" w:color="auto" w:fill="FFFFFF"/>
          <w:lang w:val="en-US"/>
        </w:rPr>
        <w:t>16 l, 1000 g, 26 x 50 x 12 cm</w:t>
      </w:r>
    </w:p>
    <w:p w14:paraId="587D521F" w14:textId="77777777"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proofErr w:type="spellStart"/>
      <w:r w:rsidRPr="00707841">
        <w:rPr>
          <w:rFonts w:ascii="Verdana" w:hAnsi="Verdana"/>
          <w:b/>
          <w:bCs/>
          <w:sz w:val="18"/>
          <w:szCs w:val="18"/>
          <w:shd w:val="clear" w:color="auto" w:fill="FFFFFF"/>
          <w:lang w:val="en-US"/>
        </w:rPr>
        <w:t>Colours</w:t>
      </w:r>
      <w:proofErr w:type="spellEnd"/>
      <w:r w:rsidRPr="00707841">
        <w:rPr>
          <w:rFonts w:ascii="Verdana" w:hAnsi="Verdana"/>
          <w:b/>
          <w:bCs/>
          <w:sz w:val="18"/>
          <w:szCs w:val="18"/>
          <w:shd w:val="clear" w:color="auto" w:fill="FFFFFF"/>
          <w:lang w:val="en-US"/>
        </w:rPr>
        <w:t>:</w:t>
      </w:r>
      <w:r w:rsidRPr="00707841">
        <w:rPr>
          <w:rFonts w:ascii="Verdana" w:hAnsi="Verdana"/>
          <w:sz w:val="18"/>
          <w:szCs w:val="18"/>
          <w:shd w:val="clear" w:color="auto" w:fill="FFFFFF"/>
          <w:lang w:val="it-IT"/>
        </w:rPr>
        <w:t xml:space="preserve"> Black - Carbon Grey; Light Olive - Carbon Grey</w:t>
      </w:r>
    </w:p>
    <w:p w14:paraId="5AC44B33" w14:textId="09848866"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b/>
          <w:bCs/>
          <w:sz w:val="18"/>
          <w:szCs w:val="18"/>
          <w:shd w:val="clear" w:color="auto" w:fill="FFFFFF"/>
          <w:lang w:val="en-US"/>
        </w:rPr>
        <w:t xml:space="preserve">Price: </w:t>
      </w:r>
      <w:r w:rsidRPr="00707841">
        <w:rPr>
          <w:rFonts w:ascii="Verdana" w:hAnsi="Verdana"/>
          <w:sz w:val="18"/>
          <w:szCs w:val="18"/>
          <w:shd w:val="clear" w:color="auto" w:fill="FFFFFF"/>
          <w:lang w:val="en-US"/>
        </w:rPr>
        <w:t xml:space="preserve">210 </w:t>
      </w:r>
      <w:r w:rsidRPr="00707841">
        <w:rPr>
          <w:rFonts w:ascii="Verdana" w:hAnsi="Verdana"/>
          <w:sz w:val="18"/>
          <w:szCs w:val="18"/>
          <w:shd w:val="clear" w:color="auto" w:fill="FFFFFF"/>
          <w:lang w:val="pt-PT"/>
        </w:rPr>
        <w:t xml:space="preserve">€ </w:t>
      </w:r>
      <w:r w:rsidRPr="00707841">
        <w:rPr>
          <w:rFonts w:ascii="Verdana" w:hAnsi="Verdana"/>
          <w:sz w:val="18"/>
          <w:szCs w:val="18"/>
          <w:shd w:val="clear" w:color="auto" w:fill="FFFFFF"/>
          <w:lang w:val="en-US"/>
        </w:rPr>
        <w:t>/ 240 USD</w:t>
      </w:r>
      <w:r w:rsidR="0095015A">
        <w:rPr>
          <w:rFonts w:ascii="Verdana" w:hAnsi="Verdana"/>
          <w:sz w:val="18"/>
          <w:szCs w:val="18"/>
          <w:shd w:val="clear" w:color="auto" w:fill="FFFFFF"/>
          <w:lang w:val="en-US"/>
        </w:rPr>
        <w:t xml:space="preserve"> / 199,99 GBP</w:t>
      </w:r>
    </w:p>
    <w:p w14:paraId="3785B87F" w14:textId="4C5E2162"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p>
    <w:p w14:paraId="2003B93B" w14:textId="77777777"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sz w:val="18"/>
          <w:szCs w:val="18"/>
          <w:shd w:val="clear" w:color="auto" w:fill="FFFFFF"/>
          <w:lang w:val="en-US"/>
        </w:rPr>
        <w:t>26 l, 1070 g, 26 x 50 x 16 cm</w:t>
      </w:r>
    </w:p>
    <w:p w14:paraId="49E5BEC9" w14:textId="63251E5B"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proofErr w:type="spellStart"/>
      <w:r w:rsidRPr="00707841">
        <w:rPr>
          <w:rFonts w:ascii="Verdana" w:hAnsi="Verdana"/>
          <w:b/>
          <w:bCs/>
          <w:sz w:val="18"/>
          <w:szCs w:val="18"/>
          <w:shd w:val="clear" w:color="auto" w:fill="FFFFFF"/>
          <w:lang w:val="en-US"/>
        </w:rPr>
        <w:t>Colours</w:t>
      </w:r>
      <w:proofErr w:type="spellEnd"/>
      <w:r w:rsidRPr="00707841">
        <w:rPr>
          <w:rFonts w:ascii="Verdana" w:hAnsi="Verdana"/>
          <w:b/>
          <w:bCs/>
          <w:sz w:val="18"/>
          <w:szCs w:val="18"/>
          <w:shd w:val="clear" w:color="auto" w:fill="FFFFFF"/>
          <w:lang w:val="en-US"/>
        </w:rPr>
        <w:t>:</w:t>
      </w:r>
      <w:r w:rsidRPr="00707841">
        <w:rPr>
          <w:rFonts w:ascii="Verdana" w:hAnsi="Verdana"/>
          <w:sz w:val="18"/>
          <w:szCs w:val="18"/>
          <w:shd w:val="clear" w:color="auto" w:fill="FFFFFF"/>
          <w:lang w:val="it-IT"/>
        </w:rPr>
        <w:t xml:space="preserve"> Black - Carbon Grey; Light Olive - Carbon Gre</w:t>
      </w:r>
      <w:r w:rsidR="0095015A">
        <w:rPr>
          <w:rFonts w:ascii="Verdana" w:hAnsi="Verdana"/>
          <w:sz w:val="18"/>
          <w:szCs w:val="18"/>
          <w:shd w:val="clear" w:color="auto" w:fill="FFFFFF"/>
          <w:lang w:val="it-IT"/>
        </w:rPr>
        <w:t>y</w:t>
      </w:r>
    </w:p>
    <w:p w14:paraId="0DD50142" w14:textId="3C71570B"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b/>
          <w:bCs/>
          <w:sz w:val="18"/>
          <w:szCs w:val="18"/>
          <w:shd w:val="clear" w:color="auto" w:fill="FFFFFF"/>
          <w:lang w:val="en-US"/>
        </w:rPr>
        <w:t xml:space="preserve">Price: </w:t>
      </w:r>
      <w:r w:rsidRPr="00707841">
        <w:rPr>
          <w:rFonts w:ascii="Verdana" w:hAnsi="Verdana"/>
          <w:sz w:val="18"/>
          <w:szCs w:val="18"/>
          <w:shd w:val="clear" w:color="auto" w:fill="FFFFFF"/>
          <w:lang w:val="en-US"/>
        </w:rPr>
        <w:t xml:space="preserve">230 </w:t>
      </w:r>
      <w:r w:rsidRPr="00707841">
        <w:rPr>
          <w:rFonts w:ascii="Verdana" w:hAnsi="Verdana"/>
          <w:sz w:val="18"/>
          <w:szCs w:val="18"/>
          <w:shd w:val="clear" w:color="auto" w:fill="FFFFFF"/>
          <w:lang w:val="pt-PT"/>
        </w:rPr>
        <w:t xml:space="preserve">€ </w:t>
      </w:r>
      <w:r w:rsidRPr="00707841">
        <w:rPr>
          <w:rFonts w:ascii="Verdana" w:hAnsi="Verdana"/>
          <w:sz w:val="18"/>
          <w:szCs w:val="18"/>
          <w:shd w:val="clear" w:color="auto" w:fill="FFFFFF"/>
          <w:lang w:val="en-US"/>
        </w:rPr>
        <w:t>/ 260 USD</w:t>
      </w:r>
      <w:r w:rsidR="0095015A">
        <w:rPr>
          <w:rFonts w:ascii="Verdana" w:hAnsi="Verdana"/>
          <w:sz w:val="18"/>
          <w:szCs w:val="18"/>
          <w:shd w:val="clear" w:color="auto" w:fill="FFFFFF"/>
          <w:lang w:val="en-US"/>
        </w:rPr>
        <w:t xml:space="preserve"> / 219,99 GBP</w:t>
      </w:r>
    </w:p>
    <w:p w14:paraId="3F9E0B75" w14:textId="52338ADC"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p>
    <w:p w14:paraId="2D2A501C" w14:textId="1B00315D"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b/>
          <w:bCs/>
          <w:sz w:val="18"/>
          <w:szCs w:val="18"/>
          <w:shd w:val="clear" w:color="auto" w:fill="FFFFFF"/>
          <w:lang w:val="en-US"/>
        </w:rPr>
        <w:t>Material:</w:t>
      </w:r>
      <w:r w:rsidRPr="00707841">
        <w:rPr>
          <w:rFonts w:ascii="Verdana" w:hAnsi="Verdana"/>
          <w:sz w:val="18"/>
          <w:szCs w:val="18"/>
          <w:shd w:val="clear" w:color="auto" w:fill="FFFFFF"/>
          <w:lang w:val="en-US"/>
        </w:rPr>
        <w:t xml:space="preserve"> </w:t>
      </w:r>
      <w:r w:rsidR="000E5C8F">
        <w:rPr>
          <w:rFonts w:ascii="Verdana" w:hAnsi="Verdana"/>
          <w:sz w:val="18"/>
          <w:szCs w:val="18"/>
          <w:shd w:val="clear" w:color="auto" w:fill="FFFFFF"/>
          <w:lang w:val="en-US"/>
        </w:rPr>
        <w:t>NYLON</w:t>
      </w:r>
      <w:r w:rsidRPr="00707841">
        <w:rPr>
          <w:rFonts w:ascii="Verdana" w:hAnsi="Verdana"/>
          <w:sz w:val="18"/>
          <w:szCs w:val="18"/>
          <w:shd w:val="clear" w:color="auto" w:fill="FFFFFF"/>
          <w:lang w:val="en-US"/>
        </w:rPr>
        <w:t>, P200D, AIRO FLEX</w:t>
      </w:r>
    </w:p>
    <w:p w14:paraId="4B501C63" w14:textId="77777777" w:rsidR="008D564C" w:rsidRPr="00707841" w:rsidRDefault="008D564C" w:rsidP="007E660C">
      <w:pPr>
        <w:spacing w:line="276" w:lineRule="auto"/>
        <w:jc w:val="both"/>
        <w:rPr>
          <w:rFonts w:ascii="Verdana" w:eastAsia="Times Roman" w:hAnsi="Verdana" w:cs="Times Roman"/>
          <w:sz w:val="18"/>
          <w:szCs w:val="18"/>
          <w:shd w:val="clear" w:color="auto" w:fill="FFFFFF"/>
          <w:lang w:val="en-US"/>
        </w:rPr>
      </w:pPr>
      <w:r w:rsidRPr="00707841">
        <w:rPr>
          <w:rFonts w:ascii="Verdana" w:hAnsi="Verdana"/>
          <w:sz w:val="18"/>
          <w:szCs w:val="18"/>
          <w:shd w:val="clear" w:color="auto" w:fill="FFFFFF"/>
          <w:lang w:val="en-US"/>
        </w:rPr>
        <w:t>Not included: Hydration Bladder</w:t>
      </w:r>
    </w:p>
    <w:p w14:paraId="3905D3AF" w14:textId="6926BAF4" w:rsidR="008D564C" w:rsidRDefault="008D564C" w:rsidP="007E660C">
      <w:pPr>
        <w:spacing w:line="276" w:lineRule="auto"/>
        <w:jc w:val="both"/>
        <w:rPr>
          <w:rFonts w:ascii="Verdana" w:hAnsi="Verdana"/>
          <w:sz w:val="18"/>
          <w:szCs w:val="18"/>
          <w:shd w:val="clear" w:color="auto" w:fill="FFFFFF"/>
          <w:lang w:val="en-US"/>
        </w:rPr>
      </w:pPr>
      <w:r w:rsidRPr="00707841">
        <w:rPr>
          <w:rFonts w:ascii="Verdana" w:hAnsi="Verdana"/>
          <w:sz w:val="18"/>
          <w:szCs w:val="18"/>
          <w:shd w:val="clear" w:color="auto" w:fill="FFFFFF"/>
          <w:lang w:val="en-US"/>
        </w:rPr>
        <w:t xml:space="preserve">Available from </w:t>
      </w:r>
      <w:r w:rsidR="00123691">
        <w:rPr>
          <w:rFonts w:ascii="Verdana" w:hAnsi="Verdana"/>
          <w:sz w:val="18"/>
          <w:szCs w:val="18"/>
          <w:shd w:val="clear" w:color="auto" w:fill="FFFFFF"/>
          <w:lang w:val="en-US"/>
        </w:rPr>
        <w:t>Spring 2021.</w:t>
      </w:r>
    </w:p>
    <w:p w14:paraId="4DA0CA33" w14:textId="77777777" w:rsidR="008B797D" w:rsidRDefault="008B797D" w:rsidP="008B797D">
      <w:pPr>
        <w:pStyle w:val="Default"/>
        <w:spacing w:line="276" w:lineRule="auto"/>
        <w:jc w:val="both"/>
        <w:rPr>
          <w:rFonts w:ascii="Verdana" w:hAnsi="Verdana" w:cs="Times New Roman"/>
          <w:noProof/>
          <w:color w:val="auto"/>
          <w:sz w:val="20"/>
          <w:szCs w:val="20"/>
          <w:lang w:val="en-US" w:eastAsia="de-DE"/>
        </w:rPr>
      </w:pPr>
    </w:p>
    <w:p w14:paraId="2C79F725" w14:textId="77777777" w:rsidR="008B797D" w:rsidRDefault="008B797D" w:rsidP="008B797D">
      <w:pPr>
        <w:pStyle w:val="Default"/>
        <w:spacing w:line="276" w:lineRule="auto"/>
        <w:jc w:val="both"/>
        <w:rPr>
          <w:rFonts w:ascii="Verdana" w:hAnsi="Verdana" w:cs="Times New Roman"/>
          <w:noProof/>
          <w:color w:val="auto"/>
          <w:sz w:val="20"/>
          <w:szCs w:val="20"/>
          <w:lang w:val="en-US" w:eastAsia="de-DE"/>
        </w:rPr>
      </w:pPr>
      <w:r>
        <w:rPr>
          <w:rFonts w:ascii="Verdana" w:hAnsi="Verdana" w:cs="Times New Roman"/>
          <w:noProof/>
          <w:color w:val="auto"/>
          <w:sz w:val="20"/>
          <w:szCs w:val="20"/>
          <w:lang w:val="en-US" w:eastAsia="de-DE"/>
        </w:rPr>
        <w:t>#EVOCbike</w:t>
      </w:r>
    </w:p>
    <w:p w14:paraId="5E0B2081" w14:textId="77777777" w:rsidR="008B797D" w:rsidRDefault="008B797D" w:rsidP="008B797D">
      <w:pPr>
        <w:pStyle w:val="Default"/>
        <w:spacing w:line="276" w:lineRule="auto"/>
        <w:jc w:val="both"/>
        <w:rPr>
          <w:rFonts w:ascii="Verdana" w:hAnsi="Verdana" w:cs="Times New Roman"/>
          <w:noProof/>
          <w:color w:val="auto"/>
          <w:sz w:val="20"/>
          <w:szCs w:val="20"/>
          <w:lang w:val="en-US" w:eastAsia="de-DE"/>
        </w:rPr>
      </w:pPr>
    </w:p>
    <w:p w14:paraId="0DDF0B2B" w14:textId="3496A9BF" w:rsidR="00123691" w:rsidRPr="00123691" w:rsidRDefault="00123691" w:rsidP="00123691">
      <w:pPr>
        <w:spacing w:line="360" w:lineRule="auto"/>
        <w:jc w:val="both"/>
        <w:rPr>
          <w:rFonts w:ascii="Verdana" w:hAnsi="Verdana"/>
          <w:color w:val="000000" w:themeColor="text1"/>
          <w:sz w:val="20"/>
          <w:szCs w:val="20"/>
        </w:rPr>
      </w:pPr>
      <w:r>
        <w:rPr>
          <w:rFonts w:ascii="Verdana" w:hAnsi="Verdana"/>
          <w:color w:val="F79646" w:themeColor="accent6"/>
          <w:sz w:val="20"/>
          <w:szCs w:val="20"/>
        </w:rPr>
        <w:t xml:space="preserve">Embargo: </w:t>
      </w:r>
      <w:r w:rsidRPr="00123691">
        <w:rPr>
          <w:rFonts w:ascii="Verdana" w:hAnsi="Verdana"/>
          <w:color w:val="F79646" w:themeColor="accent6"/>
          <w:sz w:val="20"/>
          <w:szCs w:val="20"/>
        </w:rPr>
        <w:t>For release as of February 28</w:t>
      </w:r>
      <w:r w:rsidRPr="00123691">
        <w:rPr>
          <w:rFonts w:ascii="Verdana" w:hAnsi="Verdana"/>
          <w:color w:val="F79646" w:themeColor="accent6"/>
          <w:sz w:val="20"/>
          <w:szCs w:val="20"/>
          <w:vertAlign w:val="superscript"/>
        </w:rPr>
        <w:t>th</w:t>
      </w:r>
      <w:r w:rsidRPr="00123691">
        <w:rPr>
          <w:rFonts w:ascii="Verdana" w:hAnsi="Verdana"/>
          <w:color w:val="F79646" w:themeColor="accent6"/>
          <w:sz w:val="20"/>
          <w:szCs w:val="20"/>
        </w:rPr>
        <w:t>, 2021</w:t>
      </w:r>
    </w:p>
    <w:p w14:paraId="6BEADB70" w14:textId="77777777" w:rsidR="008B797D" w:rsidRPr="00707841" w:rsidRDefault="008B797D" w:rsidP="008B797D">
      <w:pPr>
        <w:spacing w:line="276" w:lineRule="auto"/>
        <w:jc w:val="both"/>
        <w:rPr>
          <w:rFonts w:ascii="Verdana" w:hAnsi="Verdana"/>
          <w:i/>
          <w:noProof/>
          <w:sz w:val="20"/>
          <w:szCs w:val="20"/>
          <w:lang w:val="en-US" w:eastAsia="de-DE"/>
        </w:rPr>
      </w:pPr>
      <w:r w:rsidRPr="00707841">
        <w:rPr>
          <w:rFonts w:ascii="Verdana" w:hAnsi="Verdana"/>
          <w:i/>
          <w:noProof/>
          <w:sz w:val="20"/>
          <w:szCs w:val="20"/>
          <w:lang w:val="en-US" w:eastAsia="de-DE"/>
        </w:rPr>
        <w:t xml:space="preserve">Royalty free photos for download in the </w:t>
      </w:r>
      <w:hyperlink r:id="rId9" w:history="1">
        <w:r w:rsidRPr="00707841">
          <w:rPr>
            <w:rStyle w:val="Hyperlink"/>
            <w:rFonts w:ascii="Verdana" w:hAnsi="Verdana"/>
            <w:i/>
            <w:noProof/>
            <w:sz w:val="20"/>
            <w:szCs w:val="20"/>
            <w:lang w:val="en-US" w:eastAsia="de-DE"/>
          </w:rPr>
          <w:t>EVOC Press Room</w:t>
        </w:r>
      </w:hyperlink>
    </w:p>
    <w:p w14:paraId="2BF14B14" w14:textId="77777777" w:rsidR="008B797D" w:rsidRPr="00707841" w:rsidRDefault="008B797D" w:rsidP="008B797D">
      <w:pPr>
        <w:pStyle w:val="Default"/>
        <w:spacing w:line="276" w:lineRule="auto"/>
        <w:jc w:val="both"/>
        <w:rPr>
          <w:rFonts w:ascii="Verdana" w:hAnsi="Verdana" w:cs="Times New Roman"/>
          <w:i/>
          <w:noProof/>
          <w:color w:val="auto"/>
          <w:sz w:val="20"/>
          <w:szCs w:val="20"/>
          <w:lang w:val="en-US" w:eastAsia="de-DE"/>
        </w:rPr>
      </w:pPr>
    </w:p>
    <w:p w14:paraId="62DA0D9D" w14:textId="77777777" w:rsidR="008B797D" w:rsidRPr="00707841" w:rsidRDefault="008B797D" w:rsidP="008B797D">
      <w:pPr>
        <w:pStyle w:val="Default"/>
        <w:spacing w:line="276" w:lineRule="auto"/>
        <w:jc w:val="both"/>
        <w:rPr>
          <w:rFonts w:ascii="Verdana" w:hAnsi="Verdana"/>
          <w:i/>
          <w:color w:val="000000" w:themeColor="text1"/>
          <w:sz w:val="18"/>
          <w:szCs w:val="18"/>
        </w:rPr>
      </w:pPr>
      <w:r w:rsidRPr="00707841">
        <w:rPr>
          <w:rFonts w:ascii="Verdana" w:hAnsi="Verdana"/>
          <w:b/>
          <w:i/>
          <w:color w:val="000000" w:themeColor="text1"/>
          <w:sz w:val="18"/>
          <w:szCs w:val="18"/>
        </w:rPr>
        <w:t>Date:</w:t>
      </w:r>
      <w:r w:rsidRPr="00707841">
        <w:rPr>
          <w:rFonts w:ascii="Verdana" w:hAnsi="Verdana"/>
          <w:i/>
          <w:color w:val="000000" w:themeColor="text1"/>
          <w:sz w:val="18"/>
          <w:szCs w:val="18"/>
        </w:rPr>
        <w:t xml:space="preserve"> </w:t>
      </w:r>
      <w:r>
        <w:rPr>
          <w:rFonts w:ascii="Verdana" w:hAnsi="Verdana"/>
          <w:i/>
          <w:color w:val="000000" w:themeColor="text1"/>
          <w:sz w:val="18"/>
          <w:szCs w:val="18"/>
        </w:rPr>
        <w:t xml:space="preserve">August </w:t>
      </w:r>
      <w:r w:rsidRPr="00707841">
        <w:rPr>
          <w:rFonts w:ascii="Verdana" w:hAnsi="Verdana"/>
          <w:i/>
          <w:color w:val="000000" w:themeColor="text1"/>
          <w:sz w:val="18"/>
          <w:szCs w:val="18"/>
        </w:rPr>
        <w:t>2020</w:t>
      </w:r>
    </w:p>
    <w:p w14:paraId="6D9A2596" w14:textId="2B808062" w:rsidR="008B797D" w:rsidRPr="008B797D" w:rsidRDefault="008B797D" w:rsidP="008B797D">
      <w:pPr>
        <w:pStyle w:val="Default"/>
        <w:spacing w:line="276" w:lineRule="auto"/>
        <w:jc w:val="both"/>
        <w:rPr>
          <w:rFonts w:ascii="Verdana" w:hAnsi="Verdana"/>
          <w:i/>
          <w:color w:val="000000" w:themeColor="text1"/>
          <w:sz w:val="18"/>
          <w:szCs w:val="18"/>
        </w:rPr>
      </w:pPr>
      <w:r w:rsidRPr="00707841">
        <w:rPr>
          <w:rFonts w:ascii="Verdana" w:hAnsi="Verdana"/>
          <w:i/>
          <w:color w:val="000000" w:themeColor="text1"/>
          <w:sz w:val="18"/>
          <w:szCs w:val="18"/>
        </w:rPr>
        <w:t>Subject to changes.</w:t>
      </w:r>
    </w:p>
    <w:p w14:paraId="2F96B0AD" w14:textId="1D2E2ABA" w:rsidR="008D564C" w:rsidRPr="00707841" w:rsidRDefault="008D564C" w:rsidP="007E660C">
      <w:pPr>
        <w:pBdr>
          <w:bottom w:val="single" w:sz="6" w:space="1" w:color="auto"/>
        </w:pBdr>
        <w:spacing w:line="276" w:lineRule="auto"/>
        <w:jc w:val="both"/>
        <w:rPr>
          <w:rFonts w:ascii="Verdana" w:hAnsi="Verdana"/>
          <w:sz w:val="18"/>
          <w:szCs w:val="18"/>
          <w:shd w:val="clear" w:color="auto" w:fill="FFFFFF"/>
          <w:lang w:val="en-US"/>
        </w:rPr>
      </w:pPr>
    </w:p>
    <w:p w14:paraId="0F29D31A" w14:textId="77777777" w:rsidR="00707841" w:rsidRPr="00707841" w:rsidRDefault="00707841" w:rsidP="007E660C">
      <w:pPr>
        <w:pBdr>
          <w:bottom w:val="single" w:sz="6" w:space="1" w:color="auto"/>
        </w:pBdr>
        <w:spacing w:line="276" w:lineRule="auto"/>
        <w:jc w:val="both"/>
        <w:rPr>
          <w:rFonts w:ascii="Verdana" w:eastAsia="Times Roman" w:hAnsi="Verdana" w:cs="Times Roman"/>
          <w:sz w:val="18"/>
          <w:szCs w:val="18"/>
          <w:shd w:val="clear" w:color="auto" w:fill="FFFFFF"/>
          <w:lang w:val="en-US"/>
        </w:rPr>
      </w:pPr>
    </w:p>
    <w:p w14:paraId="26BF0200" w14:textId="0D16CFA0" w:rsidR="00707841" w:rsidRPr="007E660C" w:rsidRDefault="00707841" w:rsidP="007E660C">
      <w:pPr>
        <w:pStyle w:val="Default"/>
        <w:spacing w:line="276" w:lineRule="auto"/>
        <w:jc w:val="both"/>
        <w:rPr>
          <w:rFonts w:ascii="Verdana" w:hAnsi="Verdana" w:cs="Times New Roman"/>
          <w:b/>
          <w:bCs/>
          <w:i/>
          <w:iCs/>
          <w:noProof/>
          <w:color w:val="auto"/>
          <w:sz w:val="20"/>
          <w:szCs w:val="20"/>
          <w:lang w:val="en-US" w:eastAsia="de-DE"/>
        </w:rPr>
      </w:pPr>
      <w:r w:rsidRPr="007E660C">
        <w:rPr>
          <w:rFonts w:ascii="Verdana" w:hAnsi="Verdana" w:cs="Times New Roman"/>
          <w:noProof/>
          <w:color w:val="auto"/>
          <w:sz w:val="20"/>
          <w:szCs w:val="20"/>
          <w:lang w:val="en-US" w:eastAsia="de-DE"/>
        </w:rPr>
        <w:br/>
      </w:r>
      <w:r w:rsidR="00773AAF" w:rsidRPr="007E660C">
        <w:rPr>
          <w:rFonts w:ascii="Verdana" w:hAnsi="Verdana" w:cs="Times New Roman"/>
          <w:b/>
          <w:bCs/>
          <w:i/>
          <w:iCs/>
          <w:noProof/>
          <w:color w:val="auto"/>
          <w:sz w:val="20"/>
          <w:szCs w:val="20"/>
          <w:lang w:val="en-US" w:eastAsia="de-DE"/>
        </w:rPr>
        <w:t>Information for editors</w:t>
      </w:r>
      <w:r w:rsidR="005B1860">
        <w:rPr>
          <w:rFonts w:ascii="Verdana" w:hAnsi="Verdana" w:cs="Times New Roman"/>
          <w:b/>
          <w:bCs/>
          <w:i/>
          <w:iCs/>
          <w:noProof/>
          <w:color w:val="auto"/>
          <w:sz w:val="20"/>
          <w:szCs w:val="20"/>
          <w:lang w:val="en-US" w:eastAsia="de-DE"/>
        </w:rPr>
        <w:t>:</w:t>
      </w:r>
    </w:p>
    <w:p w14:paraId="676DE7A9" w14:textId="77777777" w:rsidR="00707841" w:rsidRPr="007E660C" w:rsidRDefault="00707841" w:rsidP="007E660C">
      <w:pPr>
        <w:pStyle w:val="Default"/>
        <w:spacing w:line="276" w:lineRule="auto"/>
        <w:jc w:val="both"/>
        <w:rPr>
          <w:rFonts w:ascii="Verdana" w:hAnsi="Verdana" w:cs="Times New Roman"/>
          <w:b/>
          <w:bCs/>
          <w:noProof/>
          <w:color w:val="auto"/>
          <w:sz w:val="20"/>
          <w:szCs w:val="20"/>
          <w:lang w:val="en-US" w:eastAsia="de-DE"/>
        </w:rPr>
      </w:pPr>
    </w:p>
    <w:p w14:paraId="1962CB89" w14:textId="39B9C4C8" w:rsidR="00707841" w:rsidRPr="007E660C" w:rsidRDefault="00707841" w:rsidP="007E660C">
      <w:pPr>
        <w:pStyle w:val="Default"/>
        <w:spacing w:line="276" w:lineRule="auto"/>
        <w:jc w:val="both"/>
        <w:rPr>
          <w:rFonts w:ascii="Verdana" w:hAnsi="Verdana" w:cs="Times New Roman"/>
          <w:b/>
          <w:bCs/>
          <w:noProof/>
          <w:color w:val="auto"/>
          <w:sz w:val="20"/>
          <w:szCs w:val="20"/>
          <w:lang w:val="en-US" w:eastAsia="de-DE"/>
        </w:rPr>
      </w:pPr>
      <w:r w:rsidRPr="007E660C">
        <w:rPr>
          <w:rFonts w:ascii="Verdana" w:hAnsi="Verdana" w:cs="Times New Roman"/>
          <w:b/>
          <w:bCs/>
          <w:noProof/>
          <w:color w:val="auto"/>
          <w:sz w:val="20"/>
          <w:szCs w:val="20"/>
          <w:lang w:val="en-US" w:eastAsia="de-DE"/>
        </w:rPr>
        <w:t>LITESHIELD PLUS Backprotector Technologie</w:t>
      </w:r>
    </w:p>
    <w:p w14:paraId="6E863BE1" w14:textId="15E8215A" w:rsidR="00F11ADB" w:rsidRPr="00707841" w:rsidRDefault="008D564C" w:rsidP="007E660C">
      <w:pPr>
        <w:pStyle w:val="Default"/>
        <w:spacing w:line="276" w:lineRule="auto"/>
        <w:jc w:val="both"/>
        <w:rPr>
          <w:rFonts w:ascii="Verdana" w:eastAsia="Arial Unicode MS" w:hAnsi="Verdana" w:cs="Arial Unicode MS"/>
          <w:sz w:val="18"/>
          <w:szCs w:val="18"/>
          <w:lang w:val="en-US"/>
        </w:rPr>
      </w:pPr>
      <w:r w:rsidRPr="00707841">
        <w:rPr>
          <w:rFonts w:ascii="Verdana" w:eastAsia="Arial Unicode MS" w:hAnsi="Verdana" w:cs="Arial Unicode MS"/>
          <w:sz w:val="18"/>
          <w:szCs w:val="18"/>
          <w:lang w:val="en-US"/>
        </w:rPr>
        <w:t>Its two-component sandwich construction consists of a combination of expanded Polypropylene (EPP) and a TPU carrier layer. The highly compressed, water repellent EPP foam provides the best possible protection for the thoracic spine, the lumbar spine and the coccyx. The side of the protector facing the back is constructed of plus shaped elements. The interjacent sections provide ventilation channels for perfect air circulation. Simultaneously, this segmentation offers flexibility in all directions: the individual protector elements of the back plate move independently. This lets them adapt to every movement and ensures improved protection and comfort by having the protector as close to the back as possible</w:t>
      </w:r>
    </w:p>
    <w:p w14:paraId="58CE301C" w14:textId="77777777" w:rsidR="009427D0" w:rsidRDefault="009427D0" w:rsidP="007E660C">
      <w:pPr>
        <w:spacing w:line="276" w:lineRule="auto"/>
        <w:jc w:val="both"/>
        <w:rPr>
          <w:rFonts w:ascii="Verdana" w:hAnsi="Verdana"/>
          <w:b/>
          <w:bCs/>
          <w:color w:val="000000" w:themeColor="text1"/>
          <w:sz w:val="18"/>
          <w:szCs w:val="18"/>
          <w:lang w:val="en-US"/>
        </w:rPr>
      </w:pPr>
    </w:p>
    <w:p w14:paraId="12FAD071" w14:textId="77777777" w:rsidR="00123691" w:rsidRPr="008B797D" w:rsidRDefault="00123691" w:rsidP="007E660C">
      <w:pPr>
        <w:spacing w:line="276" w:lineRule="auto"/>
        <w:jc w:val="both"/>
        <w:rPr>
          <w:rFonts w:ascii="Verdana" w:hAnsi="Verdana"/>
          <w:b/>
          <w:bCs/>
          <w:color w:val="000000" w:themeColor="text1"/>
          <w:sz w:val="18"/>
          <w:szCs w:val="18"/>
          <w:lang w:val="en-US"/>
        </w:rPr>
      </w:pPr>
    </w:p>
    <w:p w14:paraId="5D7106A3" w14:textId="1BA3B20D" w:rsidR="00402DDA" w:rsidRPr="00707841" w:rsidRDefault="009427D0" w:rsidP="007E660C">
      <w:pPr>
        <w:spacing w:line="276" w:lineRule="auto"/>
        <w:jc w:val="both"/>
        <w:rPr>
          <w:rFonts w:ascii="Verdana" w:hAnsi="Verdana"/>
          <w:color w:val="000000" w:themeColor="text1"/>
          <w:sz w:val="18"/>
          <w:szCs w:val="18"/>
          <w:lang w:val="en-US"/>
        </w:rPr>
      </w:pPr>
      <w:r w:rsidRPr="00707841">
        <w:rPr>
          <w:rFonts w:ascii="Verdana" w:hAnsi="Verdana"/>
          <w:b/>
          <w:bCs/>
          <w:color w:val="000000" w:themeColor="text1"/>
          <w:sz w:val="18"/>
          <w:szCs w:val="18"/>
          <w:lang w:val="en-US"/>
        </w:rPr>
        <w:t>Media Contact</w:t>
      </w:r>
      <w:r w:rsidRPr="00707841">
        <w:rPr>
          <w:rFonts w:ascii="Verdana" w:hAnsi="Verdana"/>
          <w:color w:val="000000" w:themeColor="text1"/>
          <w:sz w:val="18"/>
          <w:szCs w:val="18"/>
          <w:lang w:val="en-US"/>
        </w:rPr>
        <w:t xml:space="preserve">: Dani Odesser | </w:t>
      </w:r>
      <w:hyperlink r:id="rId10" w:history="1">
        <w:r w:rsidR="00713BC0" w:rsidRPr="00707841">
          <w:rPr>
            <w:rStyle w:val="Hyperlink"/>
            <w:rFonts w:ascii="Verdana" w:hAnsi="Verdana"/>
            <w:sz w:val="18"/>
            <w:szCs w:val="18"/>
            <w:lang w:val="en-US"/>
          </w:rPr>
          <w:t>press@evocsports.com</w:t>
        </w:r>
      </w:hyperlink>
      <w:r w:rsidR="00594DE4" w:rsidRPr="00707841">
        <w:rPr>
          <w:rFonts w:ascii="Verdana" w:hAnsi="Verdana"/>
          <w:color w:val="000000" w:themeColor="text1"/>
          <w:sz w:val="18"/>
          <w:szCs w:val="18"/>
          <w:lang w:val="en-US"/>
        </w:rPr>
        <w:t xml:space="preserve"> | +49 (0)170 3131812</w:t>
      </w:r>
    </w:p>
    <w:p w14:paraId="00816133" w14:textId="77777777" w:rsidR="009427D0" w:rsidRPr="00707841" w:rsidRDefault="009427D0" w:rsidP="00707841">
      <w:pPr>
        <w:spacing w:line="276" w:lineRule="auto"/>
        <w:jc w:val="both"/>
        <w:rPr>
          <w:rFonts w:ascii="Verdana" w:hAnsi="Verdana"/>
          <w:color w:val="000000" w:themeColor="text1"/>
          <w:lang w:val="en-US"/>
        </w:rPr>
      </w:pPr>
    </w:p>
    <w:sectPr w:rsidR="009427D0" w:rsidRPr="00707841" w:rsidSect="009D16E0">
      <w:headerReference w:type="default" r:id="rId11"/>
      <w:footerReference w:type="default" r:id="rId12"/>
      <w:type w:val="continuous"/>
      <w:pgSz w:w="11900" w:h="16820"/>
      <w:pgMar w:top="2638"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DFC6A" w14:textId="77777777" w:rsidR="006669DA" w:rsidRDefault="006669DA" w:rsidP="00B258AE">
      <w:r>
        <w:separator/>
      </w:r>
    </w:p>
  </w:endnote>
  <w:endnote w:type="continuationSeparator" w:id="0">
    <w:p w14:paraId="0A662385" w14:textId="77777777" w:rsidR="006669DA" w:rsidRDefault="006669DA" w:rsidP="00B2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20B0604020202020204"/>
    <w:charset w:val="00"/>
    <w:family w:val="swiss"/>
    <w:notTrueType/>
    <w:pitch w:val="default"/>
    <w:sig w:usb0="00000003" w:usb1="00000000" w:usb2="00000000" w:usb3="00000000" w:csb0="00000001" w:csb1="00000000"/>
  </w:font>
  <w:font w:name="DIN-Regular">
    <w:altName w:val="Arial"/>
    <w:panose1 w:val="020B0604020202020204"/>
    <w:charset w:val="00"/>
    <w:family w:val="auto"/>
    <w:pitch w:val="variable"/>
    <w:sig w:usb0="80000027" w:usb1="00000000" w:usb2="00000000" w:usb3="00000000" w:csb0="00000001" w:csb1="00000000"/>
  </w:font>
  <w:font w:name="Minion Pro">
    <w:panose1 w:val="020B0604020202020204"/>
    <w:charset w:val="00"/>
    <w:family w:val="roman"/>
    <w:pitch w:val="variable"/>
    <w:sig w:usb0="60000287" w:usb1="00000001" w:usb2="00000000" w:usb3="00000000" w:csb0="0000019F" w:csb1="00000000"/>
  </w:font>
  <w:font w:name="Helvetica Neue">
    <w:altName w:val="﷽﷽﷽﷽﷽﷽﷽﷽othic"/>
    <w:panose1 w:val="02000503000000020004"/>
    <w:charset w:val="00"/>
    <w:family w:val="auto"/>
    <w:pitch w:val="variable"/>
    <w:sig w:usb0="E50002FF" w:usb1="500079DB" w:usb2="0000001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31F9B" w14:textId="77777777" w:rsidR="00997BCA" w:rsidRDefault="00997BCA" w:rsidP="00B258AE">
    <w:pPr>
      <w:spacing w:line="360" w:lineRule="auto"/>
      <w:jc w:val="both"/>
      <w:rPr>
        <w:rFonts w:ascii="Verdana" w:hAnsi="Verdana"/>
        <w:sz w:val="18"/>
        <w:szCs w:val="18"/>
      </w:rPr>
    </w:pPr>
    <w:r>
      <w:rPr>
        <w:noProof/>
        <w:lang w:val="de-DE" w:eastAsia="de-DE"/>
      </w:rPr>
      <w:drawing>
        <wp:anchor distT="0" distB="0" distL="114300" distR="114300" simplePos="0" relativeHeight="251659264" behindDoc="0" locked="0" layoutInCell="1" allowOverlap="1" wp14:anchorId="1C5E6EE6" wp14:editId="6DD11CD5">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1" locked="0" layoutInCell="1" allowOverlap="1" wp14:anchorId="0A4C08D3" wp14:editId="21FB3A6E">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06EF9" w14:textId="77777777" w:rsidR="00997BCA" w:rsidRDefault="00997BCA" w:rsidP="00B258AE">
    <w:pPr>
      <w:spacing w:line="360" w:lineRule="auto"/>
      <w:jc w:val="both"/>
      <w:rPr>
        <w:rFonts w:ascii="Verdana" w:hAnsi="Verdana"/>
        <w:sz w:val="18"/>
        <w:szCs w:val="18"/>
      </w:rPr>
    </w:pPr>
    <w:r>
      <w:rPr>
        <w:noProof/>
        <w:lang w:val="de-DE" w:eastAsia="de-DE"/>
      </w:rPr>
      <mc:AlternateContent>
        <mc:Choice Requires="wps">
          <w:drawing>
            <wp:anchor distT="0" distB="0" distL="114300" distR="114300" simplePos="0" relativeHeight="251656192" behindDoc="0" locked="0" layoutInCell="1" allowOverlap="1" wp14:anchorId="3DFD5525" wp14:editId="3AB83559">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002E8D5"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Pr>
        <w:rFonts w:ascii="Verdana" w:hAnsi="Verdana"/>
        <w:sz w:val="18"/>
      </w:rPr>
      <w:t> </w:t>
    </w:r>
  </w:p>
  <w:p w14:paraId="00EE355B" w14:textId="3450F47B" w:rsidR="00997BCA" w:rsidRPr="00AD2F25" w:rsidRDefault="00997BCA" w:rsidP="00B258AE">
    <w:pPr>
      <w:jc w:val="both"/>
      <w:rPr>
        <w:rStyle w:val="EvocFlietext"/>
        <w:rFonts w:ascii="Verdana" w:hAnsi="Verdana"/>
        <w:i/>
        <w:sz w:val="14"/>
        <w:szCs w:val="14"/>
      </w:rPr>
    </w:pPr>
    <w:r>
      <w:rPr>
        <w:rStyle w:val="EvocFlietext"/>
        <w:rFonts w:ascii="Verdana" w:hAnsi="Verdana"/>
        <w:i/>
        <w:sz w:val="14"/>
      </w:rPr>
      <w:t xml:space="preserve">In the last 20 years, we have travelled to more than 50 destinations </w:t>
    </w:r>
    <w:r>
      <w:rPr>
        <w:rStyle w:val="EvocFlietext"/>
        <w:rFonts w:ascii="Verdana" w:hAnsi="Verdana"/>
        <w:i/>
        <w:sz w:val="14"/>
        <w:cs/>
      </w:rPr>
      <w:t xml:space="preserve">– </w:t>
    </w:r>
    <w:r>
      <w:rPr>
        <w:rStyle w:val="EvocFlietext"/>
        <w:rFonts w:ascii="Verdana" w:hAnsi="Verdana"/>
        <w:i/>
        <w:sz w:val="14"/>
      </w:rPr>
      <w:t xml:space="preserve">always in search of the best trails and most amazing powder runs. Finding the right backpacks and bags that met our requirements in terms of functionality, protection and quality was difficult. So, we started developing equipment according to our personal preferences. Since 2008, EVOC has stood for evolution and the concept of high-quality, sporty backpacks, bags and luggage </w:t>
    </w:r>
    <w:r>
      <w:rPr>
        <w:rStyle w:val="EvocFlietext"/>
        <w:rFonts w:ascii="Verdana" w:hAnsi="Verdana"/>
        <w:i/>
        <w:sz w:val="14"/>
        <w:cs/>
      </w:rPr>
      <w:t xml:space="preserve">– </w:t>
    </w:r>
    <w:r>
      <w:rPr>
        <w:rStyle w:val="EvocFlietext"/>
        <w:rFonts w:ascii="Verdana" w:hAnsi="Verdana"/>
        <w:i/>
        <w:sz w:val="14"/>
      </w:rPr>
      <w:t>with a particular focus on proper protection.</w:t>
    </w:r>
    <w:r>
      <w:rPr>
        <w:sz w:val="14"/>
      </w:rPr>
      <w:t xml:space="preserve"> </w:t>
    </w:r>
    <w:r>
      <w:rPr>
        <w:rStyle w:val="EvocFlietext"/>
        <w:rFonts w:ascii="Verdana" w:hAnsi="Verdana"/>
        <w:i/>
        <w:sz w:val="14"/>
      </w:rPr>
      <w:t xml:space="preserve">EVOC </w:t>
    </w:r>
    <w:r>
      <w:rPr>
        <w:rStyle w:val="EvocFlietext"/>
        <w:rFonts w:ascii="Verdana" w:hAnsi="Verdana"/>
        <w:i/>
        <w:sz w:val="14"/>
        <w:cs/>
      </w:rPr>
      <w:t xml:space="preserve">– </w:t>
    </w:r>
    <w:r>
      <w:rPr>
        <w:rStyle w:val="EvocFlietext"/>
        <w:rFonts w:ascii="Verdana" w:hAnsi="Verdana"/>
        <w:i/>
        <w:sz w:val="14"/>
      </w:rPr>
      <w:t>PROTECTIVE SPORTS PACKS</w:t>
    </w:r>
  </w:p>
  <w:p w14:paraId="4D8190F1" w14:textId="77777777" w:rsidR="00997BCA" w:rsidRPr="004A1C4B" w:rsidRDefault="00997BCA" w:rsidP="00B258AE">
    <w:pPr>
      <w:spacing w:line="276" w:lineRule="auto"/>
      <w:jc w:val="both"/>
      <w:rPr>
        <w:rFonts w:ascii="Verdana" w:hAnsi="Verdana"/>
        <w:i/>
        <w:iCs/>
        <w:sz w:val="18"/>
        <w:szCs w:val="18"/>
      </w:rPr>
    </w:pPr>
    <w:r>
      <w:rPr>
        <w:rFonts w:ascii="Verdana" w:hAnsi="Verdana"/>
        <w:sz w:val="18"/>
      </w:rPr>
      <w:t>-----------------------------------------------------------------------------------------------------------------</w:t>
    </w:r>
  </w:p>
  <w:p w14:paraId="7EA23FD2" w14:textId="77777777" w:rsidR="00997BCA" w:rsidRPr="00CF5B4F" w:rsidRDefault="00997BCA" w:rsidP="00B258AE">
    <w:pPr>
      <w:autoSpaceDE w:val="0"/>
      <w:autoSpaceDN w:val="0"/>
      <w:spacing w:line="276" w:lineRule="auto"/>
      <w:rPr>
        <w:rFonts w:ascii="Verdana" w:hAnsi="Verdana"/>
        <w:sz w:val="16"/>
        <w:szCs w:val="17"/>
      </w:rPr>
    </w:pPr>
    <w:r>
      <w:rPr>
        <w:rFonts w:ascii="Verdana" w:hAnsi="Verdana"/>
        <w:sz w:val="16"/>
      </w:rPr>
      <w:t>EVOC Sports GmbH | Tegernseer Landstraße 37a | 81541 Munich | +49 89 540 41 14-0 | 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2146B" w14:textId="77777777" w:rsidR="006669DA" w:rsidRDefault="006669DA" w:rsidP="00B258AE">
      <w:r>
        <w:separator/>
      </w:r>
    </w:p>
  </w:footnote>
  <w:footnote w:type="continuationSeparator" w:id="0">
    <w:p w14:paraId="4B19ADB2" w14:textId="77777777" w:rsidR="006669DA" w:rsidRDefault="006669DA" w:rsidP="00B25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9F73" w14:textId="77777777" w:rsidR="00997BCA" w:rsidRDefault="00997BCA">
    <w:pPr>
      <w:pStyle w:val="Kopfzeile"/>
    </w:pPr>
    <w:r>
      <w:rPr>
        <w:noProof/>
        <w:lang w:val="de-DE" w:eastAsia="de-DE"/>
      </w:rPr>
      <w:drawing>
        <wp:anchor distT="0" distB="0" distL="114300" distR="114300" simplePos="0" relativeHeight="251657216" behindDoc="0" locked="0" layoutInCell="1" allowOverlap="1" wp14:anchorId="398A2516" wp14:editId="03BD9DE1">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98451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44F22"/>
    <w:multiLevelType w:val="hybridMultilevel"/>
    <w:tmpl w:val="34CCD35E"/>
    <w:lvl w:ilvl="0" w:tplc="14B4AB60">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144F9"/>
    <w:multiLevelType w:val="hybridMultilevel"/>
    <w:tmpl w:val="7B9E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B3398"/>
    <w:multiLevelType w:val="hybridMultilevel"/>
    <w:tmpl w:val="34F03F14"/>
    <w:lvl w:ilvl="0" w:tplc="638EA41A">
      <w:numFmt w:val="bullet"/>
      <w:lvlText w:val="-"/>
      <w:lvlJc w:val="left"/>
      <w:pPr>
        <w:ind w:left="720" w:hanging="360"/>
      </w:pPr>
      <w:rPr>
        <w:rFonts w:ascii="Arial" w:eastAsia="Calibri" w:hAnsi="Arial" w:cs="Verdana" w:hint="default"/>
      </w:rPr>
    </w:lvl>
    <w:lvl w:ilvl="1" w:tplc="22F6B884" w:tentative="1">
      <w:start w:val="1"/>
      <w:numFmt w:val="bullet"/>
      <w:lvlText w:val="o"/>
      <w:lvlJc w:val="left"/>
      <w:pPr>
        <w:ind w:left="1440" w:hanging="360"/>
      </w:pPr>
      <w:rPr>
        <w:rFonts w:ascii="Courier New" w:hAnsi="Courier New" w:cs="Symbol" w:hint="default"/>
      </w:rPr>
    </w:lvl>
    <w:lvl w:ilvl="2" w:tplc="34A8698E" w:tentative="1">
      <w:start w:val="1"/>
      <w:numFmt w:val="bullet"/>
      <w:lvlText w:val=""/>
      <w:lvlJc w:val="left"/>
      <w:pPr>
        <w:ind w:left="2160" w:hanging="360"/>
      </w:pPr>
      <w:rPr>
        <w:rFonts w:ascii="Wingdings" w:hAnsi="Wingdings" w:hint="default"/>
      </w:rPr>
    </w:lvl>
    <w:lvl w:ilvl="3" w:tplc="DD14D992" w:tentative="1">
      <w:start w:val="1"/>
      <w:numFmt w:val="bullet"/>
      <w:lvlText w:val=""/>
      <w:lvlJc w:val="left"/>
      <w:pPr>
        <w:ind w:left="2880" w:hanging="360"/>
      </w:pPr>
      <w:rPr>
        <w:rFonts w:ascii="Symbol" w:hAnsi="Symbol" w:hint="default"/>
      </w:rPr>
    </w:lvl>
    <w:lvl w:ilvl="4" w:tplc="49E66168" w:tentative="1">
      <w:start w:val="1"/>
      <w:numFmt w:val="bullet"/>
      <w:lvlText w:val="o"/>
      <w:lvlJc w:val="left"/>
      <w:pPr>
        <w:ind w:left="3600" w:hanging="360"/>
      </w:pPr>
      <w:rPr>
        <w:rFonts w:ascii="Courier New" w:hAnsi="Courier New" w:cs="Symbol" w:hint="default"/>
      </w:rPr>
    </w:lvl>
    <w:lvl w:ilvl="5" w:tplc="26EEDB20" w:tentative="1">
      <w:start w:val="1"/>
      <w:numFmt w:val="bullet"/>
      <w:lvlText w:val=""/>
      <w:lvlJc w:val="left"/>
      <w:pPr>
        <w:ind w:left="4320" w:hanging="360"/>
      </w:pPr>
      <w:rPr>
        <w:rFonts w:ascii="Wingdings" w:hAnsi="Wingdings" w:hint="default"/>
      </w:rPr>
    </w:lvl>
    <w:lvl w:ilvl="6" w:tplc="E1D674EA" w:tentative="1">
      <w:start w:val="1"/>
      <w:numFmt w:val="bullet"/>
      <w:lvlText w:val=""/>
      <w:lvlJc w:val="left"/>
      <w:pPr>
        <w:ind w:left="5040" w:hanging="360"/>
      </w:pPr>
      <w:rPr>
        <w:rFonts w:ascii="Symbol" w:hAnsi="Symbol" w:hint="default"/>
      </w:rPr>
    </w:lvl>
    <w:lvl w:ilvl="7" w:tplc="C5E22530" w:tentative="1">
      <w:start w:val="1"/>
      <w:numFmt w:val="bullet"/>
      <w:lvlText w:val="o"/>
      <w:lvlJc w:val="left"/>
      <w:pPr>
        <w:ind w:left="5760" w:hanging="360"/>
      </w:pPr>
      <w:rPr>
        <w:rFonts w:ascii="Courier New" w:hAnsi="Courier New" w:cs="Symbol" w:hint="default"/>
      </w:rPr>
    </w:lvl>
    <w:lvl w:ilvl="8" w:tplc="F6C6A3F0" w:tentative="1">
      <w:start w:val="1"/>
      <w:numFmt w:val="bullet"/>
      <w:lvlText w:val=""/>
      <w:lvlJc w:val="left"/>
      <w:pPr>
        <w:ind w:left="6480" w:hanging="360"/>
      </w:pPr>
      <w:rPr>
        <w:rFonts w:ascii="Wingdings" w:hAnsi="Wingdings" w:hint="default"/>
      </w:rPr>
    </w:lvl>
  </w:abstractNum>
  <w:abstractNum w:abstractNumId="6" w15:restartNumberingAfterBreak="0">
    <w:nsid w:val="383B642C"/>
    <w:multiLevelType w:val="hybridMultilevel"/>
    <w:tmpl w:val="D688B6F0"/>
    <w:numStyleLink w:val="Strich"/>
  </w:abstractNum>
  <w:abstractNum w:abstractNumId="7" w15:restartNumberingAfterBreak="0">
    <w:nsid w:val="3B0E4411"/>
    <w:multiLevelType w:val="hybridMultilevel"/>
    <w:tmpl w:val="F48E9734"/>
    <w:lvl w:ilvl="0" w:tplc="AFEECAA6">
      <w:start w:val="320"/>
      <w:numFmt w:val="bullet"/>
      <w:lvlText w:val="-"/>
      <w:lvlJc w:val="left"/>
      <w:pPr>
        <w:ind w:left="420" w:hanging="360"/>
      </w:pPr>
      <w:rPr>
        <w:rFonts w:ascii="Verdana" w:eastAsia="Times New Roman" w:hAnsi="Verdana" w:cs="Times New Roman" w:hint="default"/>
      </w:rPr>
    </w:lvl>
    <w:lvl w:ilvl="1" w:tplc="C160FD0C" w:tentative="1">
      <w:start w:val="1"/>
      <w:numFmt w:val="bullet"/>
      <w:lvlText w:val="o"/>
      <w:lvlJc w:val="left"/>
      <w:pPr>
        <w:ind w:left="1140" w:hanging="360"/>
      </w:pPr>
      <w:rPr>
        <w:rFonts w:ascii="Courier New" w:hAnsi="Courier New" w:cs="Symbol" w:hint="default"/>
      </w:rPr>
    </w:lvl>
    <w:lvl w:ilvl="2" w:tplc="826AAFA2" w:tentative="1">
      <w:start w:val="1"/>
      <w:numFmt w:val="bullet"/>
      <w:lvlText w:val=""/>
      <w:lvlJc w:val="left"/>
      <w:pPr>
        <w:ind w:left="1860" w:hanging="360"/>
      </w:pPr>
      <w:rPr>
        <w:rFonts w:ascii="Wingdings" w:hAnsi="Wingdings" w:hint="default"/>
      </w:rPr>
    </w:lvl>
    <w:lvl w:ilvl="3" w:tplc="76AC1DC8" w:tentative="1">
      <w:start w:val="1"/>
      <w:numFmt w:val="bullet"/>
      <w:lvlText w:val=""/>
      <w:lvlJc w:val="left"/>
      <w:pPr>
        <w:ind w:left="2580" w:hanging="360"/>
      </w:pPr>
      <w:rPr>
        <w:rFonts w:ascii="Symbol" w:hAnsi="Symbol" w:hint="default"/>
      </w:rPr>
    </w:lvl>
    <w:lvl w:ilvl="4" w:tplc="D1D20DC2" w:tentative="1">
      <w:start w:val="1"/>
      <w:numFmt w:val="bullet"/>
      <w:lvlText w:val="o"/>
      <w:lvlJc w:val="left"/>
      <w:pPr>
        <w:ind w:left="3300" w:hanging="360"/>
      </w:pPr>
      <w:rPr>
        <w:rFonts w:ascii="Courier New" w:hAnsi="Courier New" w:cs="Symbol" w:hint="default"/>
      </w:rPr>
    </w:lvl>
    <w:lvl w:ilvl="5" w:tplc="2788E23C" w:tentative="1">
      <w:start w:val="1"/>
      <w:numFmt w:val="bullet"/>
      <w:lvlText w:val=""/>
      <w:lvlJc w:val="left"/>
      <w:pPr>
        <w:ind w:left="4020" w:hanging="360"/>
      </w:pPr>
      <w:rPr>
        <w:rFonts w:ascii="Wingdings" w:hAnsi="Wingdings" w:hint="default"/>
      </w:rPr>
    </w:lvl>
    <w:lvl w:ilvl="6" w:tplc="A542882C" w:tentative="1">
      <w:start w:val="1"/>
      <w:numFmt w:val="bullet"/>
      <w:lvlText w:val=""/>
      <w:lvlJc w:val="left"/>
      <w:pPr>
        <w:ind w:left="4740" w:hanging="360"/>
      </w:pPr>
      <w:rPr>
        <w:rFonts w:ascii="Symbol" w:hAnsi="Symbol" w:hint="default"/>
      </w:rPr>
    </w:lvl>
    <w:lvl w:ilvl="7" w:tplc="63AAEFC6" w:tentative="1">
      <w:start w:val="1"/>
      <w:numFmt w:val="bullet"/>
      <w:lvlText w:val="o"/>
      <w:lvlJc w:val="left"/>
      <w:pPr>
        <w:ind w:left="5460" w:hanging="360"/>
      </w:pPr>
      <w:rPr>
        <w:rFonts w:ascii="Courier New" w:hAnsi="Courier New" w:cs="Symbol" w:hint="default"/>
      </w:rPr>
    </w:lvl>
    <w:lvl w:ilvl="8" w:tplc="0C8E0DD4" w:tentative="1">
      <w:start w:val="1"/>
      <w:numFmt w:val="bullet"/>
      <w:lvlText w:val=""/>
      <w:lvlJc w:val="left"/>
      <w:pPr>
        <w:ind w:left="6180" w:hanging="360"/>
      </w:pPr>
      <w:rPr>
        <w:rFonts w:ascii="Wingdings" w:hAnsi="Wingdings" w:hint="default"/>
      </w:rPr>
    </w:lvl>
  </w:abstractNum>
  <w:abstractNum w:abstractNumId="8"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D16654"/>
    <w:multiLevelType w:val="hybridMultilevel"/>
    <w:tmpl w:val="D1DA49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CF1280"/>
    <w:multiLevelType w:val="hybridMultilevel"/>
    <w:tmpl w:val="D688B6F0"/>
    <w:styleLink w:val="Strich"/>
    <w:lvl w:ilvl="0" w:tplc="AD5E737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FC2820C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0180D5C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21E220E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106AF87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FE872D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2294C89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82927EB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CA68930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6E017472"/>
    <w:multiLevelType w:val="hybridMultilevel"/>
    <w:tmpl w:val="6894956E"/>
    <w:lvl w:ilvl="0" w:tplc="0158FA30">
      <w:numFmt w:val="bullet"/>
      <w:lvlText w:val="-"/>
      <w:lvlJc w:val="left"/>
      <w:pPr>
        <w:tabs>
          <w:tab w:val="num" w:pos="1080"/>
        </w:tabs>
        <w:ind w:left="1080" w:hanging="360"/>
      </w:pPr>
      <w:rPr>
        <w:rFonts w:ascii="Verdana" w:eastAsia="Times New Roman" w:hAnsi="Verdana" w:cs="Times New Roman" w:hint="default"/>
      </w:rPr>
    </w:lvl>
    <w:lvl w:ilvl="1" w:tplc="A4EC952C" w:tentative="1">
      <w:start w:val="1"/>
      <w:numFmt w:val="bullet"/>
      <w:lvlText w:val="o"/>
      <w:lvlJc w:val="left"/>
      <w:pPr>
        <w:tabs>
          <w:tab w:val="num" w:pos="1800"/>
        </w:tabs>
        <w:ind w:left="1800" w:hanging="360"/>
      </w:pPr>
      <w:rPr>
        <w:rFonts w:ascii="Courier New" w:hAnsi="Courier New" w:cs="Symbol" w:hint="default"/>
      </w:rPr>
    </w:lvl>
    <w:lvl w:ilvl="2" w:tplc="206AEE34" w:tentative="1">
      <w:start w:val="1"/>
      <w:numFmt w:val="bullet"/>
      <w:lvlText w:val=""/>
      <w:lvlJc w:val="left"/>
      <w:pPr>
        <w:tabs>
          <w:tab w:val="num" w:pos="2520"/>
        </w:tabs>
        <w:ind w:left="2520" w:hanging="360"/>
      </w:pPr>
      <w:rPr>
        <w:rFonts w:ascii="Wingdings" w:hAnsi="Wingdings" w:hint="default"/>
      </w:rPr>
    </w:lvl>
    <w:lvl w:ilvl="3" w:tplc="F18E9312" w:tentative="1">
      <w:start w:val="1"/>
      <w:numFmt w:val="bullet"/>
      <w:lvlText w:val=""/>
      <w:lvlJc w:val="left"/>
      <w:pPr>
        <w:tabs>
          <w:tab w:val="num" w:pos="3240"/>
        </w:tabs>
        <w:ind w:left="3240" w:hanging="360"/>
      </w:pPr>
      <w:rPr>
        <w:rFonts w:ascii="Symbol" w:hAnsi="Symbol" w:hint="default"/>
      </w:rPr>
    </w:lvl>
    <w:lvl w:ilvl="4" w:tplc="9CC24EF4" w:tentative="1">
      <w:start w:val="1"/>
      <w:numFmt w:val="bullet"/>
      <w:lvlText w:val="o"/>
      <w:lvlJc w:val="left"/>
      <w:pPr>
        <w:tabs>
          <w:tab w:val="num" w:pos="3960"/>
        </w:tabs>
        <w:ind w:left="3960" w:hanging="360"/>
      </w:pPr>
      <w:rPr>
        <w:rFonts w:ascii="Courier New" w:hAnsi="Courier New" w:cs="Symbol" w:hint="default"/>
      </w:rPr>
    </w:lvl>
    <w:lvl w:ilvl="5" w:tplc="5894AE8E" w:tentative="1">
      <w:start w:val="1"/>
      <w:numFmt w:val="bullet"/>
      <w:lvlText w:val=""/>
      <w:lvlJc w:val="left"/>
      <w:pPr>
        <w:tabs>
          <w:tab w:val="num" w:pos="4680"/>
        </w:tabs>
        <w:ind w:left="4680" w:hanging="360"/>
      </w:pPr>
      <w:rPr>
        <w:rFonts w:ascii="Wingdings" w:hAnsi="Wingdings" w:hint="default"/>
      </w:rPr>
    </w:lvl>
    <w:lvl w:ilvl="6" w:tplc="2EC820EE" w:tentative="1">
      <w:start w:val="1"/>
      <w:numFmt w:val="bullet"/>
      <w:lvlText w:val=""/>
      <w:lvlJc w:val="left"/>
      <w:pPr>
        <w:tabs>
          <w:tab w:val="num" w:pos="5400"/>
        </w:tabs>
        <w:ind w:left="5400" w:hanging="360"/>
      </w:pPr>
      <w:rPr>
        <w:rFonts w:ascii="Symbol" w:hAnsi="Symbol" w:hint="default"/>
      </w:rPr>
    </w:lvl>
    <w:lvl w:ilvl="7" w:tplc="A52862E8" w:tentative="1">
      <w:start w:val="1"/>
      <w:numFmt w:val="bullet"/>
      <w:lvlText w:val="o"/>
      <w:lvlJc w:val="left"/>
      <w:pPr>
        <w:tabs>
          <w:tab w:val="num" w:pos="6120"/>
        </w:tabs>
        <w:ind w:left="6120" w:hanging="360"/>
      </w:pPr>
      <w:rPr>
        <w:rFonts w:ascii="Courier New" w:hAnsi="Courier New" w:cs="Symbol" w:hint="default"/>
      </w:rPr>
    </w:lvl>
    <w:lvl w:ilvl="8" w:tplc="B4C8F4C6"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12B4821"/>
    <w:multiLevelType w:val="hybridMultilevel"/>
    <w:tmpl w:val="C240B03E"/>
    <w:lvl w:ilvl="0" w:tplc="637C0852">
      <w:start w:val="1"/>
      <w:numFmt w:val="bullet"/>
      <w:lvlText w:val=""/>
      <w:lvlJc w:val="left"/>
      <w:pPr>
        <w:tabs>
          <w:tab w:val="num" w:pos="720"/>
        </w:tabs>
        <w:ind w:left="720" w:hanging="360"/>
      </w:pPr>
      <w:rPr>
        <w:rFonts w:ascii="Symbol" w:hAnsi="Symbol" w:hint="default"/>
      </w:rPr>
    </w:lvl>
    <w:lvl w:ilvl="1" w:tplc="A258A27C" w:tentative="1">
      <w:start w:val="1"/>
      <w:numFmt w:val="bullet"/>
      <w:lvlText w:val="o"/>
      <w:lvlJc w:val="left"/>
      <w:pPr>
        <w:tabs>
          <w:tab w:val="num" w:pos="1440"/>
        </w:tabs>
        <w:ind w:left="1440" w:hanging="360"/>
      </w:pPr>
      <w:rPr>
        <w:rFonts w:ascii="Courier New" w:hAnsi="Courier New" w:cs="Symbol" w:hint="default"/>
      </w:rPr>
    </w:lvl>
    <w:lvl w:ilvl="2" w:tplc="186066AA" w:tentative="1">
      <w:start w:val="1"/>
      <w:numFmt w:val="bullet"/>
      <w:lvlText w:val=""/>
      <w:lvlJc w:val="left"/>
      <w:pPr>
        <w:tabs>
          <w:tab w:val="num" w:pos="2160"/>
        </w:tabs>
        <w:ind w:left="2160" w:hanging="360"/>
      </w:pPr>
      <w:rPr>
        <w:rFonts w:ascii="Wingdings" w:hAnsi="Wingdings" w:hint="default"/>
      </w:rPr>
    </w:lvl>
    <w:lvl w:ilvl="3" w:tplc="179E6CF6" w:tentative="1">
      <w:start w:val="1"/>
      <w:numFmt w:val="bullet"/>
      <w:lvlText w:val=""/>
      <w:lvlJc w:val="left"/>
      <w:pPr>
        <w:tabs>
          <w:tab w:val="num" w:pos="2880"/>
        </w:tabs>
        <w:ind w:left="2880" w:hanging="360"/>
      </w:pPr>
      <w:rPr>
        <w:rFonts w:ascii="Symbol" w:hAnsi="Symbol" w:hint="default"/>
      </w:rPr>
    </w:lvl>
    <w:lvl w:ilvl="4" w:tplc="A46C5F90" w:tentative="1">
      <w:start w:val="1"/>
      <w:numFmt w:val="bullet"/>
      <w:lvlText w:val="o"/>
      <w:lvlJc w:val="left"/>
      <w:pPr>
        <w:tabs>
          <w:tab w:val="num" w:pos="3600"/>
        </w:tabs>
        <w:ind w:left="3600" w:hanging="360"/>
      </w:pPr>
      <w:rPr>
        <w:rFonts w:ascii="Courier New" w:hAnsi="Courier New" w:cs="Symbol" w:hint="default"/>
      </w:rPr>
    </w:lvl>
    <w:lvl w:ilvl="5" w:tplc="A10A7C38" w:tentative="1">
      <w:start w:val="1"/>
      <w:numFmt w:val="bullet"/>
      <w:lvlText w:val=""/>
      <w:lvlJc w:val="left"/>
      <w:pPr>
        <w:tabs>
          <w:tab w:val="num" w:pos="4320"/>
        </w:tabs>
        <w:ind w:left="4320" w:hanging="360"/>
      </w:pPr>
      <w:rPr>
        <w:rFonts w:ascii="Wingdings" w:hAnsi="Wingdings" w:hint="default"/>
      </w:rPr>
    </w:lvl>
    <w:lvl w:ilvl="6" w:tplc="EBF0D622" w:tentative="1">
      <w:start w:val="1"/>
      <w:numFmt w:val="bullet"/>
      <w:lvlText w:val=""/>
      <w:lvlJc w:val="left"/>
      <w:pPr>
        <w:tabs>
          <w:tab w:val="num" w:pos="5040"/>
        </w:tabs>
        <w:ind w:left="5040" w:hanging="360"/>
      </w:pPr>
      <w:rPr>
        <w:rFonts w:ascii="Symbol" w:hAnsi="Symbol" w:hint="default"/>
      </w:rPr>
    </w:lvl>
    <w:lvl w:ilvl="7" w:tplc="571EAC18" w:tentative="1">
      <w:start w:val="1"/>
      <w:numFmt w:val="bullet"/>
      <w:lvlText w:val="o"/>
      <w:lvlJc w:val="left"/>
      <w:pPr>
        <w:tabs>
          <w:tab w:val="num" w:pos="5760"/>
        </w:tabs>
        <w:ind w:left="5760" w:hanging="360"/>
      </w:pPr>
      <w:rPr>
        <w:rFonts w:ascii="Courier New" w:hAnsi="Courier New" w:cs="Symbol" w:hint="default"/>
      </w:rPr>
    </w:lvl>
    <w:lvl w:ilvl="8" w:tplc="80D6308E"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8"/>
  </w:num>
  <w:num w:numId="4">
    <w:abstractNumId w:val="2"/>
  </w:num>
  <w:num w:numId="5">
    <w:abstractNumId w:val="4"/>
  </w:num>
  <w:num w:numId="6">
    <w:abstractNumId w:val="5"/>
  </w:num>
  <w:num w:numId="7">
    <w:abstractNumId w:val="0"/>
  </w:num>
  <w:num w:numId="8">
    <w:abstractNumId w:val="7"/>
  </w:num>
  <w:num w:numId="9">
    <w:abstractNumId w:val="3"/>
  </w:num>
  <w:num w:numId="10">
    <w:abstractNumId w:val="9"/>
  </w:num>
  <w:num w:numId="11">
    <w:abstractNumId w:val="10"/>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A91"/>
    <w:rsid w:val="00022478"/>
    <w:rsid w:val="000328BF"/>
    <w:rsid w:val="0003405C"/>
    <w:rsid w:val="00053BD5"/>
    <w:rsid w:val="000A5580"/>
    <w:rsid w:val="000E0645"/>
    <w:rsid w:val="000E5C8F"/>
    <w:rsid w:val="00123691"/>
    <w:rsid w:val="001617EE"/>
    <w:rsid w:val="00167E2A"/>
    <w:rsid w:val="001723B0"/>
    <w:rsid w:val="001812A9"/>
    <w:rsid w:val="0018346C"/>
    <w:rsid w:val="00196A2C"/>
    <w:rsid w:val="001A4079"/>
    <w:rsid w:val="001F7138"/>
    <w:rsid w:val="00243C04"/>
    <w:rsid w:val="00270106"/>
    <w:rsid w:val="002769C5"/>
    <w:rsid w:val="0028255B"/>
    <w:rsid w:val="002A1E6D"/>
    <w:rsid w:val="002B0D3C"/>
    <w:rsid w:val="002B3832"/>
    <w:rsid w:val="002D0BB4"/>
    <w:rsid w:val="00331184"/>
    <w:rsid w:val="00340E99"/>
    <w:rsid w:val="003554D3"/>
    <w:rsid w:val="0035781C"/>
    <w:rsid w:val="003842DD"/>
    <w:rsid w:val="00384320"/>
    <w:rsid w:val="0039172C"/>
    <w:rsid w:val="003D71EC"/>
    <w:rsid w:val="00402DDA"/>
    <w:rsid w:val="004045C3"/>
    <w:rsid w:val="0041405C"/>
    <w:rsid w:val="00417541"/>
    <w:rsid w:val="00426F20"/>
    <w:rsid w:val="00446AB8"/>
    <w:rsid w:val="004730B6"/>
    <w:rsid w:val="004A3F0F"/>
    <w:rsid w:val="004C229F"/>
    <w:rsid w:val="004E2A91"/>
    <w:rsid w:val="004F6046"/>
    <w:rsid w:val="0056007F"/>
    <w:rsid w:val="0058007F"/>
    <w:rsid w:val="00594DE4"/>
    <w:rsid w:val="005B1860"/>
    <w:rsid w:val="005B205E"/>
    <w:rsid w:val="005E4251"/>
    <w:rsid w:val="005F4BFA"/>
    <w:rsid w:val="005F6DF5"/>
    <w:rsid w:val="006028EB"/>
    <w:rsid w:val="006173AD"/>
    <w:rsid w:val="0065697D"/>
    <w:rsid w:val="006669DA"/>
    <w:rsid w:val="006D36D5"/>
    <w:rsid w:val="006E2C0F"/>
    <w:rsid w:val="006F272A"/>
    <w:rsid w:val="006F39D8"/>
    <w:rsid w:val="00707841"/>
    <w:rsid w:val="00713BC0"/>
    <w:rsid w:val="00746151"/>
    <w:rsid w:val="00754722"/>
    <w:rsid w:val="00773AAF"/>
    <w:rsid w:val="00776A92"/>
    <w:rsid w:val="007B61C2"/>
    <w:rsid w:val="007D5BBF"/>
    <w:rsid w:val="007E660C"/>
    <w:rsid w:val="007F0982"/>
    <w:rsid w:val="007F511B"/>
    <w:rsid w:val="008112C8"/>
    <w:rsid w:val="008157F3"/>
    <w:rsid w:val="00844D74"/>
    <w:rsid w:val="0087547C"/>
    <w:rsid w:val="008932A7"/>
    <w:rsid w:val="008A27FB"/>
    <w:rsid w:val="008B797D"/>
    <w:rsid w:val="008D564C"/>
    <w:rsid w:val="008F0647"/>
    <w:rsid w:val="008F4E25"/>
    <w:rsid w:val="00905DA0"/>
    <w:rsid w:val="009161AF"/>
    <w:rsid w:val="009427D0"/>
    <w:rsid w:val="0095015A"/>
    <w:rsid w:val="00977C1A"/>
    <w:rsid w:val="009907D1"/>
    <w:rsid w:val="00997BCA"/>
    <w:rsid w:val="009A6CA9"/>
    <w:rsid w:val="009B58C8"/>
    <w:rsid w:val="009D16E0"/>
    <w:rsid w:val="00A57FB0"/>
    <w:rsid w:val="00AA0D17"/>
    <w:rsid w:val="00AB0117"/>
    <w:rsid w:val="00AE7E5E"/>
    <w:rsid w:val="00B006EA"/>
    <w:rsid w:val="00B209F3"/>
    <w:rsid w:val="00B258AE"/>
    <w:rsid w:val="00B416FD"/>
    <w:rsid w:val="00B46755"/>
    <w:rsid w:val="00B86054"/>
    <w:rsid w:val="00BF2AAF"/>
    <w:rsid w:val="00C512B4"/>
    <w:rsid w:val="00C762D9"/>
    <w:rsid w:val="00C85CA6"/>
    <w:rsid w:val="00CA33A8"/>
    <w:rsid w:val="00CB49C4"/>
    <w:rsid w:val="00CC5B0E"/>
    <w:rsid w:val="00CD409A"/>
    <w:rsid w:val="00CF2AFB"/>
    <w:rsid w:val="00D077AD"/>
    <w:rsid w:val="00D53799"/>
    <w:rsid w:val="00D53AC1"/>
    <w:rsid w:val="00D54182"/>
    <w:rsid w:val="00D60DF9"/>
    <w:rsid w:val="00D62313"/>
    <w:rsid w:val="00D752D2"/>
    <w:rsid w:val="00E10DC7"/>
    <w:rsid w:val="00E1346F"/>
    <w:rsid w:val="00E15F71"/>
    <w:rsid w:val="00E44D2E"/>
    <w:rsid w:val="00E82F22"/>
    <w:rsid w:val="00E9323C"/>
    <w:rsid w:val="00EB25B6"/>
    <w:rsid w:val="00F01F80"/>
    <w:rsid w:val="00F054B8"/>
    <w:rsid w:val="00F061D0"/>
    <w:rsid w:val="00F11ADB"/>
    <w:rsid w:val="00F25E35"/>
    <w:rsid w:val="00F55F9E"/>
    <w:rsid w:val="00F61CCB"/>
    <w:rsid w:val="00F93A7A"/>
    <w:rsid w:val="00FE73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F5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123691"/>
    <w:rPr>
      <w:sz w:val="24"/>
      <w:szCs w:val="24"/>
      <w:lang w:val="en-GB" w:eastAsia="en-GB"/>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lang w:val="en-GB" w:eastAsia="en-GB"/>
    </w:rPr>
  </w:style>
  <w:style w:type="character" w:styleId="Fett">
    <w:name w:val="Strong"/>
    <w:uiPriority w:val="22"/>
    <w:qFormat/>
    <w:rsid w:val="00CF1916"/>
    <w:rPr>
      <w:b/>
      <w:bCs/>
      <w:lang w:val="en-GB" w:eastAsia="en-GB"/>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lang w:val="en-GB" w:eastAsia="en-GB"/>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lang w:val="en-GB" w:eastAsia="en-GB"/>
    </w:rPr>
  </w:style>
  <w:style w:type="paragraph" w:customStyle="1" w:styleId="Pa4">
    <w:name w:val="Pa4"/>
    <w:basedOn w:val="Default"/>
    <w:next w:val="Default"/>
    <w:uiPriority w:val="99"/>
    <w:rsid w:val="003C21B5"/>
    <w:pPr>
      <w:spacing w:line="191" w:lineRule="atLeast"/>
    </w:pPr>
    <w:rPr>
      <w:rFonts w:cs="Times New Roman"/>
    </w:rPr>
  </w:style>
  <w:style w:type="character" w:styleId="BesuchterLink">
    <w:name w:val="FollowedHyperlink"/>
    <w:rsid w:val="004A1C4B"/>
    <w:rPr>
      <w:color w:val="800080"/>
      <w:u w:val="single"/>
      <w:lang w:val="en-GB" w:eastAsia="en-GB"/>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lang w:val="en-GB" w:eastAsia="en-GB"/>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lang w:val="en-GB" w:eastAsia="en-GB"/>
    </w:rPr>
  </w:style>
  <w:style w:type="character" w:customStyle="1" w:styleId="EvocFlietext">
    <w:name w:val="Evoc_Fließtext"/>
    <w:uiPriority w:val="99"/>
    <w:rsid w:val="00267887"/>
    <w:rPr>
      <w:rFonts w:ascii="DIN-Regular" w:hAnsi="DIN-Regular" w:cs="DIN-Regular"/>
      <w:color w:val="000000"/>
      <w:spacing w:val="0"/>
      <w:sz w:val="16"/>
      <w:szCs w:val="16"/>
      <w:vertAlign w:val="baseline"/>
      <w:lang w:val="en-GB" w:eastAsia="en-GB"/>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Introtext">
    <w:name w:val="Introtext"/>
    <w:uiPriority w:val="99"/>
    <w:rsid w:val="000A2F8E"/>
    <w:rPr>
      <w:rFonts w:ascii="DIN-Regular" w:hAnsi="DIN-Regular" w:cs="DIN-Regular"/>
      <w:color w:val="010005"/>
      <w:spacing w:val="0"/>
      <w:sz w:val="20"/>
      <w:szCs w:val="20"/>
      <w:vertAlign w:val="baseline"/>
      <w:lang w:val="en-GB" w:eastAsia="en-GB"/>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rPr>
  </w:style>
  <w:style w:type="character" w:styleId="Kommentarzeichen">
    <w:name w:val="annotation reference"/>
    <w:rsid w:val="00D8053C"/>
    <w:rPr>
      <w:sz w:val="16"/>
      <w:szCs w:val="16"/>
      <w:lang w:val="en-GB" w:eastAsia="en-GB"/>
    </w:rPr>
  </w:style>
  <w:style w:type="paragraph" w:styleId="Kommentartext">
    <w:name w:val="annotation text"/>
    <w:basedOn w:val="Standard"/>
    <w:link w:val="KommentartextZchn"/>
    <w:rsid w:val="00D8053C"/>
    <w:rPr>
      <w:sz w:val="20"/>
      <w:szCs w:val="20"/>
    </w:rPr>
  </w:style>
  <w:style w:type="character" w:customStyle="1" w:styleId="KommentartextZchn">
    <w:name w:val="Kommentartext Zchn"/>
    <w:basedOn w:val="Absatz-Standardschriftart"/>
    <w:link w:val="Kommentartext"/>
    <w:rsid w:val="00D8053C"/>
  </w:style>
  <w:style w:type="paragraph" w:styleId="Kommentarthema">
    <w:name w:val="annotation subject"/>
    <w:basedOn w:val="Kommentartext"/>
    <w:next w:val="Kommentartext"/>
    <w:link w:val="KommentarthemaZchn"/>
    <w:rsid w:val="00D8053C"/>
    <w:rPr>
      <w:b/>
      <w:bCs/>
    </w:rPr>
  </w:style>
  <w:style w:type="character" w:customStyle="1" w:styleId="KommentarthemaZchn">
    <w:name w:val="Kommentarthema Zchn"/>
    <w:link w:val="Kommentarthema"/>
    <w:rsid w:val="00D8053C"/>
    <w:rPr>
      <w:b/>
      <w:bCs/>
      <w:lang w:val="en-GB" w:eastAsia="en-GB"/>
    </w:rPr>
  </w:style>
  <w:style w:type="paragraph" w:customStyle="1" w:styleId="Text">
    <w:name w:val="Text"/>
    <w:rsid w:val="00AA0D17"/>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Strich">
    <w:name w:val="Strich"/>
    <w:rsid w:val="00AA0D17"/>
    <w:pPr>
      <w:numPr>
        <w:numId w:val="11"/>
      </w:numPr>
    </w:pPr>
  </w:style>
  <w:style w:type="paragraph" w:customStyle="1" w:styleId="Funote">
    <w:name w:val="Fußnote"/>
    <w:rsid w:val="00AA0D17"/>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95198">
      <w:bodyDiv w:val="1"/>
      <w:marLeft w:val="0"/>
      <w:marRight w:val="0"/>
      <w:marTop w:val="0"/>
      <w:marBottom w:val="0"/>
      <w:divBdr>
        <w:top w:val="none" w:sz="0" w:space="0" w:color="auto"/>
        <w:left w:val="none" w:sz="0" w:space="0" w:color="auto"/>
        <w:bottom w:val="none" w:sz="0" w:space="0" w:color="auto"/>
        <w:right w:val="none" w:sz="0" w:space="0" w:color="auto"/>
      </w:divBdr>
    </w:div>
    <w:div w:id="220136601">
      <w:bodyDiv w:val="1"/>
      <w:marLeft w:val="0"/>
      <w:marRight w:val="0"/>
      <w:marTop w:val="0"/>
      <w:marBottom w:val="0"/>
      <w:divBdr>
        <w:top w:val="none" w:sz="0" w:space="0" w:color="auto"/>
        <w:left w:val="none" w:sz="0" w:space="0" w:color="auto"/>
        <w:bottom w:val="none" w:sz="0" w:space="0" w:color="auto"/>
        <w:right w:val="none" w:sz="0" w:space="0" w:color="auto"/>
      </w:divBdr>
    </w:div>
    <w:div w:id="720859858">
      <w:bodyDiv w:val="1"/>
      <w:marLeft w:val="0"/>
      <w:marRight w:val="0"/>
      <w:marTop w:val="0"/>
      <w:marBottom w:val="0"/>
      <w:divBdr>
        <w:top w:val="none" w:sz="0" w:space="0" w:color="auto"/>
        <w:left w:val="none" w:sz="0" w:space="0" w:color="auto"/>
        <w:bottom w:val="none" w:sz="0" w:space="0" w:color="auto"/>
        <w:right w:val="none" w:sz="0" w:space="0" w:color="auto"/>
      </w:divBdr>
    </w:div>
    <w:div w:id="905069499">
      <w:bodyDiv w:val="1"/>
      <w:marLeft w:val="0"/>
      <w:marRight w:val="0"/>
      <w:marTop w:val="0"/>
      <w:marBottom w:val="0"/>
      <w:divBdr>
        <w:top w:val="none" w:sz="0" w:space="0" w:color="auto"/>
        <w:left w:val="none" w:sz="0" w:space="0" w:color="auto"/>
        <w:bottom w:val="none" w:sz="0" w:space="0" w:color="auto"/>
        <w:right w:val="none" w:sz="0" w:space="0" w:color="auto"/>
      </w:divBdr>
    </w:div>
    <w:div w:id="924075770">
      <w:bodyDiv w:val="1"/>
      <w:marLeft w:val="0"/>
      <w:marRight w:val="0"/>
      <w:marTop w:val="0"/>
      <w:marBottom w:val="0"/>
      <w:divBdr>
        <w:top w:val="none" w:sz="0" w:space="0" w:color="auto"/>
        <w:left w:val="none" w:sz="0" w:space="0" w:color="auto"/>
        <w:bottom w:val="none" w:sz="0" w:space="0" w:color="auto"/>
        <w:right w:val="none" w:sz="0" w:space="0" w:color="auto"/>
      </w:divBdr>
    </w:div>
    <w:div w:id="1145126876">
      <w:bodyDiv w:val="1"/>
      <w:marLeft w:val="0"/>
      <w:marRight w:val="0"/>
      <w:marTop w:val="0"/>
      <w:marBottom w:val="0"/>
      <w:divBdr>
        <w:top w:val="none" w:sz="0" w:space="0" w:color="auto"/>
        <w:left w:val="none" w:sz="0" w:space="0" w:color="auto"/>
        <w:bottom w:val="none" w:sz="0" w:space="0" w:color="auto"/>
        <w:right w:val="none" w:sz="0" w:space="0" w:color="auto"/>
      </w:divBdr>
    </w:div>
    <w:div w:id="1258174940">
      <w:bodyDiv w:val="1"/>
      <w:marLeft w:val="0"/>
      <w:marRight w:val="0"/>
      <w:marTop w:val="0"/>
      <w:marBottom w:val="0"/>
      <w:divBdr>
        <w:top w:val="none" w:sz="0" w:space="0" w:color="auto"/>
        <w:left w:val="none" w:sz="0" w:space="0" w:color="auto"/>
        <w:bottom w:val="none" w:sz="0" w:space="0" w:color="auto"/>
        <w:right w:val="none" w:sz="0" w:space="0" w:color="auto"/>
      </w:divBdr>
    </w:div>
    <w:div w:id="1323317528">
      <w:bodyDiv w:val="1"/>
      <w:marLeft w:val="0"/>
      <w:marRight w:val="0"/>
      <w:marTop w:val="0"/>
      <w:marBottom w:val="0"/>
      <w:divBdr>
        <w:top w:val="none" w:sz="0" w:space="0" w:color="auto"/>
        <w:left w:val="none" w:sz="0" w:space="0" w:color="auto"/>
        <w:bottom w:val="none" w:sz="0" w:space="0" w:color="auto"/>
        <w:right w:val="none" w:sz="0" w:space="0" w:color="auto"/>
      </w:divBdr>
    </w:div>
    <w:div w:id="1637373833">
      <w:bodyDiv w:val="1"/>
      <w:marLeft w:val="0"/>
      <w:marRight w:val="0"/>
      <w:marTop w:val="0"/>
      <w:marBottom w:val="0"/>
      <w:divBdr>
        <w:top w:val="none" w:sz="0" w:space="0" w:color="auto"/>
        <w:left w:val="none" w:sz="0" w:space="0" w:color="auto"/>
        <w:bottom w:val="none" w:sz="0" w:space="0" w:color="auto"/>
        <w:right w:val="none" w:sz="0" w:space="0" w:color="auto"/>
      </w:divBdr>
    </w:div>
    <w:div w:id="1921675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ress@evocsports.com" TargetMode="External"/><Relationship Id="rId4" Type="http://schemas.openxmlformats.org/officeDocument/2006/relationships/webSettings" Target="webSettings.xml"/><Relationship Id="rId9" Type="http://schemas.openxmlformats.org/officeDocument/2006/relationships/hyperlink" Target="https://press.evocsports.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4566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lpstr>
    </vt:vector>
  </TitlesOfParts>
  <Manager/>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2013-06-04T11:28:00Z</cp:lastPrinted>
  <dcterms:created xsi:type="dcterms:W3CDTF">2020-12-07T15:21:00Z</dcterms:created>
  <dcterms:modified xsi:type="dcterms:W3CDTF">2021-04-06T09:54:00Z</dcterms:modified>
</cp:coreProperties>
</file>