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България</w:t>
            </w:r>
            <w:proofErr w:type="spellEnd"/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0470CC5D" w:rsidR="00F73F29" w:rsidRPr="006D035C" w:rsidRDefault="00E71221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E87068" w:rsidRPr="009436E4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http://www.а1.bg</w:t>
              </w:r>
            </w:hyperlink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3CD7CEE1" w:rsidR="00F73F29" w:rsidRPr="006D035C" w:rsidRDefault="00F73F29" w:rsidP="00A9056A">
      <w:pPr>
        <w:rPr>
          <w:rFonts w:ascii="Verdana" w:hAnsi="Verdana"/>
        </w:rPr>
      </w:pPr>
    </w:p>
    <w:p w14:paraId="444A405E" w14:textId="01ED6858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043FFD06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2060904B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19F1BB93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11F43B52" w:rsidR="00F73F29" w:rsidRPr="006D035C" w:rsidRDefault="00827215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0C2F3D50" w:rsidR="00F73F29" w:rsidRPr="006D035C" w:rsidRDefault="00DE3C7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0</w:t>
      </w:r>
      <w:r w:rsidR="00954923">
        <w:rPr>
          <w:rFonts w:ascii="Verdana" w:hAnsi="Verdana"/>
          <w:bCs/>
          <w:sz w:val="20"/>
          <w:szCs w:val="20"/>
          <w:lang w:val="bg-BG"/>
        </w:rPr>
        <w:t>7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 w:rsidR="00B7551B">
        <w:rPr>
          <w:rFonts w:ascii="Verdana" w:hAnsi="Verdana"/>
          <w:bCs/>
          <w:sz w:val="20"/>
          <w:szCs w:val="20"/>
          <w:lang w:val="bg-BG"/>
        </w:rPr>
        <w:t>6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5CF48D73" w:rsidR="00F73F29" w:rsidRPr="006D035C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1323DAE2" w14:textId="2BE0BCE5" w:rsidR="00827215" w:rsidRDefault="00B7551B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B7551B">
        <w:rPr>
          <w:rFonts w:ascii="Verdana" w:hAnsi="Verdana"/>
          <w:b/>
          <w:bCs/>
          <w:sz w:val="24"/>
          <w:szCs w:val="24"/>
        </w:rPr>
        <w:t xml:space="preserve">MAX Sport </w:t>
      </w:r>
      <w:r w:rsidR="004C4D05">
        <w:rPr>
          <w:rFonts w:ascii="Verdana" w:hAnsi="Verdana"/>
          <w:b/>
          <w:bCs/>
          <w:sz w:val="24"/>
          <w:szCs w:val="24"/>
          <w:lang w:val="bg-BG"/>
        </w:rPr>
        <w:t>и</w:t>
      </w:r>
      <w:r w:rsidR="004C4D05" w:rsidRPr="004C4D05">
        <w:rPr>
          <w:rFonts w:ascii="Verdana" w:hAnsi="Verdana"/>
          <w:b/>
          <w:bCs/>
          <w:color w:val="00B050"/>
          <w:sz w:val="24"/>
          <w:szCs w:val="24"/>
          <w:lang w:val="bg-BG"/>
        </w:rPr>
        <w:t xml:space="preserve"> </w:t>
      </w:r>
      <w:r w:rsidR="004C4D05" w:rsidRPr="00A5571F">
        <w:rPr>
          <w:rFonts w:ascii="Verdana" w:hAnsi="Verdana"/>
          <w:b/>
          <w:bCs/>
          <w:sz w:val="24"/>
          <w:szCs w:val="24"/>
          <w:lang w:val="bg-BG"/>
        </w:rPr>
        <w:t xml:space="preserve">БНТ </w:t>
      </w:r>
      <w:proofErr w:type="spellStart"/>
      <w:r w:rsidRPr="00A5571F">
        <w:rPr>
          <w:rFonts w:ascii="Verdana" w:hAnsi="Verdana"/>
          <w:b/>
          <w:bCs/>
          <w:sz w:val="24"/>
          <w:szCs w:val="24"/>
        </w:rPr>
        <w:t>ще</w:t>
      </w:r>
      <w:proofErr w:type="spellEnd"/>
      <w:r w:rsidRPr="00A5571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A5571F">
        <w:rPr>
          <w:rFonts w:ascii="Verdana" w:hAnsi="Verdana"/>
          <w:b/>
          <w:bCs/>
          <w:sz w:val="24"/>
          <w:szCs w:val="24"/>
        </w:rPr>
        <w:t>излъч</w:t>
      </w:r>
      <w:proofErr w:type="spellEnd"/>
      <w:r w:rsidR="004C4D05" w:rsidRPr="00A5571F">
        <w:rPr>
          <w:rFonts w:ascii="Verdana" w:hAnsi="Verdana"/>
          <w:b/>
          <w:bCs/>
          <w:sz w:val="24"/>
          <w:szCs w:val="24"/>
          <w:lang w:val="bg-BG"/>
        </w:rPr>
        <w:t xml:space="preserve">ат съвместно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на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живо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полуфиналите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и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финала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на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r w:rsidR="00F75863">
        <w:rPr>
          <w:rFonts w:ascii="Verdana" w:hAnsi="Verdana"/>
          <w:b/>
          <w:bCs/>
          <w:sz w:val="24"/>
          <w:szCs w:val="24"/>
          <w:lang w:val="bg-BG"/>
        </w:rPr>
        <w:t>ФИФА</w:t>
      </w:r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Световно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клубно</w:t>
      </w:r>
      <w:proofErr w:type="spellEnd"/>
      <w:r w:rsidRPr="00B7551B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7551B">
        <w:rPr>
          <w:rFonts w:ascii="Verdana" w:hAnsi="Verdana"/>
          <w:b/>
          <w:bCs/>
          <w:sz w:val="24"/>
          <w:szCs w:val="24"/>
        </w:rPr>
        <w:t>първенство</w:t>
      </w:r>
      <w:proofErr w:type="spellEnd"/>
      <w:r w:rsidR="005B6C74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Pr="00B7551B">
        <w:rPr>
          <w:rFonts w:ascii="Verdana" w:hAnsi="Verdana"/>
          <w:b/>
          <w:bCs/>
          <w:sz w:val="24"/>
          <w:szCs w:val="24"/>
        </w:rPr>
        <w:t>2025</w:t>
      </w:r>
      <w:r w:rsidR="00F9297A" w:rsidRPr="005B6C74">
        <w:rPr>
          <w:rFonts w:ascii="Verdana" w:hAnsi="Verdana"/>
          <w:b/>
          <w:bCs/>
          <w:sz w:val="24"/>
          <w:szCs w:val="24"/>
          <w:lang w:val="bg-BG"/>
        </w:rPr>
        <w:t>™</w:t>
      </w:r>
    </w:p>
    <w:p w14:paraId="72A673F0" w14:textId="468045CD" w:rsidR="00264EE8" w:rsidRPr="006D035C" w:rsidRDefault="00264EE8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55E5" wp14:editId="57D0A415">
                <wp:simplePos x="0" y="0"/>
                <wp:positionH relativeFrom="margin">
                  <wp:posOffset>-156150</wp:posOffset>
                </wp:positionH>
                <wp:positionV relativeFrom="paragraph">
                  <wp:posOffset>137725</wp:posOffset>
                </wp:positionV>
                <wp:extent cx="6492240" cy="13144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2544DFE" id="Rectangle 2" o:spid="_x0000_s1026" style="position:absolute;margin-left:-12.3pt;margin-top:10.85pt;width:511.2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215030C5" w14:textId="178D9F36" w:rsidR="00264EE8" w:rsidRDefault="00264EE8" w:rsidP="0082721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264EE8">
        <w:rPr>
          <w:rFonts w:ascii="Verdana" w:hAnsi="Verdana"/>
          <w:i/>
          <w:iCs/>
          <w:sz w:val="20"/>
          <w:szCs w:val="20"/>
        </w:rPr>
        <w:t>Финалните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срещи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обещават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динамика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,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голове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големите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звезди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световния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футбол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в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битка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за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титлата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„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най-добър</w:t>
      </w:r>
      <w:proofErr w:type="spellEnd"/>
      <w:r w:rsidR="00494DFC">
        <w:rPr>
          <w:rFonts w:ascii="Verdana" w:hAnsi="Verdana"/>
          <w:i/>
          <w:iCs/>
          <w:sz w:val="20"/>
          <w:szCs w:val="20"/>
          <w:lang w:val="bg-BG"/>
        </w:rPr>
        <w:t xml:space="preserve"> футболен</w:t>
      </w:r>
      <w:r w:rsidRPr="00264EE8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i/>
          <w:iCs/>
          <w:sz w:val="20"/>
          <w:szCs w:val="20"/>
        </w:rPr>
        <w:t>клуб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 xml:space="preserve"> в </w:t>
      </w:r>
      <w:proofErr w:type="spellStart"/>
      <w:proofErr w:type="gramStart"/>
      <w:r w:rsidRPr="00264EE8">
        <w:rPr>
          <w:rFonts w:ascii="Verdana" w:hAnsi="Verdana"/>
          <w:i/>
          <w:iCs/>
          <w:sz w:val="20"/>
          <w:szCs w:val="20"/>
        </w:rPr>
        <w:t>света</w:t>
      </w:r>
      <w:proofErr w:type="spellEnd"/>
      <w:r w:rsidRPr="00264EE8">
        <w:rPr>
          <w:rFonts w:ascii="Verdana" w:hAnsi="Verdana"/>
          <w:i/>
          <w:iCs/>
          <w:sz w:val="20"/>
          <w:szCs w:val="20"/>
        </w:rPr>
        <w:t>“</w:t>
      </w:r>
      <w:proofErr w:type="gramEnd"/>
      <w:r w:rsidRPr="00264EE8">
        <w:rPr>
          <w:rFonts w:ascii="Verdana" w:hAnsi="Verdana"/>
          <w:i/>
          <w:iCs/>
          <w:sz w:val="20"/>
          <w:szCs w:val="20"/>
        </w:rPr>
        <w:t>.</w:t>
      </w:r>
    </w:p>
    <w:p w14:paraId="44013BEC" w14:textId="30AE9B30" w:rsidR="00264EE8" w:rsidRPr="00264EE8" w:rsidRDefault="00264EE8" w:rsidP="0082721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264EE8">
        <w:rPr>
          <w:rFonts w:ascii="Verdana" w:hAnsi="Verdana"/>
          <w:i/>
          <w:iCs/>
          <w:sz w:val="20"/>
          <w:szCs w:val="20"/>
          <w:lang w:val="bg-BG"/>
        </w:rPr>
        <w:t xml:space="preserve">MAX </w:t>
      </w:r>
      <w:proofErr w:type="spellStart"/>
      <w:r w:rsidRPr="00264EE8">
        <w:rPr>
          <w:rFonts w:ascii="Verdana" w:hAnsi="Verdana"/>
          <w:i/>
          <w:iCs/>
          <w:sz w:val="20"/>
          <w:szCs w:val="20"/>
          <w:lang w:val="bg-BG"/>
        </w:rPr>
        <w:t>Sport</w:t>
      </w:r>
      <w:proofErr w:type="spellEnd"/>
      <w:r w:rsidRPr="00264EE8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4C4D05" w:rsidRPr="00A5571F">
        <w:rPr>
          <w:rFonts w:ascii="Verdana" w:hAnsi="Verdana"/>
          <w:i/>
          <w:iCs/>
          <w:sz w:val="20"/>
          <w:szCs w:val="20"/>
          <w:lang w:val="bg-BG"/>
        </w:rPr>
        <w:t xml:space="preserve">и БНТ ще осигурят </w:t>
      </w:r>
      <w:r w:rsidRPr="00264EE8">
        <w:rPr>
          <w:rFonts w:ascii="Verdana" w:hAnsi="Verdana"/>
          <w:i/>
          <w:iCs/>
          <w:sz w:val="20"/>
          <w:szCs w:val="20"/>
          <w:lang w:val="bg-BG"/>
        </w:rPr>
        <w:t xml:space="preserve">футболните емоции това лято с полуфиналите и финала на </w:t>
      </w:r>
      <w:r w:rsidR="00F313F3">
        <w:rPr>
          <w:rFonts w:ascii="Verdana" w:hAnsi="Verdana"/>
          <w:i/>
          <w:iCs/>
          <w:sz w:val="20"/>
          <w:szCs w:val="20"/>
          <w:lang w:val="bg-BG"/>
        </w:rPr>
        <w:t xml:space="preserve">ФИФА </w:t>
      </w:r>
      <w:r w:rsidRPr="00264EE8">
        <w:rPr>
          <w:rFonts w:ascii="Verdana" w:hAnsi="Verdana"/>
          <w:i/>
          <w:iCs/>
          <w:sz w:val="20"/>
          <w:szCs w:val="20"/>
          <w:lang w:val="bg-BG"/>
        </w:rPr>
        <w:t>Световното клубно първенство</w:t>
      </w:r>
      <w:r w:rsidR="005B6C74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F9297A">
        <w:rPr>
          <w:rFonts w:ascii="Verdana" w:hAnsi="Verdana"/>
          <w:i/>
          <w:iCs/>
          <w:sz w:val="20"/>
          <w:szCs w:val="20"/>
          <w:lang w:val="bg-BG"/>
        </w:rPr>
        <w:t xml:space="preserve">2025 </w:t>
      </w:r>
      <w:r w:rsidR="005B6C74" w:rsidRPr="005B6C74">
        <w:rPr>
          <w:rFonts w:ascii="Verdana" w:hAnsi="Verdana"/>
          <w:i/>
          <w:iCs/>
          <w:sz w:val="20"/>
          <w:szCs w:val="20"/>
          <w:lang w:val="bg-BG"/>
        </w:rPr>
        <w:t>™</w:t>
      </w:r>
      <w:r w:rsidRPr="00264EE8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3F45EF61" w14:textId="5AF73492" w:rsidR="00827215" w:rsidRPr="00264EE8" w:rsidRDefault="00264EE8" w:rsidP="00264EE8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264EE8">
        <w:rPr>
          <w:rFonts w:ascii="Verdana" w:hAnsi="Verdana"/>
          <w:i/>
          <w:iCs/>
          <w:sz w:val="20"/>
          <w:szCs w:val="20"/>
          <w:lang w:val="bg-BG"/>
        </w:rPr>
        <w:t xml:space="preserve">Турнирът събира 32 от най-добрите клуба от Европа, Южна Америка, Азия, </w:t>
      </w:r>
      <w:r w:rsidR="00597BC7">
        <w:rPr>
          <w:rFonts w:ascii="Verdana" w:hAnsi="Verdana"/>
          <w:i/>
          <w:iCs/>
          <w:sz w:val="20"/>
          <w:szCs w:val="20"/>
          <w:lang w:val="bg-BG"/>
        </w:rPr>
        <w:t xml:space="preserve">Океания, </w:t>
      </w:r>
      <w:r w:rsidRPr="00264EE8">
        <w:rPr>
          <w:rFonts w:ascii="Verdana" w:hAnsi="Verdana"/>
          <w:i/>
          <w:iCs/>
          <w:sz w:val="20"/>
          <w:szCs w:val="20"/>
          <w:lang w:val="bg-BG"/>
        </w:rPr>
        <w:t>Африка и Северна Америка в първото си издание в разширен формат.</w:t>
      </w:r>
    </w:p>
    <w:p w14:paraId="57702A8C" w14:textId="77777777" w:rsidR="00827215" w:rsidRPr="00827215" w:rsidRDefault="00827215" w:rsidP="00827215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F2A76E3" w14:textId="77777777" w:rsidR="00B7551B" w:rsidRPr="00B7551B" w:rsidRDefault="00B7551B" w:rsidP="00B7551B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96795A7" w14:textId="0ABCBC92" w:rsidR="00AC008D" w:rsidRPr="00255801" w:rsidRDefault="00AC008D" w:rsidP="002558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C008D">
        <w:rPr>
          <w:rFonts w:ascii="Verdana" w:hAnsi="Verdana"/>
          <w:sz w:val="20"/>
          <w:szCs w:val="20"/>
        </w:rPr>
        <w:t>Футболните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фенове</w:t>
      </w:r>
      <w:proofErr w:type="spellEnd"/>
      <w:r w:rsidRPr="00AC008D">
        <w:rPr>
          <w:rFonts w:ascii="Verdana" w:hAnsi="Verdana"/>
          <w:sz w:val="20"/>
          <w:szCs w:val="20"/>
        </w:rPr>
        <w:t xml:space="preserve"> в </w:t>
      </w:r>
      <w:proofErr w:type="spellStart"/>
      <w:r w:rsidRPr="00AC008D">
        <w:rPr>
          <w:rFonts w:ascii="Verdana" w:hAnsi="Verdana"/>
          <w:sz w:val="20"/>
          <w:szCs w:val="20"/>
        </w:rPr>
        <w:t>България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ще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имат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възможност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да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проследят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живо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най-важните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мачове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от</w:t>
      </w:r>
      <w:proofErr w:type="spellEnd"/>
      <w:r w:rsidRPr="00AC008D">
        <w:rPr>
          <w:rFonts w:ascii="Verdana" w:hAnsi="Verdana"/>
          <w:sz w:val="20"/>
          <w:szCs w:val="20"/>
        </w:rPr>
        <w:t xml:space="preserve"> ФИФА </w:t>
      </w:r>
      <w:proofErr w:type="spellStart"/>
      <w:r w:rsidRPr="00AC008D">
        <w:rPr>
          <w:rFonts w:ascii="Verdana" w:hAnsi="Verdana"/>
          <w:sz w:val="20"/>
          <w:szCs w:val="20"/>
        </w:rPr>
        <w:t>Световно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клубно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първенство</w:t>
      </w:r>
      <w:proofErr w:type="spellEnd"/>
      <w:r w:rsidR="005B6C74">
        <w:rPr>
          <w:rFonts w:ascii="Verdana" w:hAnsi="Verdana"/>
          <w:sz w:val="20"/>
          <w:szCs w:val="20"/>
          <w:lang w:val="bg-BG"/>
        </w:rPr>
        <w:t xml:space="preserve"> </w:t>
      </w:r>
      <w:r w:rsidRPr="00AC008D">
        <w:rPr>
          <w:rFonts w:ascii="Verdana" w:hAnsi="Verdana"/>
          <w:sz w:val="20"/>
          <w:szCs w:val="20"/>
        </w:rPr>
        <w:t>2025</w:t>
      </w:r>
      <w:r w:rsidR="00F9297A" w:rsidRPr="005B6C74">
        <w:rPr>
          <w:rFonts w:ascii="Verdana" w:hAnsi="Verdana"/>
          <w:sz w:val="20"/>
          <w:szCs w:val="20"/>
          <w:lang w:val="bg-BG"/>
        </w:rPr>
        <w:t>™</w:t>
      </w:r>
      <w:r w:rsidRPr="00AC008D">
        <w:rPr>
          <w:rFonts w:ascii="Verdana" w:hAnsi="Verdana"/>
          <w:sz w:val="20"/>
          <w:szCs w:val="20"/>
        </w:rPr>
        <w:t xml:space="preserve"> в </w:t>
      </w:r>
      <w:proofErr w:type="spellStart"/>
      <w:r w:rsidRPr="00AC008D">
        <w:rPr>
          <w:rFonts w:ascii="Verdana" w:hAnsi="Verdana"/>
          <w:sz w:val="20"/>
          <w:szCs w:val="20"/>
        </w:rPr>
        <w:t>ефира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065125">
          <w:rPr>
            <w:rStyle w:val="Hyperlink"/>
            <w:rFonts w:ascii="Verdana" w:hAnsi="Verdana"/>
            <w:sz w:val="20"/>
            <w:szCs w:val="20"/>
          </w:rPr>
          <w:t>MAX Sport</w:t>
        </w:r>
      </w:hyperlink>
      <w:r w:rsidRPr="00AC008D">
        <w:rPr>
          <w:rFonts w:ascii="Verdana" w:hAnsi="Verdana"/>
          <w:sz w:val="20"/>
          <w:szCs w:val="20"/>
        </w:rPr>
        <w:t xml:space="preserve"> 3</w:t>
      </w:r>
      <w:r w:rsidR="004C4D05">
        <w:rPr>
          <w:rFonts w:ascii="Verdana" w:hAnsi="Verdana"/>
          <w:sz w:val="20"/>
          <w:szCs w:val="20"/>
          <w:lang w:val="bg-BG"/>
        </w:rPr>
        <w:t xml:space="preserve"> </w:t>
      </w:r>
      <w:r w:rsidR="005B6C74">
        <w:rPr>
          <w:rFonts w:ascii="Verdana" w:hAnsi="Verdana"/>
          <w:sz w:val="20"/>
          <w:szCs w:val="20"/>
          <w:lang w:val="bg-BG"/>
        </w:rPr>
        <w:t>и БНТ</w:t>
      </w:r>
      <w:r w:rsidR="003D4833">
        <w:rPr>
          <w:rFonts w:ascii="Verdana" w:hAnsi="Verdana"/>
          <w:sz w:val="20"/>
          <w:szCs w:val="20"/>
        </w:rPr>
        <w:t xml:space="preserve"> 1</w:t>
      </w:r>
      <w:r w:rsidRPr="00AC008D">
        <w:rPr>
          <w:rFonts w:ascii="Verdana" w:hAnsi="Verdana"/>
          <w:sz w:val="20"/>
          <w:szCs w:val="20"/>
        </w:rPr>
        <w:t xml:space="preserve">. </w:t>
      </w:r>
      <w:proofErr w:type="spellStart"/>
      <w:r w:rsidRPr="00AC008D">
        <w:rPr>
          <w:rFonts w:ascii="Verdana" w:hAnsi="Verdana"/>
          <w:sz w:val="20"/>
          <w:szCs w:val="20"/>
        </w:rPr>
        <w:t>Полуфиналите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ще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се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изиграят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на</w:t>
      </w:r>
      <w:proofErr w:type="spellEnd"/>
      <w:r w:rsidRPr="00AC008D">
        <w:rPr>
          <w:rFonts w:ascii="Verdana" w:hAnsi="Verdana"/>
          <w:sz w:val="20"/>
          <w:szCs w:val="20"/>
        </w:rPr>
        <w:t xml:space="preserve"> 8 и 9 </w:t>
      </w:r>
      <w:proofErr w:type="spellStart"/>
      <w:r w:rsidRPr="00AC008D">
        <w:rPr>
          <w:rFonts w:ascii="Verdana" w:hAnsi="Verdana"/>
          <w:sz w:val="20"/>
          <w:szCs w:val="20"/>
        </w:rPr>
        <w:t>юли</w:t>
      </w:r>
      <w:proofErr w:type="spellEnd"/>
      <w:r w:rsidRPr="00AC008D">
        <w:rPr>
          <w:rFonts w:ascii="Verdana" w:hAnsi="Verdana"/>
          <w:sz w:val="20"/>
          <w:szCs w:val="20"/>
        </w:rPr>
        <w:t xml:space="preserve">, а </w:t>
      </w:r>
      <w:proofErr w:type="spellStart"/>
      <w:r w:rsidRPr="00AC008D">
        <w:rPr>
          <w:rFonts w:ascii="Verdana" w:hAnsi="Verdana"/>
          <w:sz w:val="20"/>
          <w:szCs w:val="20"/>
        </w:rPr>
        <w:t>големият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финал</w:t>
      </w:r>
      <w:proofErr w:type="spellEnd"/>
      <w:r w:rsidRPr="00AC008D">
        <w:rPr>
          <w:rFonts w:ascii="Verdana" w:hAnsi="Verdana"/>
          <w:sz w:val="20"/>
          <w:szCs w:val="20"/>
        </w:rPr>
        <w:t xml:space="preserve"> е </w:t>
      </w:r>
      <w:proofErr w:type="spellStart"/>
      <w:r w:rsidRPr="00AC008D">
        <w:rPr>
          <w:rFonts w:ascii="Verdana" w:hAnsi="Verdana"/>
          <w:sz w:val="20"/>
          <w:szCs w:val="20"/>
        </w:rPr>
        <w:t>на</w:t>
      </w:r>
      <w:proofErr w:type="spellEnd"/>
      <w:r w:rsidRPr="00AC008D">
        <w:rPr>
          <w:rFonts w:ascii="Verdana" w:hAnsi="Verdana"/>
          <w:sz w:val="20"/>
          <w:szCs w:val="20"/>
        </w:rPr>
        <w:t xml:space="preserve"> 13 </w:t>
      </w:r>
      <w:proofErr w:type="spellStart"/>
      <w:r w:rsidRPr="00AC008D">
        <w:rPr>
          <w:rFonts w:ascii="Verdana" w:hAnsi="Verdana"/>
          <w:sz w:val="20"/>
          <w:szCs w:val="20"/>
        </w:rPr>
        <w:t>юли</w:t>
      </w:r>
      <w:proofErr w:type="spellEnd"/>
      <w:r w:rsidRPr="00AC008D">
        <w:rPr>
          <w:rFonts w:ascii="Verdana" w:hAnsi="Verdana"/>
          <w:sz w:val="20"/>
          <w:szCs w:val="20"/>
        </w:rPr>
        <w:t xml:space="preserve">, </w:t>
      </w:r>
      <w:proofErr w:type="spellStart"/>
      <w:r w:rsidRPr="00AC008D">
        <w:rPr>
          <w:rFonts w:ascii="Verdana" w:hAnsi="Verdana"/>
          <w:sz w:val="20"/>
          <w:szCs w:val="20"/>
        </w:rPr>
        <w:t>когато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ще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бъде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определен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най-добрият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футболен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клуб</w:t>
      </w:r>
      <w:proofErr w:type="spellEnd"/>
      <w:r w:rsidRPr="00AC008D">
        <w:rPr>
          <w:rFonts w:ascii="Verdana" w:hAnsi="Verdana"/>
          <w:sz w:val="20"/>
          <w:szCs w:val="20"/>
        </w:rPr>
        <w:t xml:space="preserve"> в </w:t>
      </w:r>
      <w:proofErr w:type="spellStart"/>
      <w:r w:rsidRPr="00AC008D">
        <w:rPr>
          <w:rFonts w:ascii="Verdana" w:hAnsi="Verdana"/>
          <w:sz w:val="20"/>
          <w:szCs w:val="20"/>
        </w:rPr>
        <w:t>света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за</w:t>
      </w:r>
      <w:proofErr w:type="spellEnd"/>
      <w:r w:rsidRPr="00AC008D">
        <w:rPr>
          <w:rFonts w:ascii="Verdana" w:hAnsi="Verdana"/>
          <w:sz w:val="20"/>
          <w:szCs w:val="20"/>
        </w:rPr>
        <w:t xml:space="preserve"> 2025 </w:t>
      </w:r>
      <w:proofErr w:type="spellStart"/>
      <w:r w:rsidRPr="00AC008D">
        <w:rPr>
          <w:rFonts w:ascii="Verdana" w:hAnsi="Verdana"/>
          <w:sz w:val="20"/>
          <w:szCs w:val="20"/>
        </w:rPr>
        <w:t>година</w:t>
      </w:r>
      <w:proofErr w:type="spellEnd"/>
      <w:r w:rsidRPr="00AC008D">
        <w:rPr>
          <w:rFonts w:ascii="Verdana" w:hAnsi="Verdana"/>
          <w:sz w:val="20"/>
          <w:szCs w:val="20"/>
        </w:rPr>
        <w:t xml:space="preserve">. </w:t>
      </w:r>
      <w:proofErr w:type="spellStart"/>
      <w:r w:rsidRPr="00AC008D">
        <w:rPr>
          <w:rFonts w:ascii="Verdana" w:hAnsi="Verdana"/>
          <w:sz w:val="20"/>
          <w:szCs w:val="20"/>
        </w:rPr>
        <w:t>Новият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световен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шампион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ще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носи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титлата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цели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четири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години</w:t>
      </w:r>
      <w:proofErr w:type="spellEnd"/>
      <w:r w:rsidRPr="00AC008D">
        <w:rPr>
          <w:rFonts w:ascii="Verdana" w:hAnsi="Verdana"/>
          <w:sz w:val="20"/>
          <w:szCs w:val="20"/>
        </w:rPr>
        <w:t xml:space="preserve">, </w:t>
      </w:r>
      <w:proofErr w:type="spellStart"/>
      <w:r w:rsidRPr="00AC008D">
        <w:rPr>
          <w:rFonts w:ascii="Verdana" w:hAnsi="Verdana"/>
          <w:sz w:val="20"/>
          <w:szCs w:val="20"/>
        </w:rPr>
        <w:t>до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следващото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издание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на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турнира</w:t>
      </w:r>
      <w:proofErr w:type="spellEnd"/>
      <w:r w:rsidRPr="00AC008D">
        <w:rPr>
          <w:rFonts w:ascii="Verdana" w:hAnsi="Verdana"/>
          <w:sz w:val="20"/>
          <w:szCs w:val="20"/>
        </w:rPr>
        <w:t xml:space="preserve"> </w:t>
      </w:r>
      <w:proofErr w:type="spellStart"/>
      <w:r w:rsidRPr="00AC008D">
        <w:rPr>
          <w:rFonts w:ascii="Verdana" w:hAnsi="Verdana"/>
          <w:sz w:val="20"/>
          <w:szCs w:val="20"/>
        </w:rPr>
        <w:t>през</w:t>
      </w:r>
      <w:proofErr w:type="spellEnd"/>
      <w:r w:rsidRPr="00AC008D">
        <w:rPr>
          <w:rFonts w:ascii="Verdana" w:hAnsi="Verdana"/>
          <w:sz w:val="20"/>
          <w:szCs w:val="20"/>
        </w:rPr>
        <w:t xml:space="preserve"> 2029 </w:t>
      </w:r>
      <w:proofErr w:type="spellStart"/>
      <w:r w:rsidRPr="00AC008D">
        <w:rPr>
          <w:rFonts w:ascii="Verdana" w:hAnsi="Verdana"/>
          <w:sz w:val="20"/>
          <w:szCs w:val="20"/>
        </w:rPr>
        <w:t>година</w:t>
      </w:r>
      <w:proofErr w:type="spellEnd"/>
      <w:r w:rsidRPr="00AC008D">
        <w:rPr>
          <w:rFonts w:ascii="Verdana" w:hAnsi="Verdana"/>
          <w:sz w:val="20"/>
          <w:szCs w:val="20"/>
        </w:rPr>
        <w:t>.</w:t>
      </w:r>
    </w:p>
    <w:p w14:paraId="33365E97" w14:textId="77777777" w:rsidR="00255801" w:rsidRPr="00255801" w:rsidRDefault="00255801" w:rsidP="002558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7D794DB" w14:textId="53D4446F" w:rsidR="00255801" w:rsidRPr="00255801" w:rsidRDefault="00255801" w:rsidP="002558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55801">
        <w:rPr>
          <w:rFonts w:ascii="Verdana" w:hAnsi="Verdana"/>
          <w:sz w:val="20"/>
          <w:szCs w:val="20"/>
        </w:rPr>
        <w:t>Тазгодишното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издание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r w:rsidR="00F313F3">
        <w:rPr>
          <w:rFonts w:ascii="Verdana" w:hAnsi="Verdana"/>
          <w:sz w:val="20"/>
          <w:szCs w:val="20"/>
          <w:lang w:val="bg-BG"/>
        </w:rPr>
        <w:t xml:space="preserve">ФИФА </w:t>
      </w:r>
      <w:proofErr w:type="spellStart"/>
      <w:r w:rsidRPr="00255801">
        <w:rPr>
          <w:rFonts w:ascii="Verdana" w:hAnsi="Verdana"/>
          <w:sz w:val="20"/>
          <w:szCs w:val="20"/>
        </w:rPr>
        <w:t>Световното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клубно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първенство</w:t>
      </w:r>
      <w:proofErr w:type="spellEnd"/>
      <w:r w:rsidR="00F9297A">
        <w:rPr>
          <w:rFonts w:ascii="Verdana" w:hAnsi="Verdana"/>
          <w:sz w:val="20"/>
          <w:szCs w:val="20"/>
          <w:lang w:val="bg-BG"/>
        </w:rPr>
        <w:t xml:space="preserve"> 2025</w:t>
      </w:r>
      <w:r w:rsidR="005B6C74">
        <w:rPr>
          <w:rFonts w:ascii="Verdana" w:hAnsi="Verdana"/>
          <w:sz w:val="20"/>
          <w:szCs w:val="20"/>
          <w:lang w:val="bg-BG"/>
        </w:rPr>
        <w:t xml:space="preserve"> </w:t>
      </w:r>
      <w:r w:rsidR="005B6C74" w:rsidRPr="005B6C74">
        <w:rPr>
          <w:rFonts w:ascii="Verdana" w:hAnsi="Verdana"/>
          <w:sz w:val="20"/>
          <w:szCs w:val="20"/>
          <w:lang w:val="bg-BG"/>
        </w:rPr>
        <w:t>™</w:t>
      </w:r>
      <w:r w:rsidRPr="00255801">
        <w:rPr>
          <w:rFonts w:ascii="Verdana" w:hAnsi="Verdana"/>
          <w:sz w:val="20"/>
          <w:szCs w:val="20"/>
        </w:rPr>
        <w:t xml:space="preserve"> е </w:t>
      </w:r>
      <w:proofErr w:type="spellStart"/>
      <w:r w:rsidRPr="00255801">
        <w:rPr>
          <w:rFonts w:ascii="Verdana" w:hAnsi="Verdana"/>
          <w:sz w:val="20"/>
          <w:szCs w:val="20"/>
        </w:rPr>
        <w:t>първото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в </w:t>
      </w:r>
      <w:proofErr w:type="spellStart"/>
      <w:r w:rsidRPr="00255801">
        <w:rPr>
          <w:rFonts w:ascii="Verdana" w:hAnsi="Verdana"/>
          <w:sz w:val="20"/>
          <w:szCs w:val="20"/>
        </w:rPr>
        <w:t>разширен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формат</w:t>
      </w:r>
      <w:proofErr w:type="spellEnd"/>
      <w:r w:rsidRPr="00255801">
        <w:rPr>
          <w:rFonts w:ascii="Verdana" w:hAnsi="Verdana"/>
          <w:sz w:val="20"/>
          <w:szCs w:val="20"/>
        </w:rPr>
        <w:t xml:space="preserve"> с 32 </w:t>
      </w:r>
      <w:proofErr w:type="spellStart"/>
      <w:r w:rsidRPr="00255801">
        <w:rPr>
          <w:rFonts w:ascii="Verdana" w:hAnsi="Verdana"/>
          <w:sz w:val="20"/>
          <w:szCs w:val="20"/>
        </w:rPr>
        <w:t>отбора</w:t>
      </w:r>
      <w:proofErr w:type="spellEnd"/>
      <w:r w:rsidR="001C3F6A">
        <w:rPr>
          <w:rFonts w:ascii="Verdana" w:hAnsi="Verdana"/>
          <w:sz w:val="20"/>
          <w:szCs w:val="20"/>
          <w:lang w:val="bg-BG"/>
        </w:rPr>
        <w:t>.</w:t>
      </w:r>
      <w:r w:rsidR="000A53E4">
        <w:rPr>
          <w:rFonts w:ascii="Verdana" w:hAnsi="Verdana"/>
          <w:sz w:val="20"/>
          <w:szCs w:val="20"/>
        </w:rPr>
        <w:t xml:space="preserve"> </w:t>
      </w:r>
      <w:r w:rsidR="000A53E4">
        <w:rPr>
          <w:rFonts w:ascii="Verdana" w:hAnsi="Verdana"/>
          <w:sz w:val="20"/>
          <w:szCs w:val="20"/>
          <w:lang w:val="bg-BG"/>
        </w:rPr>
        <w:t xml:space="preserve">Този </w:t>
      </w:r>
      <w:proofErr w:type="spellStart"/>
      <w:r w:rsidRPr="00255801">
        <w:rPr>
          <w:rFonts w:ascii="Verdana" w:hAnsi="Verdana"/>
          <w:sz w:val="20"/>
          <w:szCs w:val="20"/>
        </w:rPr>
        <w:t>истински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r w:rsidR="000A53E4">
        <w:rPr>
          <w:rFonts w:ascii="Verdana" w:hAnsi="Verdana"/>
          <w:sz w:val="20"/>
          <w:szCs w:val="20"/>
          <w:lang w:val="bg-BG"/>
        </w:rPr>
        <w:t>клубен Мондиал</w:t>
      </w:r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събира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едно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място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най-добрите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отбори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от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Европа</w:t>
      </w:r>
      <w:proofErr w:type="spellEnd"/>
      <w:r w:rsidRPr="00255801">
        <w:rPr>
          <w:rFonts w:ascii="Verdana" w:hAnsi="Verdana"/>
          <w:sz w:val="20"/>
          <w:szCs w:val="20"/>
        </w:rPr>
        <w:t xml:space="preserve">, </w:t>
      </w:r>
      <w:proofErr w:type="spellStart"/>
      <w:r w:rsidRPr="00255801">
        <w:rPr>
          <w:rFonts w:ascii="Verdana" w:hAnsi="Verdana"/>
          <w:sz w:val="20"/>
          <w:szCs w:val="20"/>
        </w:rPr>
        <w:t>Южна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Америка</w:t>
      </w:r>
      <w:proofErr w:type="spellEnd"/>
      <w:r w:rsidRPr="00255801">
        <w:rPr>
          <w:rFonts w:ascii="Verdana" w:hAnsi="Verdana"/>
          <w:sz w:val="20"/>
          <w:szCs w:val="20"/>
        </w:rPr>
        <w:t xml:space="preserve">, </w:t>
      </w:r>
      <w:proofErr w:type="spellStart"/>
      <w:r w:rsidRPr="00255801">
        <w:rPr>
          <w:rFonts w:ascii="Verdana" w:hAnsi="Verdana"/>
          <w:sz w:val="20"/>
          <w:szCs w:val="20"/>
        </w:rPr>
        <w:t>Азия</w:t>
      </w:r>
      <w:proofErr w:type="spellEnd"/>
      <w:r w:rsidRPr="00255801">
        <w:rPr>
          <w:rFonts w:ascii="Verdana" w:hAnsi="Verdana"/>
          <w:sz w:val="20"/>
          <w:szCs w:val="20"/>
        </w:rPr>
        <w:t>,</w:t>
      </w:r>
      <w:r w:rsidR="00597BC7">
        <w:rPr>
          <w:rFonts w:ascii="Verdana" w:hAnsi="Verdana"/>
          <w:sz w:val="20"/>
          <w:szCs w:val="20"/>
          <w:lang w:val="bg-BG"/>
        </w:rPr>
        <w:t xml:space="preserve"> Океания,</w:t>
      </w:r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Африка</w:t>
      </w:r>
      <w:proofErr w:type="spellEnd"/>
      <w:r w:rsidRPr="00255801">
        <w:rPr>
          <w:rFonts w:ascii="Verdana" w:hAnsi="Verdana"/>
          <w:sz w:val="20"/>
          <w:szCs w:val="20"/>
        </w:rPr>
        <w:t xml:space="preserve"> и </w:t>
      </w:r>
      <w:proofErr w:type="spellStart"/>
      <w:r w:rsidRPr="00255801">
        <w:rPr>
          <w:rFonts w:ascii="Verdana" w:hAnsi="Verdana"/>
          <w:sz w:val="20"/>
          <w:szCs w:val="20"/>
        </w:rPr>
        <w:t>Северна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Америка</w:t>
      </w:r>
      <w:proofErr w:type="spellEnd"/>
      <w:r w:rsidRPr="00255801">
        <w:rPr>
          <w:rFonts w:ascii="Verdana" w:hAnsi="Verdana"/>
          <w:sz w:val="20"/>
          <w:szCs w:val="20"/>
        </w:rPr>
        <w:t xml:space="preserve">. </w:t>
      </w:r>
      <w:r w:rsidR="00C67374">
        <w:rPr>
          <w:rFonts w:ascii="Verdana" w:hAnsi="Verdana"/>
          <w:sz w:val="20"/>
          <w:szCs w:val="20"/>
          <w:lang w:val="bg-BG"/>
        </w:rPr>
        <w:t>Финалните срещи</w:t>
      </w:r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обещават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динамика</w:t>
      </w:r>
      <w:proofErr w:type="spellEnd"/>
      <w:r w:rsidRPr="00255801">
        <w:rPr>
          <w:rFonts w:ascii="Verdana" w:hAnsi="Verdana"/>
          <w:sz w:val="20"/>
          <w:szCs w:val="20"/>
        </w:rPr>
        <w:t xml:space="preserve">, </w:t>
      </w:r>
      <w:proofErr w:type="spellStart"/>
      <w:r w:rsidRPr="00255801">
        <w:rPr>
          <w:rFonts w:ascii="Verdana" w:hAnsi="Verdana"/>
          <w:sz w:val="20"/>
          <w:szCs w:val="20"/>
        </w:rPr>
        <w:t>голове</w:t>
      </w:r>
      <w:proofErr w:type="spellEnd"/>
      <w:r w:rsidRPr="00255801">
        <w:rPr>
          <w:rFonts w:ascii="Verdana" w:hAnsi="Verdana"/>
          <w:sz w:val="20"/>
          <w:szCs w:val="20"/>
        </w:rPr>
        <w:t xml:space="preserve"> и </w:t>
      </w:r>
      <w:proofErr w:type="spellStart"/>
      <w:r w:rsidRPr="00255801">
        <w:rPr>
          <w:rFonts w:ascii="Verdana" w:hAnsi="Verdana"/>
          <w:sz w:val="20"/>
          <w:szCs w:val="20"/>
        </w:rPr>
        <w:t>незабравими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футболни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моменти</w:t>
      </w:r>
      <w:proofErr w:type="spellEnd"/>
      <w:r w:rsidRPr="00255801">
        <w:rPr>
          <w:rFonts w:ascii="Verdana" w:hAnsi="Verdana"/>
          <w:sz w:val="20"/>
          <w:szCs w:val="20"/>
        </w:rPr>
        <w:t xml:space="preserve">, </w:t>
      </w:r>
      <w:proofErr w:type="spellStart"/>
      <w:r w:rsidRPr="00255801">
        <w:rPr>
          <w:rFonts w:ascii="Verdana" w:hAnsi="Verdana"/>
          <w:sz w:val="20"/>
          <w:szCs w:val="20"/>
        </w:rPr>
        <w:t>като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феновете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ще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имат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възможност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да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проследят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живо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както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големите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звезди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световния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футбол</w:t>
      </w:r>
      <w:proofErr w:type="spellEnd"/>
      <w:r w:rsidRPr="00255801">
        <w:rPr>
          <w:rFonts w:ascii="Verdana" w:hAnsi="Verdana"/>
          <w:sz w:val="20"/>
          <w:szCs w:val="20"/>
        </w:rPr>
        <w:t xml:space="preserve">, </w:t>
      </w:r>
      <w:proofErr w:type="spellStart"/>
      <w:r w:rsidRPr="00255801">
        <w:rPr>
          <w:rFonts w:ascii="Verdana" w:hAnsi="Verdana"/>
          <w:sz w:val="20"/>
          <w:szCs w:val="20"/>
        </w:rPr>
        <w:t>така</w:t>
      </w:r>
      <w:proofErr w:type="spellEnd"/>
      <w:r w:rsidRPr="00255801">
        <w:rPr>
          <w:rFonts w:ascii="Verdana" w:hAnsi="Verdana"/>
          <w:sz w:val="20"/>
          <w:szCs w:val="20"/>
        </w:rPr>
        <w:t xml:space="preserve"> и </w:t>
      </w:r>
      <w:proofErr w:type="spellStart"/>
      <w:r w:rsidRPr="00255801">
        <w:rPr>
          <w:rFonts w:ascii="Verdana" w:hAnsi="Verdana"/>
          <w:sz w:val="20"/>
          <w:szCs w:val="20"/>
        </w:rPr>
        <w:t>новите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имена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, </w:t>
      </w:r>
      <w:proofErr w:type="spellStart"/>
      <w:r w:rsidRPr="00255801">
        <w:rPr>
          <w:rFonts w:ascii="Verdana" w:hAnsi="Verdana"/>
          <w:sz w:val="20"/>
          <w:szCs w:val="20"/>
        </w:rPr>
        <w:t>които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ще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оформят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бъдещето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на</w:t>
      </w:r>
      <w:proofErr w:type="spellEnd"/>
      <w:r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Pr="00255801">
        <w:rPr>
          <w:rFonts w:ascii="Verdana" w:hAnsi="Verdana"/>
          <w:sz w:val="20"/>
          <w:szCs w:val="20"/>
        </w:rPr>
        <w:t>играта</w:t>
      </w:r>
      <w:proofErr w:type="spellEnd"/>
      <w:r w:rsidRPr="00255801">
        <w:rPr>
          <w:rFonts w:ascii="Verdana" w:hAnsi="Verdana"/>
          <w:sz w:val="20"/>
          <w:szCs w:val="20"/>
        </w:rPr>
        <w:t>.</w:t>
      </w:r>
    </w:p>
    <w:p w14:paraId="347672C5" w14:textId="77777777" w:rsidR="00255801" w:rsidRPr="00255801" w:rsidRDefault="00255801" w:rsidP="002558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7108922" w14:textId="49DCCA23" w:rsidR="00885F32" w:rsidRPr="006D035C" w:rsidRDefault="00F313F3" w:rsidP="002558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Двата полуфинала ще се състоят на </w:t>
      </w:r>
      <w:r w:rsidR="00255801" w:rsidRPr="00255801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  <w:lang w:val="bg-BG"/>
        </w:rPr>
        <w:t xml:space="preserve"> и 9 юли</w:t>
      </w:r>
      <w:r w:rsidR="00255801" w:rsidRPr="00255801">
        <w:rPr>
          <w:rFonts w:ascii="Verdana" w:hAnsi="Verdana"/>
          <w:sz w:val="20"/>
          <w:szCs w:val="20"/>
        </w:rPr>
        <w:t xml:space="preserve"> в </w:t>
      </w:r>
      <w:proofErr w:type="spellStart"/>
      <w:r w:rsidRPr="00F313F3">
        <w:rPr>
          <w:rFonts w:ascii="Verdana" w:hAnsi="Verdana"/>
          <w:sz w:val="20"/>
          <w:szCs w:val="20"/>
        </w:rPr>
        <w:t>Ийст</w:t>
      </w:r>
      <w:proofErr w:type="spellEnd"/>
      <w:r w:rsidRPr="00F313F3">
        <w:rPr>
          <w:rFonts w:ascii="Verdana" w:hAnsi="Verdana"/>
          <w:sz w:val="20"/>
          <w:szCs w:val="20"/>
        </w:rPr>
        <w:t xml:space="preserve"> </w:t>
      </w:r>
      <w:proofErr w:type="spellStart"/>
      <w:r w:rsidRPr="00F313F3">
        <w:rPr>
          <w:rFonts w:ascii="Verdana" w:hAnsi="Verdana"/>
          <w:sz w:val="20"/>
          <w:szCs w:val="20"/>
        </w:rPr>
        <w:t>Ръдърфорд</w:t>
      </w:r>
      <w:proofErr w:type="spellEnd"/>
      <w:r>
        <w:rPr>
          <w:rFonts w:ascii="Verdana" w:hAnsi="Verdana"/>
          <w:sz w:val="20"/>
          <w:szCs w:val="20"/>
          <w:lang w:val="bg-BG"/>
        </w:rPr>
        <w:t>.</w:t>
      </w:r>
      <w:r w:rsidR="005B6C74">
        <w:rPr>
          <w:rFonts w:ascii="Verdana" w:hAnsi="Verdana"/>
          <w:sz w:val="20"/>
          <w:szCs w:val="20"/>
          <w:lang w:val="bg-BG"/>
        </w:rPr>
        <w:t xml:space="preserve"> Първият полуфинал е между отборите на </w:t>
      </w:r>
      <w:proofErr w:type="spellStart"/>
      <w:r w:rsidR="005B6C74" w:rsidRPr="005B6C74">
        <w:rPr>
          <w:rFonts w:ascii="Verdana" w:hAnsi="Verdana"/>
          <w:sz w:val="20"/>
          <w:szCs w:val="20"/>
          <w:lang w:val="bg-BG"/>
        </w:rPr>
        <w:t>Флуминензе</w:t>
      </w:r>
      <w:proofErr w:type="spellEnd"/>
      <w:r w:rsidR="005B6C74" w:rsidRPr="005B6C74">
        <w:rPr>
          <w:rFonts w:ascii="Verdana" w:hAnsi="Verdana"/>
          <w:sz w:val="20"/>
          <w:szCs w:val="20"/>
          <w:lang w:val="bg-BG"/>
        </w:rPr>
        <w:t xml:space="preserve"> </w:t>
      </w:r>
      <w:r w:rsidR="005B6C74">
        <w:rPr>
          <w:rFonts w:ascii="Verdana" w:hAnsi="Verdana"/>
          <w:sz w:val="20"/>
          <w:szCs w:val="20"/>
          <w:lang w:val="bg-BG"/>
        </w:rPr>
        <w:t xml:space="preserve">и </w:t>
      </w:r>
      <w:r w:rsidR="005B6C74" w:rsidRPr="005B6C74">
        <w:rPr>
          <w:rFonts w:ascii="Verdana" w:hAnsi="Verdana"/>
          <w:sz w:val="20"/>
          <w:szCs w:val="20"/>
          <w:lang w:val="bg-BG"/>
        </w:rPr>
        <w:t>Челси</w:t>
      </w:r>
      <w:r w:rsidR="005B6C74">
        <w:rPr>
          <w:rFonts w:ascii="Verdana" w:hAnsi="Verdana"/>
          <w:sz w:val="20"/>
          <w:szCs w:val="20"/>
          <w:lang w:val="bg-BG"/>
        </w:rPr>
        <w:t xml:space="preserve">, а вторият между отборите на </w:t>
      </w:r>
      <w:r w:rsidR="00F9297A" w:rsidRPr="00F9297A">
        <w:rPr>
          <w:rFonts w:ascii="Verdana" w:hAnsi="Verdana"/>
          <w:sz w:val="20"/>
          <w:szCs w:val="20"/>
          <w:lang w:val="bg-BG"/>
        </w:rPr>
        <w:t xml:space="preserve">Пари Сен </w:t>
      </w:r>
      <w:proofErr w:type="spellStart"/>
      <w:r w:rsidR="00F9297A" w:rsidRPr="00F9297A">
        <w:rPr>
          <w:rFonts w:ascii="Verdana" w:hAnsi="Verdana"/>
          <w:sz w:val="20"/>
          <w:szCs w:val="20"/>
          <w:lang w:val="bg-BG"/>
        </w:rPr>
        <w:t>Жермен</w:t>
      </w:r>
      <w:proofErr w:type="spellEnd"/>
      <w:r w:rsidR="00F9297A" w:rsidRPr="00F9297A">
        <w:rPr>
          <w:rFonts w:ascii="Verdana" w:hAnsi="Verdana"/>
          <w:sz w:val="20"/>
          <w:szCs w:val="20"/>
          <w:lang w:val="bg-BG"/>
        </w:rPr>
        <w:t xml:space="preserve"> </w:t>
      </w:r>
      <w:r w:rsidR="00F9297A">
        <w:rPr>
          <w:rFonts w:ascii="Verdana" w:hAnsi="Verdana"/>
          <w:sz w:val="20"/>
          <w:szCs w:val="20"/>
          <w:lang w:val="bg-BG"/>
        </w:rPr>
        <w:t>и</w:t>
      </w:r>
      <w:r w:rsidR="005B6C74" w:rsidRPr="005B6C74">
        <w:rPr>
          <w:rFonts w:ascii="Verdana" w:hAnsi="Verdana"/>
          <w:sz w:val="20"/>
          <w:szCs w:val="20"/>
          <w:lang w:val="bg-BG"/>
        </w:rPr>
        <w:t xml:space="preserve"> Реал Мадрид</w:t>
      </w:r>
      <w:r w:rsidR="005B6C74">
        <w:rPr>
          <w:rFonts w:ascii="Verdana" w:hAnsi="Verdana"/>
          <w:sz w:val="20"/>
          <w:szCs w:val="20"/>
          <w:lang w:val="bg-BG"/>
        </w:rPr>
        <w:t>.</w:t>
      </w:r>
      <w:r w:rsidR="00445DEA">
        <w:rPr>
          <w:rFonts w:ascii="Verdana" w:hAnsi="Verdana"/>
          <w:sz w:val="20"/>
          <w:szCs w:val="20"/>
          <w:lang w:val="bg-BG"/>
        </w:rPr>
        <w:t xml:space="preserve"> Зрителите ще могат да гледат полуфиналите от 22 часа в ефира на </w:t>
      </w:r>
      <w:r w:rsidR="00445DEA">
        <w:rPr>
          <w:rFonts w:ascii="Verdana" w:hAnsi="Verdana"/>
          <w:sz w:val="20"/>
          <w:szCs w:val="20"/>
        </w:rPr>
        <w:t xml:space="preserve">MAX Sport </w:t>
      </w:r>
      <w:r w:rsidR="00B03142">
        <w:rPr>
          <w:rFonts w:ascii="Verdana" w:hAnsi="Verdana"/>
          <w:sz w:val="20"/>
          <w:szCs w:val="20"/>
          <w:lang w:val="bg-BG"/>
        </w:rPr>
        <w:t xml:space="preserve">3 </w:t>
      </w:r>
      <w:r w:rsidR="00445DEA">
        <w:rPr>
          <w:rFonts w:ascii="Verdana" w:hAnsi="Verdana"/>
          <w:sz w:val="20"/>
          <w:szCs w:val="20"/>
          <w:lang w:val="bg-BG"/>
        </w:rPr>
        <w:t xml:space="preserve">и БНТ 1. </w:t>
      </w:r>
      <w:proofErr w:type="spellStart"/>
      <w:r w:rsidR="00255801" w:rsidRPr="00255801">
        <w:rPr>
          <w:rFonts w:ascii="Verdana" w:hAnsi="Verdana"/>
          <w:sz w:val="20"/>
          <w:szCs w:val="20"/>
        </w:rPr>
        <w:t>Финалът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на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13 </w:t>
      </w:r>
      <w:proofErr w:type="spellStart"/>
      <w:r w:rsidR="00255801" w:rsidRPr="00255801">
        <w:rPr>
          <w:rFonts w:ascii="Verdana" w:hAnsi="Verdana"/>
          <w:sz w:val="20"/>
          <w:szCs w:val="20"/>
        </w:rPr>
        <w:t>юли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255801" w:rsidRPr="00255801">
        <w:rPr>
          <w:rFonts w:ascii="Verdana" w:hAnsi="Verdana"/>
          <w:sz w:val="20"/>
          <w:szCs w:val="20"/>
        </w:rPr>
        <w:t>ще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постави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точка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на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едномесечния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футболен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маратон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и </w:t>
      </w:r>
      <w:proofErr w:type="spellStart"/>
      <w:r w:rsidR="00255801" w:rsidRPr="00255801">
        <w:rPr>
          <w:rFonts w:ascii="Verdana" w:hAnsi="Verdana"/>
          <w:sz w:val="20"/>
          <w:szCs w:val="20"/>
        </w:rPr>
        <w:t>ще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определи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шампиона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</w:t>
      </w:r>
      <w:proofErr w:type="spellStart"/>
      <w:r w:rsidR="00255801" w:rsidRPr="00255801">
        <w:rPr>
          <w:rFonts w:ascii="Verdana" w:hAnsi="Verdana"/>
          <w:sz w:val="20"/>
          <w:szCs w:val="20"/>
        </w:rPr>
        <w:t>за</w:t>
      </w:r>
      <w:proofErr w:type="spellEnd"/>
      <w:r w:rsidR="00255801" w:rsidRPr="00255801">
        <w:rPr>
          <w:rFonts w:ascii="Verdana" w:hAnsi="Verdana"/>
          <w:sz w:val="20"/>
          <w:szCs w:val="20"/>
        </w:rPr>
        <w:t xml:space="preserve"> 2025 </w:t>
      </w:r>
      <w:proofErr w:type="spellStart"/>
      <w:r w:rsidR="00255801" w:rsidRPr="00255801">
        <w:rPr>
          <w:rFonts w:ascii="Verdana" w:hAnsi="Verdana"/>
          <w:sz w:val="20"/>
          <w:szCs w:val="20"/>
        </w:rPr>
        <w:t>година</w:t>
      </w:r>
      <w:proofErr w:type="spellEnd"/>
      <w:r w:rsidR="00255801" w:rsidRPr="00255801">
        <w:rPr>
          <w:rFonts w:ascii="Verdana" w:hAnsi="Verdana"/>
          <w:sz w:val="20"/>
          <w:szCs w:val="20"/>
        </w:rPr>
        <w:t>.</w:t>
      </w:r>
    </w:p>
    <w:p w14:paraId="2069872A" w14:textId="6AE9DF08" w:rsidR="00885F32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91E2D6B" w14:textId="69C4C3DF" w:rsidR="00264EE8" w:rsidRPr="006D035C" w:rsidRDefault="00264EE8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64EE8">
        <w:rPr>
          <w:rFonts w:ascii="Verdana" w:hAnsi="Verdana"/>
          <w:sz w:val="20"/>
          <w:szCs w:val="20"/>
        </w:rPr>
        <w:t>Към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момента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в </w:t>
      </w:r>
      <w:proofErr w:type="spellStart"/>
      <w:r w:rsidRPr="00264EE8">
        <w:rPr>
          <w:rFonts w:ascii="Verdana" w:hAnsi="Verdana"/>
          <w:sz w:val="20"/>
          <w:szCs w:val="20"/>
        </w:rPr>
        <w:t>богатото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портфолио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> </w:t>
      </w:r>
      <w:hyperlink r:id="rId13" w:tgtFrame="_self" w:history="1">
        <w:r w:rsidRPr="00264EE8">
          <w:rPr>
            <w:rStyle w:val="Hyperlink"/>
            <w:rFonts w:ascii="Verdana" w:hAnsi="Verdana"/>
            <w:b/>
            <w:bCs/>
            <w:sz w:val="20"/>
            <w:szCs w:val="20"/>
          </w:rPr>
          <w:t>MAX Sport</w:t>
        </w:r>
      </w:hyperlink>
      <w:r w:rsidRPr="00264EE8">
        <w:rPr>
          <w:rFonts w:ascii="Verdana" w:hAnsi="Verdana"/>
          <w:sz w:val="20"/>
          <w:szCs w:val="20"/>
        </w:rPr>
        <w:t> </w:t>
      </w:r>
      <w:proofErr w:type="spellStart"/>
      <w:r w:rsidRPr="00264EE8">
        <w:rPr>
          <w:rFonts w:ascii="Verdana" w:hAnsi="Verdana"/>
          <w:sz w:val="20"/>
          <w:szCs w:val="20"/>
        </w:rPr>
        <w:t>от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права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за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спортни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събития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се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включват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редица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интересни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първенства</w:t>
      </w:r>
      <w:proofErr w:type="spellEnd"/>
      <w:r w:rsidRPr="00264EE8">
        <w:rPr>
          <w:rFonts w:ascii="Verdana" w:hAnsi="Verdana"/>
          <w:sz w:val="20"/>
          <w:szCs w:val="20"/>
        </w:rPr>
        <w:t xml:space="preserve"> и </w:t>
      </w:r>
      <w:proofErr w:type="spellStart"/>
      <w:r w:rsidRPr="00264EE8">
        <w:rPr>
          <w:rFonts w:ascii="Verdana" w:hAnsi="Verdana"/>
          <w:sz w:val="20"/>
          <w:szCs w:val="20"/>
        </w:rPr>
        <w:t>турнири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от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света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спорта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. </w:t>
      </w:r>
      <w:proofErr w:type="spellStart"/>
      <w:r w:rsidRPr="00264EE8">
        <w:rPr>
          <w:rFonts w:ascii="Verdana" w:hAnsi="Verdana"/>
          <w:sz w:val="20"/>
          <w:szCs w:val="20"/>
        </w:rPr>
        <w:t>От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футбола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това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са</w:t>
      </w:r>
      <w:proofErr w:type="spellEnd"/>
      <w:r w:rsidRPr="00264EE8">
        <w:rPr>
          <w:rFonts w:ascii="Verdana" w:hAnsi="Verdana"/>
          <w:sz w:val="20"/>
          <w:szCs w:val="20"/>
        </w:rPr>
        <w:t xml:space="preserve"> УЕФА </w:t>
      </w:r>
      <w:proofErr w:type="spellStart"/>
      <w:r w:rsidRPr="00264EE8">
        <w:rPr>
          <w:rFonts w:ascii="Verdana" w:hAnsi="Verdana"/>
          <w:sz w:val="20"/>
          <w:szCs w:val="20"/>
        </w:rPr>
        <w:t>Шампионска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лига</w:t>
      </w:r>
      <w:proofErr w:type="spellEnd"/>
      <w:r w:rsidRPr="00264EE8">
        <w:rPr>
          <w:rFonts w:ascii="Verdana" w:hAnsi="Verdana"/>
          <w:sz w:val="20"/>
          <w:szCs w:val="20"/>
        </w:rPr>
        <w:t xml:space="preserve">, УЕФА </w:t>
      </w:r>
      <w:proofErr w:type="spellStart"/>
      <w:r w:rsidRPr="00264EE8">
        <w:rPr>
          <w:rFonts w:ascii="Verdana" w:hAnsi="Verdana"/>
          <w:sz w:val="20"/>
          <w:szCs w:val="20"/>
        </w:rPr>
        <w:t>Лига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Европа</w:t>
      </w:r>
      <w:proofErr w:type="spellEnd"/>
      <w:r w:rsidRPr="00264EE8">
        <w:rPr>
          <w:rFonts w:ascii="Verdana" w:hAnsi="Verdana"/>
          <w:sz w:val="20"/>
          <w:szCs w:val="20"/>
        </w:rPr>
        <w:t xml:space="preserve">, УЕФА </w:t>
      </w:r>
      <w:proofErr w:type="spellStart"/>
      <w:r w:rsidRPr="00264EE8">
        <w:rPr>
          <w:rFonts w:ascii="Verdana" w:hAnsi="Verdana"/>
          <w:sz w:val="20"/>
          <w:szCs w:val="20"/>
        </w:rPr>
        <w:t>Лига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конференциите</w:t>
      </w:r>
      <w:proofErr w:type="spellEnd"/>
      <w:r w:rsidRPr="00264EE8">
        <w:rPr>
          <w:rFonts w:ascii="Verdana" w:hAnsi="Verdana"/>
          <w:sz w:val="20"/>
          <w:szCs w:val="20"/>
        </w:rPr>
        <w:t xml:space="preserve">, </w:t>
      </w:r>
      <w:proofErr w:type="spellStart"/>
      <w:r w:rsidRPr="00264EE8">
        <w:rPr>
          <w:rFonts w:ascii="Verdana" w:hAnsi="Verdana"/>
          <w:sz w:val="20"/>
          <w:szCs w:val="20"/>
        </w:rPr>
        <w:t>испанската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Ла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Лига</w:t>
      </w:r>
      <w:proofErr w:type="spellEnd"/>
      <w:r w:rsidRPr="00264EE8">
        <w:rPr>
          <w:rFonts w:ascii="Verdana" w:hAnsi="Verdana"/>
          <w:sz w:val="20"/>
          <w:szCs w:val="20"/>
        </w:rPr>
        <w:t xml:space="preserve">, </w:t>
      </w:r>
      <w:proofErr w:type="spellStart"/>
      <w:r w:rsidRPr="00264EE8">
        <w:rPr>
          <w:rFonts w:ascii="Verdana" w:hAnsi="Verdana"/>
          <w:sz w:val="20"/>
          <w:szCs w:val="20"/>
        </w:rPr>
        <w:t>италианската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Серия</w:t>
      </w:r>
      <w:proofErr w:type="spellEnd"/>
      <w:r w:rsidRPr="00264EE8">
        <w:rPr>
          <w:rFonts w:ascii="Verdana" w:hAnsi="Verdana"/>
          <w:sz w:val="20"/>
          <w:szCs w:val="20"/>
        </w:rPr>
        <w:t xml:space="preserve"> А, </w:t>
      </w:r>
      <w:proofErr w:type="spellStart"/>
      <w:r w:rsidRPr="00264EE8">
        <w:rPr>
          <w:rFonts w:ascii="Verdana" w:hAnsi="Verdana"/>
          <w:sz w:val="20"/>
          <w:szCs w:val="20"/>
        </w:rPr>
        <w:t>Купата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Краля</w:t>
      </w:r>
      <w:proofErr w:type="spellEnd"/>
      <w:r w:rsidRPr="00264EE8">
        <w:rPr>
          <w:rFonts w:ascii="Verdana" w:hAnsi="Verdana"/>
          <w:sz w:val="20"/>
          <w:szCs w:val="20"/>
        </w:rPr>
        <w:t xml:space="preserve">, </w:t>
      </w:r>
      <w:proofErr w:type="spellStart"/>
      <w:r w:rsidRPr="00264EE8">
        <w:rPr>
          <w:rFonts w:ascii="Verdana" w:hAnsi="Verdana"/>
          <w:sz w:val="20"/>
          <w:szCs w:val="20"/>
        </w:rPr>
        <w:t>Купата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Италия</w:t>
      </w:r>
      <w:proofErr w:type="spellEnd"/>
      <w:r w:rsidRPr="00264EE8">
        <w:rPr>
          <w:rFonts w:ascii="Verdana" w:hAnsi="Verdana"/>
          <w:sz w:val="20"/>
          <w:szCs w:val="20"/>
        </w:rPr>
        <w:t xml:space="preserve">, </w:t>
      </w:r>
      <w:proofErr w:type="spellStart"/>
      <w:r w:rsidRPr="00264EE8">
        <w:rPr>
          <w:rFonts w:ascii="Verdana" w:hAnsi="Verdana"/>
          <w:sz w:val="20"/>
          <w:szCs w:val="20"/>
        </w:rPr>
        <w:t>Купата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Франция</w:t>
      </w:r>
      <w:proofErr w:type="spellEnd"/>
      <w:r w:rsidRPr="00264EE8">
        <w:rPr>
          <w:rFonts w:ascii="Verdana" w:hAnsi="Verdana"/>
          <w:sz w:val="20"/>
          <w:szCs w:val="20"/>
        </w:rPr>
        <w:t xml:space="preserve">, </w:t>
      </w:r>
      <w:proofErr w:type="spellStart"/>
      <w:r w:rsidRPr="00264EE8">
        <w:rPr>
          <w:rFonts w:ascii="Verdana" w:hAnsi="Verdana"/>
          <w:sz w:val="20"/>
          <w:szCs w:val="20"/>
        </w:rPr>
        <w:t>Купата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на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Турция</w:t>
      </w:r>
      <w:proofErr w:type="spellEnd"/>
      <w:r w:rsidRPr="00264EE8">
        <w:rPr>
          <w:rFonts w:ascii="Verdana" w:hAnsi="Verdana"/>
          <w:sz w:val="20"/>
          <w:szCs w:val="20"/>
        </w:rPr>
        <w:t xml:space="preserve"> и </w:t>
      </w:r>
      <w:proofErr w:type="spellStart"/>
      <w:r w:rsidRPr="00264EE8">
        <w:rPr>
          <w:rFonts w:ascii="Verdana" w:hAnsi="Verdana"/>
          <w:sz w:val="20"/>
          <w:szCs w:val="20"/>
        </w:rPr>
        <w:t>много</w:t>
      </w:r>
      <w:proofErr w:type="spellEnd"/>
      <w:r w:rsidRPr="00264EE8">
        <w:rPr>
          <w:rFonts w:ascii="Verdana" w:hAnsi="Verdana"/>
          <w:sz w:val="20"/>
          <w:szCs w:val="20"/>
        </w:rPr>
        <w:t xml:space="preserve"> </w:t>
      </w:r>
      <w:proofErr w:type="spellStart"/>
      <w:r w:rsidRPr="00264EE8">
        <w:rPr>
          <w:rFonts w:ascii="Verdana" w:hAnsi="Verdana"/>
          <w:sz w:val="20"/>
          <w:szCs w:val="20"/>
        </w:rPr>
        <w:t>други</w:t>
      </w:r>
      <w:proofErr w:type="spellEnd"/>
      <w:r w:rsidRPr="00264EE8">
        <w:rPr>
          <w:rFonts w:ascii="Verdana" w:hAnsi="Verdana"/>
          <w:sz w:val="20"/>
          <w:szCs w:val="20"/>
        </w:rPr>
        <w:t>.</w:t>
      </w:r>
    </w:p>
    <w:p w14:paraId="0B73176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546B6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AA459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D3C512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E030257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47D990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6457B8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85EDD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A01E2DD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569140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31041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75BF44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A376B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1C030C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ADC5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8E30563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8527663" w14:textId="7A323BD3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42DF4FA" w14:textId="221C073E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84EA912" w14:textId="09249C72" w:rsidR="004471E4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C927364" w14:textId="56516012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ADF8555" w14:textId="3C0ACBD8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3AFFA1" w14:textId="436D750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2EF6C3" w14:textId="79BD8EA6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8166126" w14:textId="0D99EFE9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2341CD" w14:textId="22A0372E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771B427" w14:textId="0EF7D45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4994D51" w14:textId="54C55FBC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F69ABF" w14:textId="399B56FF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76544AA" w14:textId="77777777" w:rsidR="00D4617C" w:rsidRPr="006D035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5C2715" w14:textId="77777777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Pr="006D035C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E859109" w14:textId="77777777" w:rsidR="00827215" w:rsidRPr="002A0812" w:rsidRDefault="00827215" w:rsidP="00827215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519BCBE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76AA0E3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0AAF278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3F331ABB" w14:textId="77777777" w:rsidR="00B4646D" w:rsidRPr="006D035C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64B6AE" w16cex:dateUtc="2025-06-30T16:02:00Z"/>
  <w16cex:commentExtensible w16cex:durableId="13E934B3" w16cex:dateUtc="2025-06-30T1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05DF" w14:textId="77777777" w:rsidR="00D41B41" w:rsidRDefault="00D41B41" w:rsidP="00F73F29">
      <w:pPr>
        <w:spacing w:after="0" w:line="240" w:lineRule="auto"/>
      </w:pPr>
      <w:r>
        <w:separator/>
      </w:r>
    </w:p>
  </w:endnote>
  <w:endnote w:type="continuationSeparator" w:id="0">
    <w:p w14:paraId="04216024" w14:textId="77777777" w:rsidR="00D41B41" w:rsidRDefault="00D41B41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2F5E41DB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2F5E41DB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6508FE">
          <w:rPr>
            <w:rFonts w:ascii="Verdana" w:hAnsi="Verdana"/>
            <w:noProof/>
            <w:sz w:val="18"/>
            <w:szCs w:val="18"/>
          </w:rPr>
          <w:t>2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076BC" w14:textId="77777777" w:rsidR="00D41B41" w:rsidRDefault="00D41B41" w:rsidP="00F73F29">
      <w:pPr>
        <w:spacing w:after="0" w:line="240" w:lineRule="auto"/>
      </w:pPr>
      <w:r>
        <w:separator/>
      </w:r>
    </w:p>
  </w:footnote>
  <w:footnote w:type="continuationSeparator" w:id="0">
    <w:p w14:paraId="4AE87BB9" w14:textId="77777777" w:rsidR="00D41B41" w:rsidRDefault="00D41B41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1B"/>
    <w:multiLevelType w:val="hybridMultilevel"/>
    <w:tmpl w:val="D194B05C"/>
    <w:lvl w:ilvl="0" w:tplc="092C3B6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B3"/>
    <w:multiLevelType w:val="hybridMultilevel"/>
    <w:tmpl w:val="07385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CAB"/>
    <w:multiLevelType w:val="hybridMultilevel"/>
    <w:tmpl w:val="9C40BBB0"/>
    <w:lvl w:ilvl="0" w:tplc="A3581A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B97"/>
    <w:multiLevelType w:val="hybridMultilevel"/>
    <w:tmpl w:val="43C69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3C"/>
    <w:rsid w:val="00035A5D"/>
    <w:rsid w:val="00053251"/>
    <w:rsid w:val="00055153"/>
    <w:rsid w:val="00065125"/>
    <w:rsid w:val="000657A5"/>
    <w:rsid w:val="000770BE"/>
    <w:rsid w:val="000A2CEA"/>
    <w:rsid w:val="000A53E4"/>
    <w:rsid w:val="000D589D"/>
    <w:rsid w:val="001144A2"/>
    <w:rsid w:val="00117546"/>
    <w:rsid w:val="0013083C"/>
    <w:rsid w:val="00132101"/>
    <w:rsid w:val="00132A5C"/>
    <w:rsid w:val="00133679"/>
    <w:rsid w:val="00163F3B"/>
    <w:rsid w:val="00164763"/>
    <w:rsid w:val="00177A3F"/>
    <w:rsid w:val="00184AF8"/>
    <w:rsid w:val="00193AEF"/>
    <w:rsid w:val="001A12E8"/>
    <w:rsid w:val="001A60F7"/>
    <w:rsid w:val="001C3F6A"/>
    <w:rsid w:val="001D7842"/>
    <w:rsid w:val="001F5541"/>
    <w:rsid w:val="001F7CBB"/>
    <w:rsid w:val="00204DD8"/>
    <w:rsid w:val="00223411"/>
    <w:rsid w:val="00231467"/>
    <w:rsid w:val="002317F4"/>
    <w:rsid w:val="00255801"/>
    <w:rsid w:val="00257A8C"/>
    <w:rsid w:val="002621F7"/>
    <w:rsid w:val="00262EBF"/>
    <w:rsid w:val="0026331D"/>
    <w:rsid w:val="00264EE8"/>
    <w:rsid w:val="0027034E"/>
    <w:rsid w:val="002716D7"/>
    <w:rsid w:val="002C2665"/>
    <w:rsid w:val="002C51CC"/>
    <w:rsid w:val="002C6008"/>
    <w:rsid w:val="002E347D"/>
    <w:rsid w:val="003053EA"/>
    <w:rsid w:val="003304B7"/>
    <w:rsid w:val="003456F7"/>
    <w:rsid w:val="003517CF"/>
    <w:rsid w:val="00357AD3"/>
    <w:rsid w:val="00360DB9"/>
    <w:rsid w:val="00393302"/>
    <w:rsid w:val="003A0910"/>
    <w:rsid w:val="003B168F"/>
    <w:rsid w:val="003B61C4"/>
    <w:rsid w:val="003B7573"/>
    <w:rsid w:val="003C3084"/>
    <w:rsid w:val="003D260B"/>
    <w:rsid w:val="003D4833"/>
    <w:rsid w:val="00443309"/>
    <w:rsid w:val="00445DEA"/>
    <w:rsid w:val="00446405"/>
    <w:rsid w:val="004471E4"/>
    <w:rsid w:val="00465B4A"/>
    <w:rsid w:val="00494DFC"/>
    <w:rsid w:val="00495DC9"/>
    <w:rsid w:val="004C255C"/>
    <w:rsid w:val="004C4D05"/>
    <w:rsid w:val="005267D1"/>
    <w:rsid w:val="0056115B"/>
    <w:rsid w:val="00564033"/>
    <w:rsid w:val="0057318E"/>
    <w:rsid w:val="00574C66"/>
    <w:rsid w:val="0059263C"/>
    <w:rsid w:val="00597BC7"/>
    <w:rsid w:val="005B1194"/>
    <w:rsid w:val="005B6C74"/>
    <w:rsid w:val="005D3EF1"/>
    <w:rsid w:val="005D440B"/>
    <w:rsid w:val="00625494"/>
    <w:rsid w:val="00636586"/>
    <w:rsid w:val="006407C8"/>
    <w:rsid w:val="006414C3"/>
    <w:rsid w:val="006508FE"/>
    <w:rsid w:val="00695B08"/>
    <w:rsid w:val="006D035C"/>
    <w:rsid w:val="006D4A47"/>
    <w:rsid w:val="006F4AAF"/>
    <w:rsid w:val="006F6C91"/>
    <w:rsid w:val="00712738"/>
    <w:rsid w:val="00764B5E"/>
    <w:rsid w:val="007A03E9"/>
    <w:rsid w:val="007C3FED"/>
    <w:rsid w:val="007C7B33"/>
    <w:rsid w:val="007E18F0"/>
    <w:rsid w:val="007E773A"/>
    <w:rsid w:val="00823E08"/>
    <w:rsid w:val="00827215"/>
    <w:rsid w:val="008503DE"/>
    <w:rsid w:val="00851ABC"/>
    <w:rsid w:val="0085362B"/>
    <w:rsid w:val="00854FB8"/>
    <w:rsid w:val="00871132"/>
    <w:rsid w:val="0087400D"/>
    <w:rsid w:val="00884E7E"/>
    <w:rsid w:val="00885F32"/>
    <w:rsid w:val="00886316"/>
    <w:rsid w:val="008A4835"/>
    <w:rsid w:val="008D2CCD"/>
    <w:rsid w:val="008E6DEE"/>
    <w:rsid w:val="008F363B"/>
    <w:rsid w:val="00904365"/>
    <w:rsid w:val="00923F96"/>
    <w:rsid w:val="00954923"/>
    <w:rsid w:val="009F178B"/>
    <w:rsid w:val="009F6C2A"/>
    <w:rsid w:val="00A313D5"/>
    <w:rsid w:val="00A367A9"/>
    <w:rsid w:val="00A553A2"/>
    <w:rsid w:val="00A5571F"/>
    <w:rsid w:val="00A600D1"/>
    <w:rsid w:val="00A9056A"/>
    <w:rsid w:val="00AA3D2A"/>
    <w:rsid w:val="00AB77D3"/>
    <w:rsid w:val="00AC008D"/>
    <w:rsid w:val="00AC26DC"/>
    <w:rsid w:val="00AD6860"/>
    <w:rsid w:val="00AE05FB"/>
    <w:rsid w:val="00AF7A23"/>
    <w:rsid w:val="00B03142"/>
    <w:rsid w:val="00B170A5"/>
    <w:rsid w:val="00B44C1E"/>
    <w:rsid w:val="00B4646D"/>
    <w:rsid w:val="00B55543"/>
    <w:rsid w:val="00B60567"/>
    <w:rsid w:val="00B62CCC"/>
    <w:rsid w:val="00B7551B"/>
    <w:rsid w:val="00B81560"/>
    <w:rsid w:val="00B81B8D"/>
    <w:rsid w:val="00B823C1"/>
    <w:rsid w:val="00BE0569"/>
    <w:rsid w:val="00BE6315"/>
    <w:rsid w:val="00BF72D1"/>
    <w:rsid w:val="00C2585F"/>
    <w:rsid w:val="00C67374"/>
    <w:rsid w:val="00C97BC7"/>
    <w:rsid w:val="00CA3A6C"/>
    <w:rsid w:val="00CD66D6"/>
    <w:rsid w:val="00D03AF8"/>
    <w:rsid w:val="00D20BF5"/>
    <w:rsid w:val="00D27C9A"/>
    <w:rsid w:val="00D41B41"/>
    <w:rsid w:val="00D41D5E"/>
    <w:rsid w:val="00D4617C"/>
    <w:rsid w:val="00D46CB5"/>
    <w:rsid w:val="00D46F50"/>
    <w:rsid w:val="00D67909"/>
    <w:rsid w:val="00D74440"/>
    <w:rsid w:val="00D75EAE"/>
    <w:rsid w:val="00D80D70"/>
    <w:rsid w:val="00DB1E07"/>
    <w:rsid w:val="00DB236F"/>
    <w:rsid w:val="00DC4326"/>
    <w:rsid w:val="00DC73E2"/>
    <w:rsid w:val="00DD3A1B"/>
    <w:rsid w:val="00DE3C79"/>
    <w:rsid w:val="00DF019B"/>
    <w:rsid w:val="00DF67E9"/>
    <w:rsid w:val="00E10496"/>
    <w:rsid w:val="00E148E0"/>
    <w:rsid w:val="00E26CBE"/>
    <w:rsid w:val="00E71221"/>
    <w:rsid w:val="00E720B2"/>
    <w:rsid w:val="00E87068"/>
    <w:rsid w:val="00EA1F99"/>
    <w:rsid w:val="00EE27C5"/>
    <w:rsid w:val="00EF0BAA"/>
    <w:rsid w:val="00EF0C52"/>
    <w:rsid w:val="00F0189A"/>
    <w:rsid w:val="00F129E0"/>
    <w:rsid w:val="00F20015"/>
    <w:rsid w:val="00F27039"/>
    <w:rsid w:val="00F302E1"/>
    <w:rsid w:val="00F313F3"/>
    <w:rsid w:val="00F36871"/>
    <w:rsid w:val="00F57A20"/>
    <w:rsid w:val="00F6580A"/>
    <w:rsid w:val="00F67EA3"/>
    <w:rsid w:val="00F73F29"/>
    <w:rsid w:val="00F75863"/>
    <w:rsid w:val="00F92911"/>
    <w:rsid w:val="00F9297A"/>
    <w:rsid w:val="00FA2D92"/>
    <w:rsid w:val="00FA7032"/>
    <w:rsid w:val="00FB5864"/>
    <w:rsid w:val="00FB72A5"/>
    <w:rsid w:val="00FD4CFA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A9755A"/>
  <w15:docId w15:val="{9FA49F8D-1134-4061-B558-BE24310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xsport.liv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xsport.liv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&#1072;1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449B-6FE9-44E4-BB46-480B1661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B473-A077-408A-92BB-55DA668C0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27A93-1162-4159-A8AB-51E975417DC4}">
  <ds:schemaRefs>
    <ds:schemaRef ds:uri="http://purl.org/dc/dcmitype/"/>
    <ds:schemaRef ds:uri="f4437df2-af1f-43c2-969b-e30ffdfa374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66cb022-7248-4e8f-b0db-e7e3da7f9c7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0818BB-0BF5-4CF6-9973-87B89C01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Daniela Naydenova (A1 BG)</cp:lastModifiedBy>
  <cp:revision>3</cp:revision>
  <cp:lastPrinted>2025-07-01T15:09:00Z</cp:lastPrinted>
  <dcterms:created xsi:type="dcterms:W3CDTF">2025-07-07T08:59:00Z</dcterms:created>
  <dcterms:modified xsi:type="dcterms:W3CDTF">2025-07-07T09:11:00Z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ContentTypeId">
    <vt:lpwstr>0x0101001C586FE2D8A77F42B1F238D33E088D71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2025-07-01T05:49:30Z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021c3219-be5c-4de7-a532-c93514064b03</vt:lpwstr>
  </property>
  <property fmtid="{D5CDD505-2E9C-101B-9397-08002B2CF9AE}" pid="10" name="MSIP_Label_91665e81-b407-4c05-bc63-9319ce4a6025_ContentBits">
    <vt:lpwstr>2</vt:lpwstr>
  </property>
</Properties>
</file>