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F8836" w14:textId="3FF3018E" w:rsidR="00A1159C" w:rsidRPr="00A1159C" w:rsidRDefault="00A1159C" w:rsidP="00A1159C">
      <w:pPr>
        <w:spacing w:line="240" w:lineRule="auto"/>
        <w:jc w:val="center"/>
        <w:rPr>
          <w:b/>
          <w:sz w:val="28"/>
          <w:szCs w:val="28"/>
          <w:lang w:val="es-CL"/>
        </w:rPr>
      </w:pPr>
      <w:bookmarkStart w:id="0" w:name="_heading=h.30j0zll" w:colFirst="0" w:colLast="0"/>
      <w:bookmarkEnd w:id="0"/>
      <w:proofErr w:type="spellStart"/>
      <w:r w:rsidRPr="00A1159C">
        <w:rPr>
          <w:b/>
          <w:sz w:val="28"/>
          <w:szCs w:val="28"/>
          <w:lang w:val="es-CL"/>
        </w:rPr>
        <w:t>inDrive</w:t>
      </w:r>
      <w:proofErr w:type="spellEnd"/>
      <w:r w:rsidRPr="00A1159C">
        <w:rPr>
          <w:b/>
          <w:sz w:val="28"/>
          <w:szCs w:val="28"/>
          <w:lang w:val="es-CL"/>
        </w:rPr>
        <w:t xml:space="preserve"> logra ronda de inversión de $150 millones de dólares para fortalecer </w:t>
      </w:r>
      <w:bookmarkStart w:id="1" w:name="_heading=h.ylwz4vxk1qjx" w:colFirst="0" w:colLast="0"/>
      <w:bookmarkEnd w:id="1"/>
      <w:r w:rsidRPr="00A1159C">
        <w:rPr>
          <w:b/>
          <w:sz w:val="28"/>
          <w:szCs w:val="28"/>
          <w:lang w:val="es-CL"/>
        </w:rPr>
        <w:t xml:space="preserve">su operación </w:t>
      </w:r>
    </w:p>
    <w:p w14:paraId="5D996ECF" w14:textId="77777777" w:rsidR="00A1159C" w:rsidRPr="00A1159C" w:rsidRDefault="00A1159C" w:rsidP="00A1159C">
      <w:pPr>
        <w:spacing w:line="240" w:lineRule="auto"/>
        <w:jc w:val="both"/>
        <w:rPr>
          <w:color w:val="333333"/>
          <w:sz w:val="20"/>
          <w:szCs w:val="20"/>
          <w:lang w:val="es-CL"/>
        </w:rPr>
      </w:pPr>
    </w:p>
    <w:p w14:paraId="623CEA51" w14:textId="77777777" w:rsidR="00A1159C" w:rsidRPr="008D2870" w:rsidRDefault="00A1159C" w:rsidP="00A1159C">
      <w:pPr>
        <w:numPr>
          <w:ilvl w:val="0"/>
          <w:numId w:val="2"/>
        </w:numPr>
        <w:spacing w:line="240" w:lineRule="auto"/>
        <w:jc w:val="both"/>
        <w:rPr>
          <w:i/>
          <w:color w:val="333333"/>
          <w:sz w:val="20"/>
          <w:szCs w:val="20"/>
          <w:lang w:val="es-CL"/>
        </w:rPr>
      </w:pPr>
      <w:r w:rsidRPr="008D2870">
        <w:rPr>
          <w:i/>
          <w:color w:val="333333"/>
          <w:sz w:val="20"/>
          <w:szCs w:val="20"/>
          <w:lang w:val="es-CL"/>
        </w:rPr>
        <w:t xml:space="preserve">Esta nueva inversión brindará mayor flexibilidad financiera a la compañía y apoyará con el desarrollo continuo que la plataforma ha presentado desde su fundación en 2013. </w:t>
      </w:r>
    </w:p>
    <w:p w14:paraId="55F60D93" w14:textId="77777777" w:rsidR="00A1159C" w:rsidRPr="008D2870" w:rsidRDefault="00A1159C" w:rsidP="00A1159C">
      <w:pPr>
        <w:numPr>
          <w:ilvl w:val="0"/>
          <w:numId w:val="2"/>
        </w:numPr>
        <w:spacing w:line="240" w:lineRule="auto"/>
        <w:jc w:val="both"/>
        <w:rPr>
          <w:i/>
          <w:color w:val="333333"/>
          <w:sz w:val="20"/>
          <w:szCs w:val="20"/>
          <w:lang w:val="es-CL"/>
        </w:rPr>
      </w:pPr>
      <w:r w:rsidRPr="008D2870">
        <w:rPr>
          <w:i/>
          <w:color w:val="333333"/>
          <w:sz w:val="20"/>
          <w:szCs w:val="20"/>
          <w:lang w:val="es-CL"/>
        </w:rPr>
        <w:t>Durante 2022, la empresa tuvo un rápido crecimiento interanual del 88% en ingresos brutos, lo que representa la solidez del negocio.</w:t>
      </w:r>
    </w:p>
    <w:p w14:paraId="5B73ACAC" w14:textId="77777777" w:rsidR="00A1159C" w:rsidRPr="008D2870" w:rsidRDefault="00A1159C" w:rsidP="00A1159C">
      <w:pPr>
        <w:spacing w:line="240" w:lineRule="auto"/>
        <w:jc w:val="both"/>
        <w:rPr>
          <w:color w:val="333333"/>
          <w:sz w:val="20"/>
          <w:szCs w:val="20"/>
          <w:lang w:val="es-CL"/>
        </w:rPr>
      </w:pPr>
    </w:p>
    <w:p w14:paraId="7FB42E61" w14:textId="7D2F9402" w:rsidR="00A1159C" w:rsidRPr="00A1159C" w:rsidRDefault="00A1159C" w:rsidP="00A1159C">
      <w:pPr>
        <w:spacing w:line="240" w:lineRule="auto"/>
        <w:jc w:val="both"/>
        <w:rPr>
          <w:lang w:val="es-CL"/>
        </w:rPr>
      </w:pPr>
      <w:r w:rsidRPr="00A1159C">
        <w:rPr>
          <w:b/>
          <w:bCs/>
          <w:lang w:val="es-CL"/>
        </w:rPr>
        <w:t>Santiago, Chile. 20 de febrero de 2023.-</w:t>
      </w:r>
      <w:r>
        <w:rPr>
          <w:lang w:val="es-CL"/>
        </w:rPr>
        <w:t xml:space="preserve"> </w:t>
      </w:r>
      <w:hyperlink r:id="rId8">
        <w:proofErr w:type="spellStart"/>
        <w:r w:rsidRPr="008D2870">
          <w:rPr>
            <w:color w:val="1155CC"/>
            <w:u w:val="single"/>
            <w:lang w:val="es-CL"/>
          </w:rPr>
          <w:t>inDrive</w:t>
        </w:r>
        <w:proofErr w:type="spellEnd"/>
      </w:hyperlink>
      <w:r w:rsidRPr="008D2870">
        <w:rPr>
          <w:color w:val="333333"/>
          <w:lang w:val="es-CL"/>
        </w:rPr>
        <w:t xml:space="preserve">, </w:t>
      </w:r>
      <w:r w:rsidRPr="00A1159C">
        <w:rPr>
          <w:lang w:val="es-CL"/>
        </w:rPr>
        <w:t xml:space="preserve">la plataforma global de movilidad y servicios urbanos con sede en Mountain View, California, ha anunciado el levantamiento de capital por $150 millones de dólares a través de un instrumento financiero de </w:t>
      </w:r>
      <w:hyperlink r:id="rId9">
        <w:r w:rsidRPr="008D2870">
          <w:rPr>
            <w:color w:val="1155CC"/>
            <w:u w:val="single"/>
            <w:lang w:val="es-CL"/>
          </w:rPr>
          <w:t xml:space="preserve">General </w:t>
        </w:r>
        <w:proofErr w:type="spellStart"/>
        <w:r w:rsidRPr="008D2870">
          <w:rPr>
            <w:color w:val="1155CC"/>
            <w:u w:val="single"/>
            <w:lang w:val="es-CL"/>
          </w:rPr>
          <w:t>Catalyst</w:t>
        </w:r>
        <w:proofErr w:type="spellEnd"/>
      </w:hyperlink>
      <w:r w:rsidRPr="008D2870">
        <w:rPr>
          <w:color w:val="333333"/>
          <w:lang w:val="es-CL"/>
        </w:rPr>
        <w:t xml:space="preserve">, </w:t>
      </w:r>
      <w:r w:rsidRPr="00A1159C">
        <w:rPr>
          <w:lang w:val="es-CL"/>
        </w:rPr>
        <w:t xml:space="preserve">firma internacional de capital emprendedor, con el objetivo de financiar proyectos de marketing, incluyendo adquisición y retención de usuarios. </w:t>
      </w:r>
    </w:p>
    <w:p w14:paraId="3E642EA8" w14:textId="77777777" w:rsidR="00A1159C" w:rsidRPr="00A1159C" w:rsidRDefault="00A1159C" w:rsidP="00A1159C">
      <w:pPr>
        <w:spacing w:line="240" w:lineRule="auto"/>
        <w:jc w:val="both"/>
        <w:rPr>
          <w:lang w:val="es-CL"/>
        </w:rPr>
      </w:pPr>
    </w:p>
    <w:p w14:paraId="245EC0C5" w14:textId="77777777" w:rsidR="00A1159C" w:rsidRPr="00A1159C" w:rsidRDefault="00A1159C" w:rsidP="00A1159C">
      <w:pPr>
        <w:spacing w:line="240" w:lineRule="auto"/>
        <w:jc w:val="both"/>
        <w:rPr>
          <w:i/>
          <w:lang w:val="es-CL"/>
        </w:rPr>
      </w:pPr>
      <w:r w:rsidRPr="00A1159C">
        <w:rPr>
          <w:lang w:val="es-CL"/>
        </w:rPr>
        <w:t xml:space="preserve">Esta nueva inversión brindará mayor flexibilidad financiera a la compañía y apoyará con el crecimiento continuo que la plataforma ha presentado desde su fundación en 2013. Anteriormente, General </w:t>
      </w:r>
      <w:proofErr w:type="spellStart"/>
      <w:r w:rsidRPr="00A1159C">
        <w:rPr>
          <w:lang w:val="es-CL"/>
        </w:rPr>
        <w:t>Catalyst</w:t>
      </w:r>
      <w:proofErr w:type="spellEnd"/>
      <w:r w:rsidRPr="00A1159C">
        <w:rPr>
          <w:lang w:val="es-CL"/>
        </w:rPr>
        <w:t xml:space="preserve"> participó en la ronda de inversión de serie C de la empresa, por 150 millones de dólares, liderada por </w:t>
      </w:r>
      <w:proofErr w:type="spellStart"/>
      <w:r w:rsidRPr="00A1159C">
        <w:rPr>
          <w:lang w:val="es-CL"/>
        </w:rPr>
        <w:t>Insight</w:t>
      </w:r>
      <w:proofErr w:type="spellEnd"/>
      <w:r w:rsidRPr="00A1159C">
        <w:rPr>
          <w:lang w:val="es-CL"/>
        </w:rPr>
        <w:t xml:space="preserve"> </w:t>
      </w:r>
      <w:proofErr w:type="spellStart"/>
      <w:r w:rsidRPr="00A1159C">
        <w:rPr>
          <w:lang w:val="es-CL"/>
        </w:rPr>
        <w:t>Partners</w:t>
      </w:r>
      <w:proofErr w:type="spellEnd"/>
      <w:r w:rsidRPr="00A1159C">
        <w:rPr>
          <w:lang w:val="es-CL"/>
        </w:rPr>
        <w:t xml:space="preserve"> en 2021.</w:t>
      </w:r>
    </w:p>
    <w:p w14:paraId="621601F5" w14:textId="77777777" w:rsidR="00A1159C" w:rsidRPr="00A1159C" w:rsidRDefault="00A1159C" w:rsidP="00A1159C">
      <w:pPr>
        <w:spacing w:line="240" w:lineRule="auto"/>
        <w:jc w:val="both"/>
        <w:rPr>
          <w:i/>
          <w:lang w:val="es-CL"/>
        </w:rPr>
      </w:pPr>
    </w:p>
    <w:p w14:paraId="0155FD48" w14:textId="77777777" w:rsidR="00A1159C" w:rsidRPr="00A1159C" w:rsidRDefault="00A1159C" w:rsidP="00A1159C">
      <w:pPr>
        <w:spacing w:line="240" w:lineRule="auto"/>
        <w:jc w:val="both"/>
        <w:rPr>
          <w:b/>
          <w:lang w:val="es-CL"/>
        </w:rPr>
      </w:pPr>
      <w:r w:rsidRPr="00A1159C">
        <w:rPr>
          <w:i/>
          <w:lang w:val="es-CL"/>
        </w:rPr>
        <w:t xml:space="preserve">“Nos complace que General </w:t>
      </w:r>
      <w:proofErr w:type="spellStart"/>
      <w:r w:rsidRPr="00A1159C">
        <w:rPr>
          <w:i/>
          <w:lang w:val="es-CL"/>
        </w:rPr>
        <w:t>Catalyst</w:t>
      </w:r>
      <w:proofErr w:type="spellEnd"/>
      <w:r w:rsidRPr="00A1159C">
        <w:rPr>
          <w:i/>
          <w:lang w:val="es-CL"/>
        </w:rPr>
        <w:t xml:space="preserve"> invierta nuevamente en nuestra plataforma, lo que nos permitirá mantener nuestras elevadas tasas de crecimiento a doble dígito, mejorar la calidad de nuestras soluciones tecnológicas y desarrollar nuevas unidades de negocio. </w:t>
      </w:r>
      <w:proofErr w:type="spellStart"/>
      <w:r w:rsidRPr="00A1159C">
        <w:rPr>
          <w:i/>
          <w:lang w:val="es-CL"/>
        </w:rPr>
        <w:t>inDrive</w:t>
      </w:r>
      <w:proofErr w:type="spellEnd"/>
      <w:r w:rsidRPr="00A1159C">
        <w:rPr>
          <w:i/>
          <w:lang w:val="es-CL"/>
        </w:rPr>
        <w:t xml:space="preserve"> se encuentra en una sólida posición financiera y dispone de una selección de instrumentos de financiación que se adaptan mejor a nuestras necesidades. Esta inversión refleja la convicción de General </w:t>
      </w:r>
      <w:proofErr w:type="spellStart"/>
      <w:r w:rsidRPr="00A1159C">
        <w:rPr>
          <w:i/>
          <w:lang w:val="es-CL"/>
        </w:rPr>
        <w:t>Catalyst</w:t>
      </w:r>
      <w:proofErr w:type="spellEnd"/>
      <w:r w:rsidRPr="00A1159C">
        <w:rPr>
          <w:i/>
          <w:lang w:val="es-CL"/>
        </w:rPr>
        <w:t xml:space="preserve"> en nuestra capacidad para seguir expandiéndonos con éxito en nuevas comunidades y nuevos sectores, a nivel global y para la región de Latinoamérica, en los próximos años.” comentó </w:t>
      </w:r>
      <w:proofErr w:type="spellStart"/>
      <w:r w:rsidRPr="00A1159C">
        <w:rPr>
          <w:b/>
          <w:lang w:val="es-CL"/>
        </w:rPr>
        <w:t>Arsen</w:t>
      </w:r>
      <w:proofErr w:type="spellEnd"/>
      <w:r w:rsidRPr="00A1159C">
        <w:rPr>
          <w:b/>
          <w:lang w:val="es-CL"/>
        </w:rPr>
        <w:t xml:space="preserve"> </w:t>
      </w:r>
      <w:proofErr w:type="spellStart"/>
      <w:r w:rsidRPr="00A1159C">
        <w:rPr>
          <w:b/>
          <w:lang w:val="es-CL"/>
        </w:rPr>
        <w:t>Tomsky</w:t>
      </w:r>
      <w:proofErr w:type="spellEnd"/>
      <w:r w:rsidRPr="00A1159C">
        <w:rPr>
          <w:b/>
          <w:lang w:val="es-CL"/>
        </w:rPr>
        <w:t xml:space="preserve">, CEO y Fundador de </w:t>
      </w:r>
      <w:proofErr w:type="spellStart"/>
      <w:r w:rsidRPr="00A1159C">
        <w:rPr>
          <w:b/>
          <w:lang w:val="es-CL"/>
        </w:rPr>
        <w:t>inDrive</w:t>
      </w:r>
      <w:proofErr w:type="spellEnd"/>
      <w:r w:rsidRPr="00A1159C">
        <w:rPr>
          <w:b/>
          <w:lang w:val="es-CL"/>
        </w:rPr>
        <w:t xml:space="preserve">. </w:t>
      </w:r>
    </w:p>
    <w:p w14:paraId="5AE26E80" w14:textId="77777777" w:rsidR="00A1159C" w:rsidRPr="00A1159C" w:rsidRDefault="00A1159C" w:rsidP="00A1159C">
      <w:pPr>
        <w:spacing w:line="240" w:lineRule="auto"/>
        <w:jc w:val="both"/>
        <w:rPr>
          <w:b/>
          <w:lang w:val="es-CL"/>
        </w:rPr>
      </w:pPr>
    </w:p>
    <w:p w14:paraId="3BB5F8F2" w14:textId="6391F109" w:rsidR="00A1159C" w:rsidRPr="00A1159C" w:rsidRDefault="00A1159C" w:rsidP="00A1159C">
      <w:pPr>
        <w:spacing w:line="240" w:lineRule="auto"/>
        <w:jc w:val="both"/>
        <w:rPr>
          <w:lang w:val="es-CL"/>
        </w:rPr>
      </w:pPr>
      <w:r w:rsidRPr="00A1159C">
        <w:rPr>
          <w:lang w:val="es-CL"/>
        </w:rPr>
        <w:t>Ante el complejo entorno macroeconómico mundial, durante 2022, la empresa tuvo un rápido crecimiento interanual del 88% en ingresos brutos, lo que representa la solidez del negocio. El número de países en los actualmente opera la compañía ascendió a 47, desde los 37 en 2021. De igual manera, la plataforma amplió su equipo a 2</w:t>
      </w:r>
      <w:r>
        <w:rPr>
          <w:lang w:val="es-CL"/>
        </w:rPr>
        <w:t>.</w:t>
      </w:r>
      <w:r w:rsidRPr="00A1159C">
        <w:rPr>
          <w:lang w:val="es-CL"/>
        </w:rPr>
        <w:t>700 empleados localizados en 17 oficinas alrededor del mundo, de los cuales 1</w:t>
      </w:r>
      <w:r>
        <w:rPr>
          <w:lang w:val="es-CL"/>
        </w:rPr>
        <w:t>.</w:t>
      </w:r>
      <w:r w:rsidRPr="00A1159C">
        <w:rPr>
          <w:lang w:val="es-CL"/>
        </w:rPr>
        <w:t xml:space="preserve">000 se sumaron en 2022. </w:t>
      </w:r>
    </w:p>
    <w:p w14:paraId="4F1C360D" w14:textId="77777777" w:rsidR="00A1159C" w:rsidRPr="00A1159C" w:rsidRDefault="00A1159C" w:rsidP="00A1159C">
      <w:pPr>
        <w:spacing w:line="240" w:lineRule="auto"/>
        <w:jc w:val="both"/>
        <w:rPr>
          <w:lang w:val="es-CL"/>
        </w:rPr>
      </w:pPr>
      <w:bookmarkStart w:id="2" w:name="_heading=h.8y49ipvwbvva" w:colFirst="0" w:colLast="0"/>
      <w:bookmarkEnd w:id="2"/>
    </w:p>
    <w:p w14:paraId="08527E46" w14:textId="77777777" w:rsidR="00A1159C" w:rsidRPr="00A1159C" w:rsidRDefault="00A1159C" w:rsidP="00A1159C">
      <w:pPr>
        <w:spacing w:line="240" w:lineRule="auto"/>
        <w:jc w:val="both"/>
        <w:rPr>
          <w:lang w:val="es-CL"/>
        </w:rPr>
      </w:pPr>
      <w:bookmarkStart w:id="3" w:name="_heading=h.qvma0xsd1vhv" w:colFirst="0" w:colLast="0"/>
      <w:bookmarkEnd w:id="3"/>
      <w:r w:rsidRPr="00A1159C">
        <w:rPr>
          <w:lang w:val="es-CL"/>
        </w:rPr>
        <w:t xml:space="preserve">En 2022, </w:t>
      </w:r>
      <w:proofErr w:type="spellStart"/>
      <w:r w:rsidRPr="00A1159C">
        <w:rPr>
          <w:lang w:val="es-CL"/>
        </w:rPr>
        <w:t>inDrive</w:t>
      </w:r>
      <w:proofErr w:type="spellEnd"/>
      <w:r w:rsidRPr="00A1159C">
        <w:rPr>
          <w:lang w:val="es-CL"/>
        </w:rPr>
        <w:t xml:space="preserve"> ha sido la aplicación de mayor crecimiento dentro de su categoría a nivel global, de acuerdo con información de </w:t>
      </w:r>
      <w:hyperlink r:id="rId10">
        <w:proofErr w:type="spellStart"/>
        <w:r w:rsidRPr="008D2870">
          <w:rPr>
            <w:color w:val="1155CC"/>
            <w:u w:val="single"/>
            <w:lang w:val="es-CL"/>
          </w:rPr>
          <w:t>Data.Ai</w:t>
        </w:r>
        <w:proofErr w:type="spellEnd"/>
      </w:hyperlink>
      <w:r w:rsidRPr="008D2870">
        <w:rPr>
          <w:color w:val="333333"/>
          <w:lang w:val="es-CL"/>
        </w:rPr>
        <w:t xml:space="preserve">. </w:t>
      </w:r>
      <w:r w:rsidRPr="00A1159C">
        <w:rPr>
          <w:lang w:val="es-CL"/>
        </w:rPr>
        <w:t xml:space="preserve">La aplicación incrementó en un 45% anual el número de descargas, llegando a 61,8 millones en 2022 frente a </w:t>
      </w:r>
      <w:proofErr w:type="gramStart"/>
      <w:r w:rsidRPr="00A1159C">
        <w:rPr>
          <w:lang w:val="es-CL"/>
        </w:rPr>
        <w:t>las 42,6 millones</w:t>
      </w:r>
      <w:proofErr w:type="gramEnd"/>
      <w:r w:rsidRPr="00A1159C">
        <w:rPr>
          <w:lang w:val="es-CL"/>
        </w:rPr>
        <w:t xml:space="preserve"> del 2021, convirtiéndose en la segunda aplicación de movilidad más descargada en todo el mundo, con base en datos de Google Play y App Store.</w:t>
      </w:r>
    </w:p>
    <w:p w14:paraId="5FC2E5F8" w14:textId="77777777" w:rsidR="00A1159C" w:rsidRPr="00A1159C" w:rsidRDefault="00A1159C" w:rsidP="00A1159C">
      <w:pPr>
        <w:spacing w:line="240" w:lineRule="auto"/>
        <w:jc w:val="both"/>
        <w:rPr>
          <w:lang w:val="es-CL"/>
        </w:rPr>
      </w:pPr>
      <w:bookmarkStart w:id="4" w:name="_heading=h.qc393q5ahy9z" w:colFirst="0" w:colLast="0"/>
      <w:bookmarkEnd w:id="4"/>
    </w:p>
    <w:p w14:paraId="52FD512E" w14:textId="77777777" w:rsidR="00A1159C" w:rsidRPr="00A1159C" w:rsidRDefault="00A1159C" w:rsidP="00A1159C">
      <w:pPr>
        <w:spacing w:line="240" w:lineRule="auto"/>
        <w:jc w:val="both"/>
        <w:rPr>
          <w:lang w:val="es-CL"/>
        </w:rPr>
      </w:pPr>
      <w:bookmarkStart w:id="5" w:name="_heading=h.sac0adyne6xm" w:colFirst="0" w:colLast="0"/>
      <w:bookmarkEnd w:id="5"/>
      <w:r w:rsidRPr="00A1159C">
        <w:rPr>
          <w:i/>
          <w:lang w:val="es-CL"/>
        </w:rPr>
        <w:t xml:space="preserve">"General </w:t>
      </w:r>
      <w:proofErr w:type="spellStart"/>
      <w:r w:rsidRPr="00A1159C">
        <w:rPr>
          <w:i/>
          <w:lang w:val="es-CL"/>
        </w:rPr>
        <w:t>Catalyst</w:t>
      </w:r>
      <w:proofErr w:type="spellEnd"/>
      <w:r w:rsidRPr="00A1159C">
        <w:rPr>
          <w:i/>
          <w:lang w:val="es-CL"/>
        </w:rPr>
        <w:t xml:space="preserve"> confía en que </w:t>
      </w:r>
      <w:proofErr w:type="spellStart"/>
      <w:r w:rsidRPr="00A1159C">
        <w:rPr>
          <w:i/>
          <w:lang w:val="es-CL"/>
        </w:rPr>
        <w:t>inDrive</w:t>
      </w:r>
      <w:proofErr w:type="spellEnd"/>
      <w:r w:rsidRPr="00A1159C">
        <w:rPr>
          <w:i/>
          <w:lang w:val="es-CL"/>
        </w:rPr>
        <w:t xml:space="preserve"> está listo para un crecimiento sostenido y estamos muy contentos de respaldar un negocio que tiene el propósito de desafiar las injusticias y que beneficia a tantas comunidades en todo el mundo. Para nosotros es importante que las inversiones que realizamos tengan un impacto positivo", </w:t>
      </w:r>
      <w:r w:rsidRPr="00A1159C">
        <w:rPr>
          <w:lang w:val="es-CL"/>
        </w:rPr>
        <w:t xml:space="preserve">mencionó </w:t>
      </w:r>
      <w:r w:rsidRPr="00A1159C">
        <w:rPr>
          <w:b/>
          <w:lang w:val="es-CL"/>
        </w:rPr>
        <w:t xml:space="preserve">General </w:t>
      </w:r>
      <w:proofErr w:type="spellStart"/>
      <w:r w:rsidRPr="00A1159C">
        <w:rPr>
          <w:b/>
          <w:lang w:val="es-CL"/>
        </w:rPr>
        <w:t>Catalyst</w:t>
      </w:r>
      <w:proofErr w:type="spellEnd"/>
      <w:r w:rsidRPr="00A1159C">
        <w:rPr>
          <w:lang w:val="es-CL"/>
        </w:rPr>
        <w:t>.</w:t>
      </w:r>
    </w:p>
    <w:p w14:paraId="5B2035BD" w14:textId="77777777" w:rsidR="00A1159C" w:rsidRPr="00A1159C" w:rsidRDefault="00A1159C" w:rsidP="00A1159C">
      <w:pPr>
        <w:spacing w:line="240" w:lineRule="auto"/>
        <w:jc w:val="both"/>
        <w:rPr>
          <w:highlight w:val="cyan"/>
          <w:lang w:val="es-CL"/>
        </w:rPr>
      </w:pPr>
      <w:bookmarkStart w:id="6" w:name="_heading=h.62udnf1a3b5f" w:colFirst="0" w:colLast="0"/>
      <w:bookmarkEnd w:id="6"/>
    </w:p>
    <w:p w14:paraId="7DBA804E" w14:textId="4AFD6DEA" w:rsidR="00A1159C" w:rsidRPr="00A1159C" w:rsidRDefault="00A1159C" w:rsidP="00A1159C">
      <w:pPr>
        <w:spacing w:line="240" w:lineRule="auto"/>
        <w:jc w:val="both"/>
        <w:rPr>
          <w:lang w:val="es-CL"/>
        </w:rPr>
      </w:pPr>
      <w:bookmarkStart w:id="7" w:name="_heading=h.pzcj0ff07z29" w:colFirst="0" w:colLast="0"/>
      <w:bookmarkEnd w:id="7"/>
      <w:r w:rsidRPr="00A1159C">
        <w:rPr>
          <w:lang w:val="es-CL"/>
        </w:rPr>
        <w:t xml:space="preserve">En 2022, la </w:t>
      </w:r>
      <w:r w:rsidRPr="00A1159C">
        <w:rPr>
          <w:lang w:val="es-CL"/>
        </w:rPr>
        <w:t>compañía</w:t>
      </w:r>
      <w:r w:rsidRPr="00A1159C">
        <w:rPr>
          <w:lang w:val="es-CL"/>
        </w:rPr>
        <w:t xml:space="preserve"> global de movilidad y servicios urbanos lanzó nuevas unidades de negocio, expandiendo su propuesta de soluciones desde los viajes compartidos, hacia los fletes, las entregas y los servicios domésticos, con el objetivo de que en 2023 se sumen nuevas oportunidades de negocio. Por último, la plataforma cambió su nombre de </w:t>
      </w:r>
      <w:proofErr w:type="spellStart"/>
      <w:r w:rsidRPr="00A1159C">
        <w:rPr>
          <w:lang w:val="es-CL"/>
        </w:rPr>
        <w:t>inDriver</w:t>
      </w:r>
      <w:proofErr w:type="spellEnd"/>
      <w:r w:rsidRPr="00A1159C">
        <w:rPr>
          <w:lang w:val="es-CL"/>
        </w:rPr>
        <w:t xml:space="preserve"> (</w:t>
      </w:r>
      <w:proofErr w:type="spellStart"/>
      <w:r w:rsidRPr="00A1159C">
        <w:rPr>
          <w:i/>
          <w:lang w:val="es-CL"/>
        </w:rPr>
        <w:t>Independent</w:t>
      </w:r>
      <w:proofErr w:type="spellEnd"/>
      <w:r w:rsidRPr="00A1159C">
        <w:rPr>
          <w:i/>
          <w:lang w:val="es-CL"/>
        </w:rPr>
        <w:t xml:space="preserve"> </w:t>
      </w:r>
      <w:r w:rsidRPr="00A1159C">
        <w:rPr>
          <w:i/>
          <w:lang w:val="es-CL"/>
        </w:rPr>
        <w:lastRenderedPageBreak/>
        <w:t>Drivers</w:t>
      </w:r>
      <w:r w:rsidRPr="00A1159C">
        <w:rPr>
          <w:lang w:val="es-CL"/>
        </w:rPr>
        <w:t xml:space="preserve"> o Conductores Independientes) a </w:t>
      </w:r>
      <w:proofErr w:type="spellStart"/>
      <w:r w:rsidRPr="00A1159C">
        <w:rPr>
          <w:lang w:val="es-CL"/>
        </w:rPr>
        <w:t>inDrive</w:t>
      </w:r>
      <w:proofErr w:type="spellEnd"/>
      <w:r w:rsidRPr="00A1159C">
        <w:rPr>
          <w:lang w:val="es-CL"/>
        </w:rPr>
        <w:t xml:space="preserve"> (</w:t>
      </w:r>
      <w:proofErr w:type="spellStart"/>
      <w:r w:rsidRPr="00A1159C">
        <w:rPr>
          <w:i/>
          <w:lang w:val="es-CL"/>
        </w:rPr>
        <w:t>Inner</w:t>
      </w:r>
      <w:proofErr w:type="spellEnd"/>
      <w:r w:rsidRPr="00A1159C">
        <w:rPr>
          <w:i/>
          <w:lang w:val="es-CL"/>
        </w:rPr>
        <w:t xml:space="preserve"> Drive</w:t>
      </w:r>
      <w:r w:rsidRPr="00A1159C">
        <w:rPr>
          <w:lang w:val="es-CL"/>
        </w:rPr>
        <w:t xml:space="preserve"> o Fuerza Interior), para reflejar su propósito de desafiar modelos de negocio injustos.</w:t>
      </w:r>
    </w:p>
    <w:p w14:paraId="76D918B5" w14:textId="77777777" w:rsidR="00A1159C" w:rsidRPr="00A1159C" w:rsidRDefault="00A1159C" w:rsidP="00A1159C">
      <w:pPr>
        <w:spacing w:line="240" w:lineRule="auto"/>
        <w:jc w:val="both"/>
        <w:rPr>
          <w:lang w:val="es-CL"/>
        </w:rPr>
      </w:pPr>
      <w:bookmarkStart w:id="8" w:name="_heading=h.r1ljk5jogw85" w:colFirst="0" w:colLast="0"/>
      <w:bookmarkEnd w:id="8"/>
    </w:p>
    <w:p w14:paraId="0195D902" w14:textId="77777777" w:rsidR="00A1159C" w:rsidRPr="00A1159C" w:rsidRDefault="00A1159C" w:rsidP="00A1159C">
      <w:pPr>
        <w:spacing w:line="240" w:lineRule="auto"/>
        <w:jc w:val="center"/>
        <w:rPr>
          <w:lang w:val="es-CL"/>
        </w:rPr>
      </w:pPr>
      <w:bookmarkStart w:id="9" w:name="_heading=h.rhpw0fi52m0q" w:colFirst="0" w:colLast="0"/>
      <w:bookmarkEnd w:id="9"/>
      <w:r w:rsidRPr="00A1159C">
        <w:rPr>
          <w:lang w:val="es-CL"/>
        </w:rPr>
        <w:t>-o0o-</w:t>
      </w:r>
    </w:p>
    <w:p w14:paraId="6CB2E1F0" w14:textId="77777777" w:rsidR="00A1159C" w:rsidRPr="00A1159C" w:rsidRDefault="00A1159C" w:rsidP="00A1159C">
      <w:pPr>
        <w:spacing w:line="240" w:lineRule="auto"/>
        <w:jc w:val="both"/>
        <w:rPr>
          <w:sz w:val="20"/>
          <w:szCs w:val="20"/>
          <w:lang w:val="es-CL"/>
        </w:rPr>
      </w:pPr>
      <w:bookmarkStart w:id="10" w:name="_heading=h.cd0gysrzbcz6" w:colFirst="0" w:colLast="0"/>
      <w:bookmarkEnd w:id="10"/>
    </w:p>
    <w:p w14:paraId="2592A795" w14:textId="77777777" w:rsidR="00A1159C" w:rsidRPr="00A1159C" w:rsidRDefault="00A1159C" w:rsidP="00A1159C">
      <w:pPr>
        <w:spacing w:line="240" w:lineRule="auto"/>
        <w:jc w:val="both"/>
        <w:rPr>
          <w:sz w:val="20"/>
          <w:szCs w:val="20"/>
          <w:lang w:val="es-CL"/>
        </w:rPr>
      </w:pPr>
      <w:bookmarkStart w:id="11" w:name="_heading=h.huxijkfgtuyw" w:colFirst="0" w:colLast="0"/>
      <w:bookmarkEnd w:id="11"/>
    </w:p>
    <w:p w14:paraId="0633B3A8" w14:textId="77777777" w:rsidR="00A1159C" w:rsidRPr="00A1159C" w:rsidRDefault="00A1159C" w:rsidP="00A1159C">
      <w:pPr>
        <w:spacing w:line="240" w:lineRule="auto"/>
        <w:jc w:val="both"/>
        <w:rPr>
          <w:b/>
          <w:sz w:val="20"/>
          <w:szCs w:val="20"/>
          <w:lang w:val="es-CL"/>
        </w:rPr>
      </w:pPr>
      <w:bookmarkStart w:id="12" w:name="_heading=h.2i6bbzmiwe19" w:colFirst="0" w:colLast="0"/>
      <w:bookmarkEnd w:id="12"/>
      <w:r w:rsidRPr="00A1159C">
        <w:rPr>
          <w:b/>
          <w:sz w:val="20"/>
          <w:szCs w:val="20"/>
          <w:lang w:val="es-CL"/>
        </w:rPr>
        <w:t xml:space="preserve">Sobre </w:t>
      </w:r>
      <w:proofErr w:type="spellStart"/>
      <w:r w:rsidRPr="00A1159C">
        <w:rPr>
          <w:b/>
          <w:sz w:val="20"/>
          <w:szCs w:val="20"/>
          <w:lang w:val="es-CL"/>
        </w:rPr>
        <w:t>inDrive</w:t>
      </w:r>
      <w:proofErr w:type="spellEnd"/>
    </w:p>
    <w:p w14:paraId="087FF42C" w14:textId="77777777" w:rsidR="00A1159C" w:rsidRPr="00A1159C" w:rsidRDefault="00A1159C" w:rsidP="00A1159C">
      <w:pPr>
        <w:spacing w:line="240" w:lineRule="auto"/>
        <w:jc w:val="both"/>
        <w:rPr>
          <w:sz w:val="20"/>
          <w:szCs w:val="20"/>
          <w:lang w:val="es-CL"/>
        </w:rPr>
      </w:pPr>
      <w:bookmarkStart w:id="13" w:name="_heading=h.41ff6dt5l37g" w:colFirst="0" w:colLast="0"/>
      <w:bookmarkEnd w:id="13"/>
      <w:proofErr w:type="spellStart"/>
      <w:r w:rsidRPr="00A1159C">
        <w:rPr>
          <w:sz w:val="20"/>
          <w:szCs w:val="20"/>
          <w:lang w:val="es-CL"/>
        </w:rPr>
        <w:t>inDrive</w:t>
      </w:r>
      <w:proofErr w:type="spellEnd"/>
      <w:r w:rsidRPr="00A1159C">
        <w:rPr>
          <w:sz w:val="20"/>
          <w:szCs w:val="20"/>
          <w:lang w:val="es-CL"/>
        </w:rPr>
        <w:t xml:space="preserve"> es una plataforma global de movilidad y servicios urbanos con sede en Mountain View, California, EUA. Con más de 150 millones de descargas, la aplicación de </w:t>
      </w:r>
      <w:proofErr w:type="spellStart"/>
      <w:r w:rsidRPr="00A1159C">
        <w:rPr>
          <w:sz w:val="20"/>
          <w:szCs w:val="20"/>
          <w:lang w:val="es-CL"/>
        </w:rPr>
        <w:t>inDrive</w:t>
      </w:r>
      <w:proofErr w:type="spellEnd"/>
      <w:r w:rsidRPr="00A1159C">
        <w:rPr>
          <w:sz w:val="20"/>
          <w:szCs w:val="20"/>
          <w:lang w:val="es-CL"/>
        </w:rPr>
        <w:t xml:space="preserve"> es la segunda aplicación de movilidad más descargada a nivel global. Además de viajes compartidos, </w:t>
      </w:r>
      <w:proofErr w:type="spellStart"/>
      <w:r w:rsidRPr="00A1159C">
        <w:rPr>
          <w:sz w:val="20"/>
          <w:szCs w:val="20"/>
          <w:lang w:val="es-CL"/>
        </w:rPr>
        <w:t>inDrive</w:t>
      </w:r>
      <w:proofErr w:type="spellEnd"/>
      <w:r w:rsidRPr="00A1159C">
        <w:rPr>
          <w:sz w:val="20"/>
          <w:szCs w:val="20"/>
          <w:lang w:val="es-CL"/>
        </w:rPr>
        <w:t xml:space="preserve"> ofrece una extensa lista de servicios urbanos, incluyendo transportación ciudad a ciudad, fletes, servicios domésticos, entregas y búsqueda de empleo. </w:t>
      </w:r>
    </w:p>
    <w:p w14:paraId="2FC7020B" w14:textId="77777777" w:rsidR="00A1159C" w:rsidRPr="00A1159C" w:rsidRDefault="00A1159C" w:rsidP="00A1159C">
      <w:pPr>
        <w:spacing w:line="240" w:lineRule="auto"/>
        <w:jc w:val="both"/>
        <w:rPr>
          <w:sz w:val="20"/>
          <w:szCs w:val="20"/>
          <w:lang w:val="es-CL"/>
        </w:rPr>
      </w:pPr>
      <w:bookmarkStart w:id="14" w:name="_heading=h.y7mnb5pz395a" w:colFirst="0" w:colLast="0"/>
      <w:bookmarkEnd w:id="14"/>
    </w:p>
    <w:p w14:paraId="00A63378" w14:textId="77777777" w:rsidR="00A1159C" w:rsidRPr="00A1159C" w:rsidRDefault="00A1159C" w:rsidP="00A1159C">
      <w:pPr>
        <w:spacing w:line="240" w:lineRule="auto"/>
        <w:jc w:val="both"/>
        <w:rPr>
          <w:sz w:val="20"/>
          <w:szCs w:val="20"/>
          <w:lang w:val="es-CL"/>
        </w:rPr>
      </w:pPr>
      <w:bookmarkStart w:id="15" w:name="_heading=h.orhkjrk045c8" w:colFirst="0" w:colLast="0"/>
      <w:bookmarkEnd w:id="15"/>
      <w:proofErr w:type="spellStart"/>
      <w:r w:rsidRPr="00A1159C">
        <w:rPr>
          <w:sz w:val="20"/>
          <w:szCs w:val="20"/>
          <w:lang w:val="es-CL"/>
        </w:rPr>
        <w:t>inDrive</w:t>
      </w:r>
      <w:proofErr w:type="spellEnd"/>
      <w:r w:rsidRPr="00A1159C">
        <w:rPr>
          <w:sz w:val="20"/>
          <w:szCs w:val="20"/>
          <w:lang w:val="es-CL"/>
        </w:rPr>
        <w:t xml:space="preserve"> opera en más de 700 ciudades en 47 países. Apoya a comunidades locales por medio de oportunidades de desarrollo basadas en el modelo de pago persona a persona (peer-</w:t>
      </w:r>
      <w:proofErr w:type="spellStart"/>
      <w:r w:rsidRPr="00A1159C">
        <w:rPr>
          <w:sz w:val="20"/>
          <w:szCs w:val="20"/>
          <w:lang w:val="es-CL"/>
        </w:rPr>
        <w:t>to</w:t>
      </w:r>
      <w:proofErr w:type="spellEnd"/>
      <w:r w:rsidRPr="00A1159C">
        <w:rPr>
          <w:sz w:val="20"/>
          <w:szCs w:val="20"/>
          <w:lang w:val="es-CL"/>
        </w:rPr>
        <w:t xml:space="preserve">-peer), así como, programas de empoderamiento comunitario que contribuyen al desarrollo de la educación, deportes, artes, ciencias, igualdad de género y otras iniciativas prioritarias. </w:t>
      </w:r>
    </w:p>
    <w:p w14:paraId="03114369" w14:textId="77777777" w:rsidR="00A1159C" w:rsidRPr="00A1159C" w:rsidRDefault="00A1159C" w:rsidP="00A1159C">
      <w:pPr>
        <w:spacing w:line="240" w:lineRule="auto"/>
        <w:jc w:val="both"/>
        <w:rPr>
          <w:sz w:val="20"/>
          <w:szCs w:val="20"/>
          <w:lang w:val="es-CL"/>
        </w:rPr>
      </w:pPr>
      <w:bookmarkStart w:id="16" w:name="_heading=h.tlss3z72ou7a" w:colFirst="0" w:colLast="0"/>
      <w:bookmarkEnd w:id="16"/>
    </w:p>
    <w:p w14:paraId="4853CB31" w14:textId="77777777" w:rsidR="00A1159C" w:rsidRPr="008D2870" w:rsidRDefault="00A1159C" w:rsidP="00A1159C">
      <w:pPr>
        <w:spacing w:line="240" w:lineRule="auto"/>
        <w:jc w:val="both"/>
        <w:rPr>
          <w:b/>
          <w:color w:val="333333"/>
          <w:sz w:val="20"/>
          <w:szCs w:val="20"/>
          <w:lang w:val="es-CL"/>
        </w:rPr>
      </w:pPr>
      <w:bookmarkStart w:id="17" w:name="_heading=h.9br6bvargj6m" w:colFirst="0" w:colLast="0"/>
      <w:bookmarkEnd w:id="17"/>
      <w:r w:rsidRPr="00A1159C">
        <w:rPr>
          <w:sz w:val="20"/>
          <w:szCs w:val="20"/>
          <w:lang w:val="es-CL"/>
        </w:rPr>
        <w:t xml:space="preserve">Para más información visite </w:t>
      </w:r>
      <w:hyperlink r:id="rId11">
        <w:r w:rsidRPr="008D2870">
          <w:rPr>
            <w:color w:val="1155CC"/>
            <w:sz w:val="20"/>
            <w:szCs w:val="20"/>
            <w:u w:val="single"/>
            <w:lang w:val="es-CL"/>
          </w:rPr>
          <w:t>www.inDrive.com.</w:t>
        </w:r>
      </w:hyperlink>
    </w:p>
    <w:p w14:paraId="09BC636B" w14:textId="77777777" w:rsidR="00257FBA" w:rsidRPr="00A1159C" w:rsidRDefault="00257FBA">
      <w:pPr>
        <w:spacing w:line="240" w:lineRule="auto"/>
        <w:jc w:val="both"/>
        <w:rPr>
          <w:sz w:val="20"/>
          <w:szCs w:val="20"/>
          <w:lang w:val="es-CL"/>
        </w:rPr>
      </w:pPr>
    </w:p>
    <w:p w14:paraId="1B3EC003" w14:textId="77777777" w:rsidR="00257FBA" w:rsidRPr="00A1159C" w:rsidRDefault="00257FBA">
      <w:pPr>
        <w:spacing w:line="240" w:lineRule="auto"/>
        <w:jc w:val="both"/>
        <w:rPr>
          <w:sz w:val="20"/>
          <w:szCs w:val="20"/>
          <w:lang w:val="es-CL"/>
        </w:rPr>
      </w:pPr>
    </w:p>
    <w:p w14:paraId="5158F926" w14:textId="77777777" w:rsidR="00257FBA" w:rsidRPr="00A1159C" w:rsidRDefault="00000000">
      <w:pPr>
        <w:spacing w:line="240" w:lineRule="auto"/>
        <w:jc w:val="both"/>
        <w:rPr>
          <w:b/>
          <w:sz w:val="20"/>
          <w:szCs w:val="20"/>
          <w:lang w:val="es-CL"/>
        </w:rPr>
      </w:pPr>
      <w:r w:rsidRPr="00A1159C">
        <w:rPr>
          <w:b/>
          <w:sz w:val="20"/>
          <w:szCs w:val="20"/>
          <w:lang w:val="es-CL"/>
        </w:rPr>
        <w:t>Contactos de prensa</w:t>
      </w:r>
    </w:p>
    <w:p w14:paraId="5D5AFA46" w14:textId="77777777" w:rsidR="00257FBA" w:rsidRPr="00A1159C" w:rsidRDefault="00000000">
      <w:pPr>
        <w:spacing w:line="240" w:lineRule="auto"/>
        <w:jc w:val="both"/>
        <w:rPr>
          <w:b/>
          <w:sz w:val="20"/>
          <w:szCs w:val="20"/>
          <w:lang w:val="es-CL"/>
        </w:rPr>
      </w:pPr>
      <w:proofErr w:type="spellStart"/>
      <w:r w:rsidRPr="00A1159C">
        <w:rPr>
          <w:b/>
          <w:sz w:val="20"/>
          <w:szCs w:val="20"/>
          <w:lang w:val="es-CL"/>
        </w:rPr>
        <w:t>another</w:t>
      </w:r>
      <w:proofErr w:type="spellEnd"/>
    </w:p>
    <w:p w14:paraId="0640369C" w14:textId="77777777" w:rsidR="00257FBA" w:rsidRPr="00A1159C" w:rsidRDefault="00000000">
      <w:pPr>
        <w:spacing w:line="240" w:lineRule="auto"/>
        <w:jc w:val="both"/>
        <w:rPr>
          <w:sz w:val="20"/>
          <w:szCs w:val="20"/>
          <w:lang w:val="es-CL"/>
        </w:rPr>
      </w:pPr>
      <w:r w:rsidRPr="00A1159C">
        <w:rPr>
          <w:sz w:val="20"/>
          <w:szCs w:val="20"/>
          <w:lang w:val="es-CL"/>
        </w:rPr>
        <w:t>Tamara Marambio | Senior PR Executive</w:t>
      </w:r>
    </w:p>
    <w:p w14:paraId="687BB6B7" w14:textId="77777777" w:rsidR="00257FBA" w:rsidRDefault="00000000">
      <w:pPr>
        <w:spacing w:line="240" w:lineRule="auto"/>
        <w:jc w:val="both"/>
        <w:rPr>
          <w:sz w:val="20"/>
          <w:szCs w:val="20"/>
        </w:rPr>
      </w:pPr>
      <w:hyperlink r:id="rId12">
        <w:r>
          <w:rPr>
            <w:color w:val="1155CC"/>
            <w:sz w:val="20"/>
            <w:szCs w:val="20"/>
            <w:u w:val="single"/>
          </w:rPr>
          <w:t>tamara.marambio@another.co</w:t>
        </w:r>
      </w:hyperlink>
    </w:p>
    <w:p w14:paraId="6D1D8596" w14:textId="77777777" w:rsidR="00257FBA" w:rsidRDefault="00257FBA">
      <w:pPr>
        <w:spacing w:line="240" w:lineRule="auto"/>
        <w:jc w:val="both"/>
        <w:rPr>
          <w:b/>
          <w:sz w:val="20"/>
          <w:szCs w:val="20"/>
        </w:rPr>
      </w:pPr>
    </w:p>
    <w:p w14:paraId="209AB60B" w14:textId="77777777" w:rsidR="00257FBA" w:rsidRDefault="0000000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Elina Ambriz | PR Executive</w:t>
      </w:r>
    </w:p>
    <w:p w14:paraId="6A4682DC" w14:textId="77777777" w:rsidR="00257FBA" w:rsidRDefault="00000000">
      <w:pPr>
        <w:spacing w:line="240" w:lineRule="auto"/>
        <w:jc w:val="both"/>
        <w:rPr>
          <w:color w:val="1155CC"/>
          <w:sz w:val="20"/>
          <w:szCs w:val="20"/>
        </w:rPr>
      </w:pPr>
      <w:hyperlink r:id="rId13">
        <w:r>
          <w:rPr>
            <w:color w:val="1155CC"/>
            <w:sz w:val="20"/>
            <w:szCs w:val="20"/>
            <w:u w:val="single"/>
          </w:rPr>
          <w:t>elina.ambriz@another.co</w:t>
        </w:r>
      </w:hyperlink>
    </w:p>
    <w:p w14:paraId="2E171AF9" w14:textId="77777777" w:rsidR="00257FBA" w:rsidRDefault="00257FBA">
      <w:pPr>
        <w:spacing w:line="240" w:lineRule="auto"/>
        <w:jc w:val="both"/>
        <w:rPr>
          <w:color w:val="1155CC"/>
          <w:sz w:val="20"/>
          <w:szCs w:val="20"/>
        </w:rPr>
      </w:pPr>
    </w:p>
    <w:p w14:paraId="47728F42" w14:textId="77777777" w:rsidR="00257FBA" w:rsidRDefault="00257FBA">
      <w:pPr>
        <w:spacing w:line="240" w:lineRule="auto"/>
        <w:jc w:val="both"/>
        <w:rPr>
          <w:b/>
          <w:sz w:val="20"/>
          <w:szCs w:val="20"/>
        </w:rPr>
      </w:pPr>
    </w:p>
    <w:p w14:paraId="10EEB7CA" w14:textId="77777777" w:rsidR="00257FBA" w:rsidRDefault="00257FBA">
      <w:pPr>
        <w:spacing w:line="240" w:lineRule="auto"/>
        <w:jc w:val="both"/>
        <w:rPr>
          <w:sz w:val="20"/>
          <w:szCs w:val="20"/>
        </w:rPr>
      </w:pPr>
    </w:p>
    <w:p w14:paraId="310D6792" w14:textId="77777777" w:rsidR="00257FBA" w:rsidRDefault="00257FBA">
      <w:pPr>
        <w:spacing w:line="240" w:lineRule="auto"/>
        <w:jc w:val="both"/>
        <w:rPr>
          <w:sz w:val="20"/>
          <w:szCs w:val="20"/>
          <w:highlight w:val="yellow"/>
        </w:rPr>
      </w:pPr>
    </w:p>
    <w:sectPr w:rsidR="00257FBA">
      <w:head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9266C" w14:textId="77777777" w:rsidR="00AE136B" w:rsidRDefault="00AE136B">
      <w:pPr>
        <w:spacing w:line="240" w:lineRule="auto"/>
      </w:pPr>
      <w:r>
        <w:separator/>
      </w:r>
    </w:p>
  </w:endnote>
  <w:endnote w:type="continuationSeparator" w:id="0">
    <w:p w14:paraId="095DE7C7" w14:textId="77777777" w:rsidR="00AE136B" w:rsidRDefault="00AE13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EEA0D" w14:textId="77777777" w:rsidR="00AE136B" w:rsidRDefault="00AE136B">
      <w:pPr>
        <w:spacing w:line="240" w:lineRule="auto"/>
      </w:pPr>
      <w:r>
        <w:separator/>
      </w:r>
    </w:p>
  </w:footnote>
  <w:footnote w:type="continuationSeparator" w:id="0">
    <w:p w14:paraId="27ABE4E9" w14:textId="77777777" w:rsidR="00AE136B" w:rsidRDefault="00AE13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06081" w14:textId="77777777" w:rsidR="00257FBA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56007DA" wp14:editId="301A1A73">
          <wp:simplePos x="0" y="0"/>
          <wp:positionH relativeFrom="column">
            <wp:posOffset>1903095</wp:posOffset>
          </wp:positionH>
          <wp:positionV relativeFrom="paragraph">
            <wp:posOffset>-64768</wp:posOffset>
          </wp:positionV>
          <wp:extent cx="1840230" cy="548692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5977" t="21009" r="6146" b="20814"/>
                  <a:stretch>
                    <a:fillRect/>
                  </a:stretch>
                </pic:blipFill>
                <pic:spPr>
                  <a:xfrm>
                    <a:off x="0" y="0"/>
                    <a:ext cx="1840230" cy="5486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A42E20B" w14:textId="77777777" w:rsidR="00257FBA" w:rsidRDefault="00257FBA"/>
  <w:p w14:paraId="72E6AE23" w14:textId="77777777" w:rsidR="00257FBA" w:rsidRDefault="00257FBA"/>
  <w:p w14:paraId="16B37585" w14:textId="77777777" w:rsidR="00257FBA" w:rsidRDefault="00257FB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47CF2"/>
    <w:multiLevelType w:val="multilevel"/>
    <w:tmpl w:val="289C37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F810818"/>
    <w:multiLevelType w:val="multilevel"/>
    <w:tmpl w:val="63BECB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26138589">
    <w:abstractNumId w:val="0"/>
  </w:num>
  <w:num w:numId="2" w16cid:durableId="1825393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FBA"/>
    <w:rsid w:val="00257FBA"/>
    <w:rsid w:val="00A1159C"/>
    <w:rsid w:val="00AE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47BE"/>
  <w15:docId w15:val="{6B08D244-8A8D-4ED2-8B6F-B363C9F5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rive.com/es/home/" TargetMode="External"/><Relationship Id="rId13" Type="http://schemas.openxmlformats.org/officeDocument/2006/relationships/hyperlink" Target="mailto:elina.ambriz@another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mara.marambio@another.c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drive.com.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data.ai/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eneralcatalyst.com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KcKboSCV5Yi8wquzG8Nwli7i2uA==">AMUW2mXZcZXlUp+n4rDc4nz+Pxvd5a2pbGhF1q6OZHsXHqKPHQIm420vvH6Uf04147WJXa5YxR/KADhMlMK4/KF+JGZv/xj33j2iO5dRxGyPSfVDLgjDKto=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747</Words>
  <Characters>4107</Characters>
  <Application>Microsoft Office Word</Application>
  <DocSecurity>0</DocSecurity>
  <Lines>80</Lines>
  <Paragraphs>23</Paragraphs>
  <ScaleCrop>false</ScaleCrop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 Perez Pozo</cp:lastModifiedBy>
  <cp:revision>2</cp:revision>
  <dcterms:created xsi:type="dcterms:W3CDTF">2023-02-20T15:09:00Z</dcterms:created>
  <dcterms:modified xsi:type="dcterms:W3CDTF">2023-02-20T15:09:00Z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3d4278aaa0d4e49008aefb06b9222a1c0ce19d3ce7a46d63258d4c7376823a2f</vt:lpwstr>
  </property>
</Properties>
</file>