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14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¿TE GUSTÓ EL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LOOK</w:t>
      </w:r>
      <w:r w:rsidDel="00000000" w:rsidR="00000000" w:rsidRPr="00000000">
        <w:rPr>
          <w:b w:val="1"/>
          <w:sz w:val="28"/>
          <w:szCs w:val="28"/>
          <w:rtl w:val="0"/>
        </w:rPr>
        <w:t xml:space="preserve"> DE LILY ALDRIDGE EN LA GALA DEL MET? RECRÉALO CON </w:t>
      </w:r>
      <w:r w:rsidDel="00000000" w:rsidR="00000000" w:rsidRPr="00000000">
        <w:rPr>
          <w:b w:val="1"/>
          <w:sz w:val="28"/>
          <w:szCs w:val="28"/>
          <w:rtl w:val="0"/>
        </w:rPr>
        <w:t xml:space="preserve">MOROCCANOIL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La Gala del MET es uno de los eventos más </w:t>
      </w:r>
      <w:r w:rsidDel="00000000" w:rsidR="00000000" w:rsidRPr="00000000">
        <w:rPr>
          <w:i w:val="1"/>
          <w:rtl w:val="0"/>
        </w:rPr>
        <w:t xml:space="preserve">chic</w:t>
      </w:r>
      <w:r w:rsidDel="00000000" w:rsidR="00000000" w:rsidRPr="00000000">
        <w:rPr>
          <w:rtl w:val="0"/>
        </w:rPr>
        <w:t xml:space="preserve"> del planeta, en el que sobresalen las tendencias más atrevidas, pero también los peinados que las </w:t>
      </w:r>
      <w:r w:rsidDel="00000000" w:rsidR="00000000" w:rsidRPr="00000000">
        <w:rPr>
          <w:i w:val="1"/>
          <w:rtl w:val="0"/>
        </w:rPr>
        <w:t xml:space="preserve">trendsetters</w:t>
      </w:r>
      <w:r w:rsidDel="00000000" w:rsidR="00000000" w:rsidRPr="00000000">
        <w:rPr>
          <w:rtl w:val="0"/>
        </w:rPr>
        <w:t xml:space="preserve"> debutan en la alfombra roja. Una de ellas es Lily Aldridge, quien sorprendió con un peinado que resaltaba su belleza natural, y que fue creado por Bryce Scarlett, </w:t>
      </w:r>
      <w:r w:rsidDel="00000000" w:rsidR="00000000" w:rsidRPr="00000000">
        <w:rPr>
          <w:i w:val="1"/>
          <w:rtl w:val="0"/>
        </w:rPr>
        <w:t xml:space="preserve">Celebrity Hairstylist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Moroccanoil</w:t>
      </w:r>
      <w:r w:rsidDel="00000000" w:rsidR="00000000" w:rsidRPr="00000000">
        <w:rPr>
          <w:rtl w:val="0"/>
        </w:rPr>
        <w:t xml:space="preserve">®. </w:t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>
          <w:rtl w:val="0"/>
        </w:rPr>
        <w:br w:type="textWrapping"/>
        <w:br w:type="textWrapping"/>
        <w:t xml:space="preserve">"Queríamos que el</w:t>
      </w:r>
      <w:r w:rsidDel="00000000" w:rsidR="00000000" w:rsidRPr="00000000">
        <w:rPr>
          <w:i w:val="1"/>
          <w:rtl w:val="0"/>
        </w:rPr>
        <w:t xml:space="preserve"> look</w:t>
      </w:r>
      <w:r w:rsidDel="00000000" w:rsidR="00000000" w:rsidRPr="00000000">
        <w:rPr>
          <w:rtl w:val="0"/>
        </w:rPr>
        <w:t xml:space="preserve"> de Lily esta noche fuera extremadamente fresco y </w:t>
      </w:r>
      <w:r w:rsidDel="00000000" w:rsidR="00000000" w:rsidRPr="00000000">
        <w:rPr>
          <w:i w:val="1"/>
          <w:rtl w:val="0"/>
        </w:rPr>
        <w:t xml:space="preserve">All American</w:t>
      </w:r>
      <w:r w:rsidDel="00000000" w:rsidR="00000000" w:rsidRPr="00000000">
        <w:rPr>
          <w:rtl w:val="0"/>
        </w:rPr>
        <w:t xml:space="preserve">. La textura y el brillo fueron la clave para añadir glamour a su look. Añadí mucho brillo a sus hermosas ondas, flexibles y brillantes, para que el brillo de su falda Ralph Lauren, con mucha pedrería, destacara aún más. Su look final tenía un aspecto pulido pero sin esfuerzo y con mucho movimiento", dijo Scarlett. ¡Recrea este peinado en casa con este </w:t>
      </w:r>
      <w:r w:rsidDel="00000000" w:rsidR="00000000" w:rsidRPr="00000000">
        <w:rPr>
          <w:i w:val="1"/>
          <w:rtl w:val="0"/>
        </w:rPr>
        <w:t xml:space="preserve">how-to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Antes del peinado, Bryce lavó el cabello con el </w:t>
      </w:r>
      <w:r w:rsidDel="00000000" w:rsidR="00000000" w:rsidRPr="00000000">
        <w:rPr>
          <w:b w:val="1"/>
          <w:rtl w:val="0"/>
        </w:rPr>
        <w:t xml:space="preserve">Shampoo Suavizante Moroccanoil</w:t>
      </w:r>
      <w:r w:rsidDel="00000000" w:rsidR="00000000" w:rsidRPr="00000000">
        <w:rPr>
          <w:rtl w:val="0"/>
        </w:rPr>
        <w:t xml:space="preserve">. A continuación, lo acondicionó con la </w:t>
      </w:r>
      <w:r w:rsidDel="00000000" w:rsidR="00000000" w:rsidRPr="00000000">
        <w:rPr>
          <w:b w:val="1"/>
          <w:rtl w:val="0"/>
        </w:rPr>
        <w:t xml:space="preserve">Mascarilla Suavizante Moroccanoil</w:t>
      </w:r>
      <w:r w:rsidDel="00000000" w:rsidR="00000000" w:rsidRPr="00000000">
        <w:rPr>
          <w:rtl w:val="0"/>
        </w:rPr>
        <w:t xml:space="preserve">, el cual es  ideal para controlar el cabello grueso y dejarlo suave y brillante. Posteriormente, aclaró el cabello.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Sobre el cabello húmedo y secado con toalla, aplicó un </w:t>
      </w:r>
      <w:r w:rsidDel="00000000" w:rsidR="00000000" w:rsidRPr="00000000">
        <w:rPr>
          <w:i w:val="1"/>
          <w:rtl w:val="0"/>
        </w:rPr>
        <w:t xml:space="preserve">pump</w:t>
      </w:r>
      <w:r w:rsidDel="00000000" w:rsidR="00000000" w:rsidRPr="00000000">
        <w:rPr>
          <w:rtl w:val="0"/>
        </w:rPr>
        <w:t xml:space="preserve"> del </w:t>
      </w:r>
      <w:r w:rsidDel="00000000" w:rsidR="00000000" w:rsidRPr="00000000">
        <w:rPr>
          <w:b w:val="1"/>
          <w:rtl w:val="0"/>
        </w:rPr>
        <w:t xml:space="preserve">Tratamiento Moroccanoil</w:t>
      </w:r>
      <w:r w:rsidDel="00000000" w:rsidR="00000000" w:rsidRPr="00000000">
        <w:rPr>
          <w:rtl w:val="0"/>
        </w:rPr>
        <w:t xml:space="preserve"> (o</w:t>
      </w:r>
      <w:r w:rsidDel="00000000" w:rsidR="00000000" w:rsidRPr="00000000">
        <w:rPr>
          <w:b w:val="1"/>
          <w:rtl w:val="0"/>
        </w:rPr>
        <w:t xml:space="preserve"> Tratamiento Moroccanoil Light</w:t>
      </w:r>
      <w:r w:rsidDel="00000000" w:rsidR="00000000" w:rsidRPr="00000000">
        <w:rPr>
          <w:rtl w:val="0"/>
        </w:rPr>
        <w:t xml:space="preserve"> para cabellos más finos y tonos más claros) en medios y puntas para proporcionar la base perfecta para el peinado.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A continuación, utilice una cantidad generosa de </w:t>
      </w:r>
      <w:r w:rsidDel="00000000" w:rsidR="00000000" w:rsidRPr="00000000">
        <w:rPr>
          <w:b w:val="1"/>
          <w:rtl w:val="0"/>
        </w:rPr>
        <w:t xml:space="preserve">Espuma Voluminizadora Moroccanoil </w:t>
      </w:r>
      <w:r w:rsidDel="00000000" w:rsidR="00000000" w:rsidRPr="00000000">
        <w:rPr>
          <w:rtl w:val="0"/>
        </w:rPr>
        <w:t xml:space="preserve">por todo el cabello y peine el producto para que se distribuya fácilmente.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Después, aplicó </w:t>
      </w:r>
      <w:r w:rsidDel="00000000" w:rsidR="00000000" w:rsidRPr="00000000">
        <w:rPr>
          <w:b w:val="1"/>
          <w:rtl w:val="0"/>
        </w:rPr>
        <w:t xml:space="preserve">Defensa Perfecta Moroccanoil</w:t>
      </w:r>
      <w:r w:rsidDel="00000000" w:rsidR="00000000" w:rsidRPr="00000000">
        <w:rPr>
          <w:rtl w:val="0"/>
        </w:rPr>
        <w:t xml:space="preserve"> en todo el cabello para protegerlo de las herramientas de calor.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Como siguiente paso, Bryce secó el cabello con la </w:t>
      </w:r>
      <w:r w:rsidDel="00000000" w:rsidR="00000000" w:rsidRPr="00000000">
        <w:rPr>
          <w:b w:val="1"/>
          <w:rtl w:val="0"/>
        </w:rPr>
        <w:t xml:space="preserve">Secadora para el Cabello Iónica Power Performance Moroccanoil</w:t>
      </w:r>
      <w:r w:rsidDel="00000000" w:rsidR="00000000" w:rsidRPr="00000000">
        <w:rPr>
          <w:rtl w:val="0"/>
        </w:rPr>
        <w:t xml:space="preserve"> y el </w:t>
      </w:r>
      <w:r w:rsidDel="00000000" w:rsidR="00000000" w:rsidRPr="00000000">
        <w:rPr>
          <w:b w:val="1"/>
          <w:rtl w:val="0"/>
        </w:rPr>
        <w:t xml:space="preserve">Cepillo Redondo de Cerámica 55mm Moroccanoil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continuación, utilizó la </w:t>
      </w:r>
      <w:r w:rsidDel="00000000" w:rsidR="00000000" w:rsidRPr="00000000">
        <w:rPr>
          <w:b w:val="1"/>
          <w:rtl w:val="0"/>
        </w:rPr>
        <w:t xml:space="preserve">Tenaza de Titanio </w:t>
      </w:r>
      <w:r w:rsidDel="00000000" w:rsidR="00000000" w:rsidRPr="00000000">
        <w:rPr>
          <w:b w:val="1"/>
          <w:rtl w:val="0"/>
        </w:rPr>
        <w:t xml:space="preserve">Moroccanoil </w:t>
      </w:r>
      <w:r w:rsidDel="00000000" w:rsidR="00000000" w:rsidRPr="00000000">
        <w:rPr>
          <w:rtl w:val="0"/>
        </w:rPr>
        <w:t xml:space="preserve">tomando el cabello en secciones de 5 cm. Después, cepilló cada rizo al salir de la tenaza, para crear ondas suaves y elegantes.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Como siguiente paso, roció una pequeña cantidad del </w:t>
      </w:r>
      <w:r w:rsidDel="00000000" w:rsidR="00000000" w:rsidRPr="00000000">
        <w:rPr>
          <w:b w:val="1"/>
          <w:rtl w:val="0"/>
        </w:rPr>
        <w:t xml:space="preserve">Spray Texturizante Seco Moroccanoil</w:t>
      </w:r>
      <w:r w:rsidDel="00000000" w:rsidR="00000000" w:rsidRPr="00000000">
        <w:rPr>
          <w:rtl w:val="0"/>
        </w:rPr>
        <w:t xml:space="preserve"> en el interior del cabello para añadir textura y volumen.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Bryce terminó aplicando la </w:t>
      </w:r>
      <w:r w:rsidDel="00000000" w:rsidR="00000000" w:rsidRPr="00000000">
        <w:rPr>
          <w:b w:val="1"/>
          <w:rtl w:val="0"/>
        </w:rPr>
        <w:t xml:space="preserve">Laca Luminosa Moroccanoil Fuerte </w:t>
      </w:r>
      <w:r w:rsidDel="00000000" w:rsidR="00000000" w:rsidRPr="00000000">
        <w:rPr>
          <w:rtl w:val="0"/>
        </w:rPr>
        <w:t xml:space="preserve">para proporcionar una fijación duradera.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continuación, fijó todo el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con una cantidad abundante de </w:t>
      </w:r>
      <w:r w:rsidDel="00000000" w:rsidR="00000000" w:rsidRPr="00000000">
        <w:rPr>
          <w:b w:val="1"/>
          <w:rtl w:val="0"/>
        </w:rPr>
        <w:t xml:space="preserve">Laca Luminosa Moroccanoil Fuerte</w:t>
      </w:r>
      <w:r w:rsidDel="00000000" w:rsidR="00000000" w:rsidRPr="00000000">
        <w:rPr>
          <w:rtl w:val="0"/>
        </w:rPr>
        <w:t xml:space="preserve"> para reforzar la fijación del cabello.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Para controlar las puntas rebeldes y darle al cabello un aspecto sedoso y saludable, Bryce utilizó una pequeña cantidad de la</w:t>
      </w:r>
      <w:r w:rsidDel="00000000" w:rsidR="00000000" w:rsidRPr="00000000">
        <w:rPr>
          <w:b w:val="1"/>
          <w:rtl w:val="0"/>
        </w:rPr>
        <w:t xml:space="preserve"> Infusión Reparadora Moroccanoil</w:t>
      </w:r>
      <w:r w:rsidDel="00000000" w:rsidR="00000000" w:rsidRPr="00000000">
        <w:rPr>
          <w:rtl w:val="0"/>
        </w:rPr>
        <w:t xml:space="preserve">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¡Haz que tu cabello brille como el de Lily Aldridge con los productos </w:t>
      </w:r>
      <w:r w:rsidDel="00000000" w:rsidR="00000000" w:rsidRPr="00000000">
        <w:rPr>
          <w:b w:val="1"/>
          <w:rtl w:val="0"/>
        </w:rPr>
        <w:t xml:space="preserve">Moroccanoil</w:t>
      </w:r>
      <w:r w:rsidDel="00000000" w:rsidR="00000000" w:rsidRPr="00000000">
        <w:rPr>
          <w:rtl w:val="0"/>
        </w:rPr>
        <w:t xml:space="preserve">®! E</w:t>
      </w:r>
      <w:r w:rsidDel="00000000" w:rsidR="00000000" w:rsidRPr="00000000">
        <w:rPr>
          <w:rtl w:val="0"/>
        </w:rPr>
        <w:t xml:space="preserve">ncuentra estos y otros productos de </w:t>
      </w:r>
      <w:r w:rsidDel="00000000" w:rsidR="00000000" w:rsidRPr="00000000">
        <w:rPr>
          <w:b w:val="1"/>
          <w:rtl w:val="0"/>
        </w:rPr>
        <w:t xml:space="preserve">Moroccanoil</w:t>
      </w:r>
      <w:r w:rsidDel="00000000" w:rsidR="00000000" w:rsidRPr="00000000">
        <w:rPr>
          <w:rtl w:val="0"/>
        </w:rPr>
        <w:t xml:space="preserve">® en salones de belleza especializados. Visita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https://www.moroccanoil.com</w:t>
        </w:r>
      </w:hyperlink>
      <w:r w:rsidDel="00000000" w:rsidR="00000000" w:rsidRPr="00000000">
        <w:rPr>
          <w:rtl w:val="0"/>
        </w:rPr>
        <w:t xml:space="preserve"> para más información.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#ArganEveryDay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right="-9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# # #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Moroccanoil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line="240" w:lineRule="auto"/>
        <w:ind w:right="-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Moroccanoil® ofrece fórmulas innovadoras y fáciles de usar, creadas para transformar drásticamente todo tipo de cabello en uno de aspecto bonito, sano y natural. Al ser pionera y líder de una nueva categoría de productos a base de aceite de argán para el cuidado del cabello, Moroccanoil® se convirtió rápidamente en un básico para los expertos en moda y belleza, provocando que los mejores estilistas y las celebridades que forman parte de su portafolio de clientes se vuelvan fanáticos de ésta. Lanzados hace diez años a nivel mundial, los productos de Moroccanoil® están disponibles en más de 60 países. La extensa línea de productos de lujo para el cuidado del cabello de Moroccanoil® –reconocida por su ligereza– cubre las necesidades de todo tipo de cabello y cuenta con una avanzada mezcla de los ingredientes de más alta calidad para otorgar un desempeño óptimo y resultados drásticos.</w:t>
      </w:r>
    </w:p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ind w:right="-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Moroccanoil® se vende exclusivamente en salones de belleza. 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 visita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www.moroccanoil.com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contenido diario tras bambalinas, sigue a Moroccanoil® en Twitter e Instagram. ¡Suscríbete a nuestros tutoriales de belleza en YouTube y únete a la conversación en Facebook!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Sigue a  Moroccanoil® en: 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178435" cy="17843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78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/</w:t>
        </w:r>
      </w:hyperlink>
      <w:hyperlink r:id="rId10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Moroccanoil</w:t>
        </w:r>
      </w:hyperlink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sz w:val="14"/>
          <w:szCs w:val="14"/>
        </w:rPr>
        <w:drawing>
          <wp:inline distB="0" distT="0" distL="0" distR="0">
            <wp:extent cx="213995" cy="178435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178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12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@Moroccanoil </w:t>
        </w:r>
      </w:hyperlink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14"/>
          <w:szCs w:val="14"/>
        </w:rPr>
        <w:drawing>
          <wp:inline distB="0" distT="0" distL="0" distR="0">
            <wp:extent cx="403860" cy="178435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78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4"/>
          <w:szCs w:val="14"/>
          <w:rtl w:val="0"/>
        </w:rPr>
        <w:t xml:space="preserve"> </w:t>
      </w:r>
      <w:hyperlink r:id="rId14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 /moroccanoil</w:t>
        </w:r>
      </w:hyperlink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14"/>
          <w:szCs w:val="14"/>
        </w:rPr>
        <w:drawing>
          <wp:inline distB="0" distT="0" distL="0" distR="0">
            <wp:extent cx="166370" cy="166370"/>
            <wp:effectExtent b="0" l="0" r="0" t="0"/>
            <wp:docPr id="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166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4"/>
          <w:szCs w:val="14"/>
          <w:rtl w:val="0"/>
        </w:rPr>
        <w:t xml:space="preserve"> </w:t>
      </w:r>
      <w:hyperlink r:id="rId16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@moroccanoil</w:t>
        </w:r>
      </w:hyperlink>
      <w:hyperlink r:id="rId17">
        <w:r w:rsidDel="00000000" w:rsidR="00000000" w:rsidRPr="00000000">
          <w:rPr>
            <w:color w:val="1155cc"/>
            <w:sz w:val="14"/>
            <w:szCs w:val="14"/>
            <w:u w:val="single"/>
          </w:rPr>
          <w:drawing>
            <wp:inline distB="114300" distT="114300" distL="114300" distR="114300">
              <wp:extent cx="261938" cy="190500"/>
              <wp:effectExtent b="0" l="0" r="0" t="0"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938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sz w:val="16"/>
          <w:szCs w:val="16"/>
          <w:rtl w:val="0"/>
        </w:rPr>
        <w:t xml:space="preserve">Moroccanoil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César Guzmán</w:t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Ejecutivo de cuenta</w:t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cesar.guzman</w:t>
      </w:r>
      <w:hyperlink r:id="rId1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Tel: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7771351591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Style w:val="Heading1"/>
      <w:keepNext w:val="0"/>
      <w:keepLines w:val="0"/>
      <w:pageBreakBefore w:val="0"/>
      <w:spacing w:after="200" w:before="0" w:line="288" w:lineRule="auto"/>
      <w:jc w:val="center"/>
      <w:rPr/>
    </w:pPr>
    <w:bookmarkStart w:colFirst="0" w:colLast="0" w:name="_i4l3lflnz8si" w:id="0"/>
    <w:bookmarkEnd w:id="0"/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5943600" cy="596900"/>
          <wp:effectExtent b="0" l="0" r="0" t="0"/>
          <wp:docPr descr="moroccanoil-logo.png" id="5" name="image2.png"/>
          <a:graphic>
            <a:graphicData uri="http://schemas.openxmlformats.org/drawingml/2006/picture">
              <pic:pic>
                <pic:nvPicPr>
                  <pic:cNvPr descr="moroccanoil-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96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3.jpg"/><Relationship Id="rId10" Type="http://schemas.openxmlformats.org/officeDocument/2006/relationships/hyperlink" Target="https://www.facebook.com/Moroccanoil" TargetMode="External"/><Relationship Id="rId13" Type="http://schemas.openxmlformats.org/officeDocument/2006/relationships/image" Target="media/image4.jpg"/><Relationship Id="rId12" Type="http://schemas.openxmlformats.org/officeDocument/2006/relationships/hyperlink" Target="https://www.twitter.com/Moroccanoi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Moroccanoil" TargetMode="External"/><Relationship Id="rId15" Type="http://schemas.openxmlformats.org/officeDocument/2006/relationships/image" Target="media/image6.jpg"/><Relationship Id="rId14" Type="http://schemas.openxmlformats.org/officeDocument/2006/relationships/hyperlink" Target="http://www.youtube.com/moroccanoil" TargetMode="External"/><Relationship Id="rId17" Type="http://schemas.openxmlformats.org/officeDocument/2006/relationships/hyperlink" Target="http://instagram.com/moroccanoil" TargetMode="External"/><Relationship Id="rId16" Type="http://schemas.openxmlformats.org/officeDocument/2006/relationships/hyperlink" Target="http://instagram.com/moroccanoil" TargetMode="External"/><Relationship Id="rId5" Type="http://schemas.openxmlformats.org/officeDocument/2006/relationships/styles" Target="styles.xml"/><Relationship Id="rId19" Type="http://schemas.openxmlformats.org/officeDocument/2006/relationships/hyperlink" Target="mailto:lizeth.escorza@another.co" TargetMode="External"/><Relationship Id="rId6" Type="http://schemas.openxmlformats.org/officeDocument/2006/relationships/hyperlink" Target="https://www.moroccanoil.com" TargetMode="External"/><Relationship Id="rId18" Type="http://schemas.openxmlformats.org/officeDocument/2006/relationships/image" Target="media/image5.png"/><Relationship Id="rId7" Type="http://schemas.openxmlformats.org/officeDocument/2006/relationships/hyperlink" Target="http://www.moroccanoil.com" TargetMode="External"/><Relationship Id="rId8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