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9FE2" w14:textId="69C8B58E" w:rsidR="00EE0760" w:rsidRPr="00A73D6E" w:rsidRDefault="00EE0760" w:rsidP="00231074">
      <w:pPr>
        <w:rPr>
          <w:rFonts w:ascii="Aptos" w:hAnsi="Aptos"/>
          <w:b/>
          <w:bCs/>
          <w:sz w:val="24"/>
          <w:szCs w:val="24"/>
        </w:rPr>
      </w:pPr>
    </w:p>
    <w:p w14:paraId="2F50630D" w14:textId="77777777" w:rsidR="00A73D6E" w:rsidRPr="00A73D6E" w:rsidRDefault="00A73D6E" w:rsidP="40B2BD7E">
      <w:pPr>
        <w:jc w:val="center"/>
        <w:rPr>
          <w:rFonts w:ascii="Aptos" w:hAnsi="Aptos"/>
          <w:b/>
          <w:bCs/>
          <w:sz w:val="24"/>
          <w:szCs w:val="24"/>
          <w:lang w:val="bg-BG"/>
        </w:rPr>
      </w:pPr>
      <w:r w:rsidRPr="00A73D6E">
        <w:rPr>
          <w:rFonts w:ascii="Aptos" w:hAnsi="Aptos"/>
          <w:b/>
          <w:bCs/>
          <w:sz w:val="24"/>
          <w:szCs w:val="24"/>
          <w:lang w:val="bg-BG"/>
        </w:rPr>
        <w:t>УСПЕШНИЯТ БИЗНЕС Е УСТОЙЧИВИЯТ БИЗНЕС</w:t>
      </w:r>
    </w:p>
    <w:p w14:paraId="7325BE77" w14:textId="0A08D5F7" w:rsidR="00A73D6E" w:rsidRPr="00A73D6E" w:rsidRDefault="00A73D6E" w:rsidP="00A73D6E">
      <w:pPr>
        <w:jc w:val="center"/>
        <w:rPr>
          <w:rFonts w:ascii="Aptos" w:hAnsi="Aptos"/>
          <w:i/>
          <w:iCs/>
          <w:lang w:val="bg-BG"/>
        </w:rPr>
      </w:pPr>
      <w:r w:rsidRPr="00A73D6E">
        <w:rPr>
          <w:rFonts w:ascii="Aptos" w:hAnsi="Aptos"/>
          <w:i/>
          <w:iCs/>
          <w:lang w:val="bg-BG"/>
        </w:rPr>
        <w:t>Агрополихим разширява екипа си с нова дирекция ЕКОЛОГИЯ И КЛИМАТИЧНИ ПРОМЕНИ</w:t>
      </w:r>
    </w:p>
    <w:p w14:paraId="2AED55D1" w14:textId="1AB3A1B3" w:rsidR="00A73D6E" w:rsidRPr="00A73D6E" w:rsidRDefault="00A73D6E" w:rsidP="00A73D6E">
      <w:pPr>
        <w:jc w:val="both"/>
        <w:rPr>
          <w:rFonts w:ascii="Aptos" w:hAnsi="Aptos"/>
          <w:lang w:val="bg-BG"/>
        </w:rPr>
      </w:pPr>
      <w:r w:rsidRPr="00A73D6E">
        <w:rPr>
          <w:rFonts w:ascii="Aptos" w:hAnsi="Aptos"/>
          <w:lang w:val="bg-BG"/>
        </w:rPr>
        <w:t xml:space="preserve">Компанията, която тази година отбелязва </w:t>
      </w:r>
      <w:r w:rsidRPr="00A73D6E">
        <w:rPr>
          <w:rFonts w:ascii="Aptos" w:hAnsi="Aptos"/>
          <w:b/>
          <w:bCs/>
          <w:lang w:val="bg-BG"/>
        </w:rPr>
        <w:t>50 години</w:t>
      </w:r>
      <w:r w:rsidRPr="00A73D6E">
        <w:rPr>
          <w:rFonts w:ascii="Aptos" w:hAnsi="Aptos"/>
          <w:lang w:val="bg-BG"/>
        </w:rPr>
        <w:t xml:space="preserve"> от началото на производствената си дейност, е доказан лидер в </w:t>
      </w:r>
      <w:proofErr w:type="spellStart"/>
      <w:r w:rsidRPr="00A73D6E">
        <w:rPr>
          <w:rFonts w:ascii="Aptos" w:hAnsi="Aptos"/>
          <w:lang w:val="bg-BG"/>
        </w:rPr>
        <w:t>декарбонизацията</w:t>
      </w:r>
      <w:proofErr w:type="spellEnd"/>
      <w:r w:rsidRPr="00A73D6E">
        <w:rPr>
          <w:rFonts w:ascii="Aptos" w:hAnsi="Aptos"/>
          <w:lang w:val="bg-BG"/>
        </w:rPr>
        <w:t xml:space="preserve"> на торовата индустрия не само в ЕС, но и в световен мащаб. С половин-вековния си опит в производството на минерални торове, умело съчетан с новаторски подход при реализирането на устойчиви екологични проекти, компанията се позиционира като пионер по пътя към нисковъглеродна икономика и климатична неутралност. В резултат на целенасочената си инвестиционна политика и реализацията на превърнали се в емблематични за сектора „зелени“ проекти, </w:t>
      </w:r>
      <w:r w:rsidRPr="00A73D6E">
        <w:rPr>
          <w:rFonts w:ascii="Aptos" w:hAnsi="Aptos"/>
          <w:b/>
          <w:bCs/>
          <w:lang w:val="bg-BG"/>
        </w:rPr>
        <w:t>компанията намали консумацията си на фосилни горива (природен газ) с над 98 %</w:t>
      </w:r>
      <w:r w:rsidRPr="00A73D6E">
        <w:rPr>
          <w:rFonts w:ascii="Aptos" w:hAnsi="Aptos"/>
          <w:lang w:val="bg-BG"/>
        </w:rPr>
        <w:t xml:space="preserve"> - от близо 300 млн. куб. м. през 2015 г. до по-малко от 5 млн. куб. м. през изминалата 2023 г. Съизмерим ефект е постигнат и по отношение на емисиите на парникови газове от производствената дейност - </w:t>
      </w:r>
      <w:r w:rsidRPr="00A73D6E">
        <w:rPr>
          <w:rFonts w:ascii="Aptos" w:hAnsi="Aptos"/>
          <w:b/>
          <w:bCs/>
          <w:lang w:val="bg-BG"/>
        </w:rPr>
        <w:t>над 97 % намаляване на общите въглеродни емисии</w:t>
      </w:r>
      <w:r w:rsidRPr="00A73D6E">
        <w:rPr>
          <w:rFonts w:ascii="Aptos" w:hAnsi="Aptos"/>
          <w:lang w:val="bg-BG"/>
        </w:rPr>
        <w:t xml:space="preserve"> е отчетено за същия период, с което Агрополихим </w:t>
      </w:r>
      <w:r w:rsidRPr="00A73D6E">
        <w:rPr>
          <w:rFonts w:ascii="Aptos" w:hAnsi="Aptos"/>
          <w:b/>
          <w:bCs/>
          <w:lang w:val="bg-BG"/>
        </w:rPr>
        <w:t>изпреварва с десетилетия сроковете</w:t>
      </w:r>
      <w:r w:rsidRPr="00A73D6E">
        <w:rPr>
          <w:rFonts w:ascii="Aptos" w:hAnsi="Aptos"/>
          <w:lang w:val="bg-BG"/>
        </w:rPr>
        <w:t xml:space="preserve"> за постигане на целите на ЕС за климатична неутралност (55 % намаляване на емисиите на парникови газове до 2030 г. и нулеви нетни емисии до 2050 г.).</w:t>
      </w:r>
    </w:p>
    <w:p w14:paraId="5D942530" w14:textId="764A16E1" w:rsidR="00A73D6E" w:rsidRPr="00A73D6E" w:rsidRDefault="00A73D6E" w:rsidP="00A73D6E">
      <w:pPr>
        <w:jc w:val="both"/>
        <w:rPr>
          <w:rFonts w:ascii="Aptos" w:hAnsi="Aptos"/>
          <w:lang w:val="bg-BG"/>
        </w:rPr>
      </w:pPr>
      <w:r w:rsidRPr="00A73D6E">
        <w:rPr>
          <w:rFonts w:ascii="Aptos" w:hAnsi="Aptos"/>
          <w:b/>
          <w:bCs/>
          <w:lang w:val="bg-BG"/>
        </w:rPr>
        <w:t>Ново</w:t>
      </w:r>
      <w:r w:rsidRPr="00A73D6E">
        <w:rPr>
          <w:rFonts w:ascii="Aptos" w:hAnsi="Aptos"/>
          <w:b/>
          <w:bCs/>
          <w:lang w:val="bg-BG"/>
        </w:rPr>
        <w:t>то</w:t>
      </w:r>
      <w:r w:rsidRPr="00A73D6E">
        <w:rPr>
          <w:rFonts w:ascii="Aptos" w:hAnsi="Aptos"/>
          <w:b/>
          <w:bCs/>
          <w:lang w:val="bg-BG"/>
        </w:rPr>
        <w:t xml:space="preserve"> звено в Агрополихим</w:t>
      </w:r>
      <w:r w:rsidRPr="00A73D6E">
        <w:rPr>
          <w:rFonts w:ascii="Aptos" w:hAnsi="Aptos"/>
          <w:lang w:val="bg-BG"/>
        </w:rPr>
        <w:t xml:space="preserve"> ще отговаря за ключовите политики и програми, произтичащи от поетите ангажименти за устойчивост. При формирането му, компанията се придържа към утвърдения си подход за създаване на разнообразна, приобщаваща и насърчаваща развитието работна среда, твърдо вярвайки, че това е ключът към по-висока ефективност на екипите като цяло и по-голяма мотивация и ангажираност на отделните служители.</w:t>
      </w:r>
    </w:p>
    <w:p w14:paraId="17638379" w14:textId="77777777" w:rsidR="00A73D6E" w:rsidRPr="00A73D6E" w:rsidRDefault="00A73D6E" w:rsidP="00A73D6E">
      <w:pPr>
        <w:jc w:val="both"/>
        <w:rPr>
          <w:rFonts w:ascii="Aptos" w:hAnsi="Aptos"/>
          <w:lang w:val="bg-BG"/>
        </w:rPr>
      </w:pPr>
      <w:r w:rsidRPr="00A73D6E">
        <w:rPr>
          <w:rFonts w:ascii="Aptos" w:hAnsi="Aptos"/>
          <w:lang w:val="bg-BG"/>
        </w:rPr>
        <w:t xml:space="preserve">Новата дирекция </w:t>
      </w:r>
      <w:r w:rsidRPr="00A73D6E">
        <w:rPr>
          <w:rFonts w:ascii="Aptos" w:hAnsi="Aptos"/>
          <w:b/>
          <w:bCs/>
          <w:lang w:val="bg-BG"/>
        </w:rPr>
        <w:t>ЕКОЛОГИЯ И КЛИМАТИЧНИ ПРОМЕНИ</w:t>
      </w:r>
      <w:r w:rsidRPr="00A73D6E">
        <w:rPr>
          <w:rFonts w:ascii="Aptos" w:hAnsi="Aptos"/>
          <w:lang w:val="bg-BG"/>
        </w:rPr>
        <w:t xml:space="preserve">, освен стандартите и регулациите в опазването на околната среда, включва в ресора си и приоритетни теми в областите климат, биоразнообразие, устойчиво използване на ресурсите, </w:t>
      </w:r>
      <w:proofErr w:type="spellStart"/>
      <w:r w:rsidRPr="00A73D6E">
        <w:rPr>
          <w:rFonts w:ascii="Aptos" w:hAnsi="Aptos"/>
          <w:lang w:val="bg-BG"/>
        </w:rPr>
        <w:t>декарбонизация</w:t>
      </w:r>
      <w:proofErr w:type="spellEnd"/>
      <w:r w:rsidRPr="00A73D6E">
        <w:rPr>
          <w:rFonts w:ascii="Aptos" w:hAnsi="Aptos"/>
          <w:lang w:val="bg-BG"/>
        </w:rPr>
        <w:t xml:space="preserve"> и преход към зелена индустрия. В състава на дирекцията влизат, както дългогодишни служители на Агрополихим с доказан експертен опит при прилагането на екологични стандарти в дейността на компанията, така и нови позиции, ориентирани към разработването и комуникацията на политики и инициативи в областта на опазването на околната среда, социалната отговорност и корпоративното управление. </w:t>
      </w:r>
    </w:p>
    <w:p w14:paraId="5FB7750C" w14:textId="65A01D06" w:rsidR="00A73D6E" w:rsidRPr="00A73D6E" w:rsidRDefault="00A73D6E" w:rsidP="00A73D6E">
      <w:pPr>
        <w:jc w:val="both"/>
        <w:rPr>
          <w:rFonts w:ascii="Aptos" w:hAnsi="Aptos"/>
          <w:lang w:val="bg-BG"/>
        </w:rPr>
      </w:pPr>
      <w:r w:rsidRPr="00A73D6E">
        <w:rPr>
          <w:rFonts w:ascii="Aptos" w:hAnsi="Aptos"/>
          <w:lang w:val="bg-BG"/>
        </w:rPr>
        <w:t xml:space="preserve">Начело на новата структура застава д-р инж. Мая Стефанова, която започва кариерата си като еколог в Агрополихим през 2007 г., а от 2010 г. ръководи отдел Екология. Професионалната </w:t>
      </w:r>
      <w:r>
        <w:rPr>
          <w:rFonts w:ascii="Aptos" w:hAnsi="Aptos"/>
          <w:lang w:val="bg-BG"/>
        </w:rPr>
        <w:t>ѝ</w:t>
      </w:r>
      <w:r w:rsidRPr="00A73D6E">
        <w:rPr>
          <w:rFonts w:ascii="Aptos" w:hAnsi="Aptos"/>
          <w:lang w:val="bg-BG"/>
        </w:rPr>
        <w:t xml:space="preserve"> квалификация включва бакалавърска и магистърска степен по специалностите „Екология и опазване на околната среда“ и „Техники и технологии за опазване на околната среда (инженерен профил)“ в Технически университет – Варна. През 2016 г. защитава дисертационен труд в научно направление „Системи и устройства за опазване на околната среда“ с тема, посветена на климатичните промени и възможностите за тяхното ограничаване и пряко свързана с производството на азотна киселина – една от дейностите на Агрополихим, която е от съществено значение по отношение на въздействието върху климата. Има множество научни публикации в рецензирани академични издания. </w:t>
      </w:r>
    </w:p>
    <w:p w14:paraId="1C124120" w14:textId="77777777" w:rsidR="00A73D6E" w:rsidRPr="00A73D6E" w:rsidRDefault="00A73D6E" w:rsidP="00A73D6E">
      <w:pPr>
        <w:jc w:val="both"/>
        <w:rPr>
          <w:rFonts w:ascii="Aptos" w:hAnsi="Aptos"/>
          <w:lang w:val="bg-BG"/>
        </w:rPr>
      </w:pPr>
      <w:r w:rsidRPr="00A73D6E">
        <w:rPr>
          <w:rFonts w:ascii="Aptos" w:hAnsi="Aptos"/>
          <w:i/>
          <w:iCs/>
          <w:lang w:val="bg-BG"/>
        </w:rPr>
        <w:lastRenderedPageBreak/>
        <w:t>„За нас в Агрополихим въпросите за устойчиво развитие и опазване на околната среда не са нито нови, нито произтичат от многобройните регулации, с които ЕС систематично обвързва бизнеса и в частност индустрията, във връзка с т.нар. „Зелена сделка“. Точно обратното: във всеки аспект от нашата дейност, през последните 25 години, независимо дали е свързан с обичайната производствена практика или значим инвестиционен проект, ангажиментите за устойчивост винаги са наш приоритет. Ние вярваме, че успешният бизнес е устойчивият бизнес и това е водещият принцип при дефиниране на стратегическите цели на компанията“</w:t>
      </w:r>
      <w:r w:rsidRPr="00A73D6E">
        <w:rPr>
          <w:rFonts w:ascii="Aptos" w:hAnsi="Aptos"/>
          <w:lang w:val="bg-BG"/>
        </w:rPr>
        <w:t>, споделя Стефанова.</w:t>
      </w:r>
    </w:p>
    <w:p w14:paraId="434150C5" w14:textId="3BC4757A" w:rsidR="00A73D6E" w:rsidRPr="00A73D6E" w:rsidRDefault="00A73D6E" w:rsidP="00A73D6E">
      <w:pPr>
        <w:jc w:val="both"/>
        <w:rPr>
          <w:rFonts w:ascii="Aptos" w:hAnsi="Aptos"/>
          <w:b/>
          <w:bCs/>
          <w:lang w:val="bg-BG"/>
        </w:rPr>
      </w:pPr>
      <w:r w:rsidRPr="00A73D6E">
        <w:rPr>
          <w:rFonts w:ascii="Aptos" w:hAnsi="Aptos"/>
          <w:b/>
          <w:bCs/>
          <w:lang w:val="bg-BG"/>
        </w:rPr>
        <w:t>Агрополихим 5.0</w:t>
      </w:r>
    </w:p>
    <w:p w14:paraId="007BDCD2" w14:textId="3191DE1E" w:rsidR="00A73D6E" w:rsidRDefault="00A73D6E" w:rsidP="00A73D6E">
      <w:pPr>
        <w:jc w:val="both"/>
        <w:rPr>
          <w:rFonts w:ascii="Aptos" w:hAnsi="Aptos"/>
          <w:lang w:val="bg-BG"/>
        </w:rPr>
      </w:pPr>
      <w:r w:rsidRPr="00A73D6E">
        <w:rPr>
          <w:rFonts w:ascii="Aptos" w:hAnsi="Aptos"/>
          <w:lang w:val="bg-BG"/>
        </w:rPr>
        <w:t xml:space="preserve">Навлизането в качествено нов етап на развитие, компанията отбелязва с поставянето на още по-амбициозни цели, с изпълнението на които да зададе нови, по-високи стандарти за устойчива и отговорна индустрия.  </w:t>
      </w:r>
    </w:p>
    <w:p w14:paraId="01F4F30C" w14:textId="0BDB8B4E" w:rsidR="004E3811" w:rsidRPr="00A73D6E" w:rsidRDefault="00A73D6E" w:rsidP="00A73D6E">
      <w:pPr>
        <w:jc w:val="both"/>
        <w:rPr>
          <w:rFonts w:ascii="Aptos" w:hAnsi="Aptos"/>
          <w:lang w:val="bg-BG"/>
        </w:rPr>
      </w:pPr>
      <w:r w:rsidRPr="00A73D6E">
        <w:rPr>
          <w:rFonts w:ascii="Aptos" w:hAnsi="Aptos"/>
          <w:lang w:val="bg-BG"/>
        </w:rPr>
        <w:t xml:space="preserve">Затвърждавайки позицията си на лидер в управлението на околната среда, не само сред производителите на торове, а и в сектора на химическата индустрия като цяло, Агрополихим навлиза в етап 5.0 с още по-амбициозни, научно обосновани цели за ефективно потребление на ресурсите, управление на корпоративния въглероден отпечатък и опазване на биоразнообразието, с които да отговори на съвременните глобални предизвикателства. В новото, шесто подред, десетилетие от историята си, компанията, вярна на  своето корпоративно мото </w:t>
      </w:r>
      <w:proofErr w:type="spellStart"/>
      <w:r w:rsidRPr="00A73D6E">
        <w:rPr>
          <w:rFonts w:ascii="Aptos" w:hAnsi="Aptos"/>
          <w:lang w:val="bg-BG"/>
        </w:rPr>
        <w:t>Make</w:t>
      </w:r>
      <w:proofErr w:type="spellEnd"/>
      <w:r w:rsidRPr="00A73D6E">
        <w:rPr>
          <w:rFonts w:ascii="Aptos" w:hAnsi="Aptos"/>
          <w:lang w:val="bg-BG"/>
        </w:rPr>
        <w:t xml:space="preserve"> </w:t>
      </w:r>
      <w:proofErr w:type="spellStart"/>
      <w:r w:rsidRPr="00A73D6E">
        <w:rPr>
          <w:rFonts w:ascii="Aptos" w:hAnsi="Aptos"/>
          <w:lang w:val="bg-BG"/>
        </w:rPr>
        <w:t>profit</w:t>
      </w:r>
      <w:proofErr w:type="spellEnd"/>
      <w:r w:rsidRPr="00A73D6E">
        <w:rPr>
          <w:rFonts w:ascii="Aptos" w:hAnsi="Aptos"/>
          <w:lang w:val="bg-BG"/>
        </w:rPr>
        <w:t xml:space="preserve">, </w:t>
      </w:r>
      <w:proofErr w:type="spellStart"/>
      <w:r w:rsidRPr="00A73D6E">
        <w:rPr>
          <w:rFonts w:ascii="Aptos" w:hAnsi="Aptos"/>
          <w:lang w:val="bg-BG"/>
        </w:rPr>
        <w:t>share</w:t>
      </w:r>
      <w:proofErr w:type="spellEnd"/>
      <w:r w:rsidRPr="00A73D6E">
        <w:rPr>
          <w:rFonts w:ascii="Aptos" w:hAnsi="Aptos"/>
          <w:lang w:val="bg-BG"/>
        </w:rPr>
        <w:t xml:space="preserve"> </w:t>
      </w:r>
      <w:proofErr w:type="spellStart"/>
      <w:r w:rsidRPr="00A73D6E">
        <w:rPr>
          <w:rFonts w:ascii="Aptos" w:hAnsi="Aptos"/>
          <w:lang w:val="bg-BG"/>
        </w:rPr>
        <w:t>and</w:t>
      </w:r>
      <w:proofErr w:type="spellEnd"/>
      <w:r w:rsidRPr="00A73D6E">
        <w:rPr>
          <w:rFonts w:ascii="Aptos" w:hAnsi="Aptos"/>
          <w:lang w:val="bg-BG"/>
        </w:rPr>
        <w:t xml:space="preserve"> </w:t>
      </w:r>
      <w:proofErr w:type="spellStart"/>
      <w:r w:rsidRPr="00A73D6E">
        <w:rPr>
          <w:rFonts w:ascii="Aptos" w:hAnsi="Aptos"/>
          <w:lang w:val="bg-BG"/>
        </w:rPr>
        <w:t>have</w:t>
      </w:r>
      <w:proofErr w:type="spellEnd"/>
      <w:r w:rsidRPr="00A73D6E">
        <w:rPr>
          <w:rFonts w:ascii="Aptos" w:hAnsi="Aptos"/>
          <w:lang w:val="bg-BG"/>
        </w:rPr>
        <w:t xml:space="preserve"> </w:t>
      </w:r>
      <w:proofErr w:type="spellStart"/>
      <w:r w:rsidRPr="00A73D6E">
        <w:rPr>
          <w:rFonts w:ascii="Aptos" w:hAnsi="Aptos"/>
          <w:lang w:val="bg-BG"/>
        </w:rPr>
        <w:t>fun</w:t>
      </w:r>
      <w:proofErr w:type="spellEnd"/>
      <w:r w:rsidRPr="00A73D6E">
        <w:rPr>
          <w:rFonts w:ascii="Aptos" w:hAnsi="Aptos"/>
          <w:lang w:val="bg-BG"/>
        </w:rPr>
        <w:t>, цели да идентифицира и разширява бизнес възможностите, които позволяват устойчив растеж и създават споделена стойност, и чрез които, повишавайки конкурентоспособността и стимулирайки иновациите, да подобрява социалните и екологичните условия в региона, да укрепва развитието и да подпомага просперитета на местната общност.</w:t>
      </w:r>
    </w:p>
    <w:p w14:paraId="0ED9E328" w14:textId="67A14A88" w:rsidR="00A73D6E" w:rsidRPr="00A73D6E" w:rsidRDefault="00A73D6E" w:rsidP="40B2BD7E">
      <w:pPr>
        <w:jc w:val="both"/>
        <w:rPr>
          <w:rFonts w:ascii="Aptos" w:hAnsi="Aptos"/>
          <w:b/>
          <w:bCs/>
          <w:i/>
          <w:iCs/>
          <w:sz w:val="20"/>
          <w:szCs w:val="20"/>
          <w:lang w:val="bg-BG"/>
        </w:rPr>
      </w:pPr>
      <w:r w:rsidRPr="00A73D6E">
        <w:rPr>
          <w:rFonts w:ascii="Aptos" w:hAnsi="Aptos"/>
          <w:noProof/>
          <w:lang w:val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54493C" wp14:editId="31B536B9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6102350" cy="12700"/>
                <wp:effectExtent l="0" t="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23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22C99" id="Straight Connector 1" o:spid="_x0000_s1026" style="position:absolute;flip:y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4pt" to="480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qmqQEAAKIDAAAOAAAAZHJzL2Uyb0RvYy54bWysU01P3DAQvSP1P1i+d5NsVYqizXIAtZeK&#10;orZwN854Y8lfss0m++87nuyGClClIi6WP+a9mfdmvLmcrGF7iEl71/FmVXMGTvpeu13H735//XjB&#10;WcrC9cJ4Bx0/QOKX2w9nmzG0sPaDNz1EhiQutWPo+JBzaKsqyQGsSCsfwOGj8tGKjMe4q/ooRmS3&#10;plrX9Xk1+tiH6CWkhLfX8yPfEr9SIPMPpRJkZjqOtWVaI60PZa22G9HuogiDlscyxBuqsEI7TLpQ&#10;XYss2GPUL6isltEnr/JKelt5pbQE0oBqmvqZml+DCEBa0JwUFpvS+9HKm/2Vu41owxhSm8JtLCom&#10;FS1TRod77CnpwkrZRLYdFttgykzi5XlTrz99RnclvjXrLzXZWs00hS7ElL+Bt6xsOm60K6pEK/bf&#10;U8bUGHoKwcNTIbTLBwMl2LifoJjuMeFcEs0IXJnI9gK7K6QEl5vSUeSj6AJT2pgFWFPafwKP8QUK&#10;ND//A14QlNm7vICtdj6+lj1Pp5LVHH9yYNZdLHjw/YFaRNbgIJDC49CWSfv7TPCnr7X9AwAA//8D&#10;AFBLAwQUAAYACAAAACEAwAK4YdsAAAAGAQAADwAAAGRycy9kb3ducmV2LnhtbEyPwU7DMAyG70i8&#10;Q2QkLoilm1A1StNpmoDDOG1sEtzcxrTVGqdqsq68PeYER3+/9ftzvppcp0YaQuvZwHyWgCKuvG25&#10;NnB4f7lfggoR2WLnmQx8U4BVcX2VY2b9hXc07mOtpIRDhgaaGPtM61A15DDMfE8s2ZcfHEYZh1rb&#10;AS9S7jq9SJJUO2xZLjTY06ah6rQ/OwOfwYfn47YcX0+77YR3b3HxUVljbm+m9ROoSFP8W4ZffVGH&#10;QpxKf2YbVGdAHolCH8Rf0sd0LqAUkC5BF7n+r1/8AAAA//8DAFBLAQItABQABgAIAAAAIQC2gziS&#10;/gAAAOEBAAATAAAAAAAAAAAAAAAAAAAAAABbQ29udGVudF9UeXBlc10ueG1sUEsBAi0AFAAGAAgA&#10;AAAhADj9If/WAAAAlAEAAAsAAAAAAAAAAAAAAAAALwEAAF9yZWxzLy5yZWxzUEsBAi0AFAAGAAgA&#10;AAAhAEuN+qapAQAAogMAAA4AAAAAAAAAAAAAAAAALgIAAGRycy9lMm9Eb2MueG1sUEsBAi0AFAAG&#10;AAgAAAAhAMACuGHbAAAABgEAAA8AAAAAAAAAAAAAAAAAAwQAAGRycy9kb3ducmV2LnhtbFBLBQYA&#10;AAAABAAEAPMAAAAL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47DC15E" w14:textId="6DB333DF" w:rsidR="40B2BD7E" w:rsidRPr="00A73D6E" w:rsidRDefault="00003D69" w:rsidP="40B2BD7E">
      <w:pPr>
        <w:jc w:val="both"/>
        <w:rPr>
          <w:rFonts w:ascii="Aptos" w:hAnsi="Aptos"/>
          <w:b/>
          <w:bCs/>
          <w:i/>
          <w:iCs/>
          <w:sz w:val="20"/>
          <w:szCs w:val="20"/>
          <w:lang w:val="bg-BG"/>
        </w:rPr>
      </w:pPr>
      <w:r w:rsidRPr="00A73D6E">
        <w:rPr>
          <w:rFonts w:ascii="Aptos" w:hAnsi="Aptos"/>
          <w:b/>
          <w:bCs/>
          <w:i/>
          <w:iCs/>
          <w:sz w:val="20"/>
          <w:szCs w:val="20"/>
          <w:lang w:val="bg-BG"/>
        </w:rPr>
        <w:t>За Агрополихим:</w:t>
      </w:r>
    </w:p>
    <w:p w14:paraId="03FF9978" w14:textId="19BEE3F9" w:rsidR="2F12E7BC" w:rsidRPr="00A73D6E" w:rsidRDefault="2F12E7BC" w:rsidP="007A5358">
      <w:pPr>
        <w:jc w:val="both"/>
        <w:rPr>
          <w:rFonts w:ascii="Aptos" w:hAnsi="Aptos"/>
          <w:i/>
          <w:iCs/>
          <w:sz w:val="20"/>
          <w:szCs w:val="20"/>
          <w:lang w:val="bg-BG"/>
        </w:rPr>
      </w:pPr>
      <w:r w:rsidRPr="00A73D6E">
        <w:rPr>
          <w:rFonts w:ascii="Aptos" w:hAnsi="Aptos"/>
          <w:i/>
          <w:iCs/>
          <w:sz w:val="20"/>
          <w:szCs w:val="20"/>
          <w:lang w:val="bg-BG"/>
        </w:rPr>
        <w:t>Агрополихим АД е водещ производител на азотни</w:t>
      </w:r>
      <w:r w:rsidR="00CB03AD" w:rsidRPr="00A73D6E">
        <w:rPr>
          <w:rFonts w:ascii="Aptos" w:hAnsi="Aptos"/>
          <w:i/>
          <w:iCs/>
          <w:sz w:val="20"/>
          <w:szCs w:val="20"/>
          <w:lang w:val="bg-BG"/>
        </w:rPr>
        <w:t xml:space="preserve">, фосфорни, комбинирани и течни </w:t>
      </w:r>
      <w:r w:rsidRPr="00A73D6E">
        <w:rPr>
          <w:rFonts w:ascii="Aptos" w:hAnsi="Aptos"/>
          <w:i/>
          <w:iCs/>
          <w:sz w:val="20"/>
          <w:szCs w:val="20"/>
          <w:lang w:val="bg-BG"/>
        </w:rPr>
        <w:t xml:space="preserve">торове в Югоизточна Европа и един от най-големите работодатели в България. </w:t>
      </w:r>
    </w:p>
    <w:p w14:paraId="11E3DDFA" w14:textId="4556FDD0" w:rsidR="32099A3F" w:rsidRPr="00A73D6E" w:rsidRDefault="32099A3F" w:rsidP="007A5358">
      <w:pPr>
        <w:jc w:val="both"/>
        <w:rPr>
          <w:rFonts w:ascii="Aptos" w:hAnsi="Aptos"/>
          <w:i/>
          <w:iCs/>
          <w:sz w:val="20"/>
          <w:szCs w:val="20"/>
          <w:lang w:val="bg-BG"/>
        </w:rPr>
      </w:pPr>
      <w:r w:rsidRPr="00A73D6E">
        <w:rPr>
          <w:rFonts w:ascii="Aptos" w:hAnsi="Aptos"/>
          <w:i/>
          <w:iCs/>
          <w:sz w:val="20"/>
          <w:szCs w:val="20"/>
          <w:lang w:val="bg-BG"/>
        </w:rPr>
        <w:t xml:space="preserve">В своята 50-годишна история компанията успява да изгради </w:t>
      </w:r>
      <w:r w:rsidR="00CB03AD" w:rsidRPr="00A73D6E">
        <w:rPr>
          <w:rFonts w:ascii="Aptos" w:hAnsi="Aptos"/>
          <w:i/>
          <w:iCs/>
          <w:sz w:val="20"/>
          <w:szCs w:val="20"/>
          <w:lang w:val="bg-BG"/>
        </w:rPr>
        <w:t>ефективна</w:t>
      </w:r>
      <w:r w:rsidRPr="00A73D6E">
        <w:rPr>
          <w:rFonts w:ascii="Aptos" w:hAnsi="Aptos"/>
          <w:i/>
          <w:iCs/>
          <w:sz w:val="20"/>
          <w:szCs w:val="20"/>
          <w:lang w:val="bg-BG"/>
        </w:rPr>
        <w:t xml:space="preserve"> международна </w:t>
      </w:r>
      <w:r w:rsidR="00CB03AD" w:rsidRPr="00A73D6E">
        <w:rPr>
          <w:rFonts w:ascii="Aptos" w:hAnsi="Aptos"/>
          <w:i/>
          <w:iCs/>
          <w:sz w:val="20"/>
          <w:szCs w:val="20"/>
          <w:lang w:val="bg-BG"/>
        </w:rPr>
        <w:t xml:space="preserve">партньорска </w:t>
      </w:r>
      <w:r w:rsidRPr="00A73D6E">
        <w:rPr>
          <w:rFonts w:ascii="Aptos" w:hAnsi="Aptos"/>
          <w:i/>
          <w:iCs/>
          <w:sz w:val="20"/>
          <w:szCs w:val="20"/>
          <w:lang w:val="bg-BG"/>
        </w:rPr>
        <w:t>търговска и логистична мрежа и да разработи широка гама от продукти и услуги в помощ на иновативното земеделие</w:t>
      </w:r>
      <w:r w:rsidR="00CB03AD" w:rsidRPr="00A73D6E">
        <w:rPr>
          <w:rFonts w:ascii="Aptos" w:hAnsi="Aptos"/>
          <w:i/>
          <w:iCs/>
          <w:sz w:val="20"/>
          <w:szCs w:val="20"/>
          <w:lang w:val="bg-BG"/>
        </w:rPr>
        <w:t>, познати и добре приети в Европа, Азия, Африка, Америка и Австралия</w:t>
      </w:r>
      <w:r w:rsidR="008A30B3" w:rsidRPr="00A73D6E">
        <w:rPr>
          <w:rFonts w:ascii="Aptos" w:hAnsi="Aptos"/>
          <w:i/>
          <w:iCs/>
          <w:sz w:val="20"/>
          <w:szCs w:val="20"/>
          <w:lang w:val="bg-BG"/>
        </w:rPr>
        <w:t>.</w:t>
      </w:r>
    </w:p>
    <w:p w14:paraId="2BCBED2C" w14:textId="688652F8" w:rsidR="32099A3F" w:rsidRPr="00A73D6E" w:rsidRDefault="32099A3F" w:rsidP="40B2BD7E">
      <w:pPr>
        <w:jc w:val="both"/>
        <w:rPr>
          <w:rFonts w:ascii="Aptos" w:hAnsi="Aptos"/>
          <w:i/>
          <w:iCs/>
          <w:sz w:val="20"/>
          <w:szCs w:val="20"/>
          <w:lang w:val="bg-BG"/>
        </w:rPr>
      </w:pPr>
      <w:r w:rsidRPr="00A73D6E">
        <w:rPr>
          <w:rFonts w:ascii="Aptos" w:hAnsi="Aptos"/>
          <w:i/>
          <w:iCs/>
          <w:sz w:val="20"/>
          <w:szCs w:val="20"/>
          <w:lang w:val="bg-BG"/>
        </w:rPr>
        <w:t xml:space="preserve">За последните 10 години Агрополихим инвестира над 320 млн. лева в сфери като екология, енергийна ефективност, индустриална безопасност, производство, автоматизация, логистика, човешки ресурси. В резултат от дългогодишната си политика за устойчиво намаляване на въглеродния отпечатък, Агрополихим днес е пионер в </w:t>
      </w:r>
      <w:proofErr w:type="spellStart"/>
      <w:r w:rsidRPr="00A73D6E">
        <w:rPr>
          <w:rFonts w:ascii="Aptos" w:hAnsi="Aptos"/>
          <w:i/>
          <w:iCs/>
          <w:sz w:val="20"/>
          <w:szCs w:val="20"/>
          <w:lang w:val="bg-BG"/>
        </w:rPr>
        <w:t>декарбонизацията</w:t>
      </w:r>
      <w:proofErr w:type="spellEnd"/>
      <w:r w:rsidRPr="00A73D6E">
        <w:rPr>
          <w:rFonts w:ascii="Aptos" w:hAnsi="Aptos"/>
          <w:i/>
          <w:iCs/>
          <w:sz w:val="20"/>
          <w:szCs w:val="20"/>
          <w:lang w:val="bg-BG"/>
        </w:rPr>
        <w:t xml:space="preserve"> на торовата индустрия не само в ЕС, но и в световен мащаб. Компанията е инициатор или партньор в редица значими национални и международни проекти, насочени към нисковъглеродна икономика и климатична неутралност.</w:t>
      </w:r>
    </w:p>
    <w:p w14:paraId="30EF4CFA" w14:textId="232A479A" w:rsidR="40B2BD7E" w:rsidRPr="00A73D6E" w:rsidRDefault="007A5358" w:rsidP="40B2BD7E">
      <w:pPr>
        <w:jc w:val="both"/>
        <w:rPr>
          <w:rFonts w:ascii="Aptos" w:hAnsi="Aptos"/>
          <w:i/>
          <w:iCs/>
          <w:sz w:val="20"/>
          <w:szCs w:val="20"/>
          <w:lang w:val="bg-BG"/>
        </w:rPr>
      </w:pPr>
      <w:r w:rsidRPr="00A73D6E">
        <w:rPr>
          <w:rFonts w:ascii="Aptos" w:hAnsi="Aptos"/>
          <w:i/>
          <w:iCs/>
          <w:sz w:val="20"/>
          <w:szCs w:val="20"/>
          <w:lang w:val="bg-BG"/>
        </w:rPr>
        <w:t xml:space="preserve">Агрополихим е работодател на над 1000 служители, който предлага възможности за реализация в над 20 професионални направления.  </w:t>
      </w:r>
    </w:p>
    <w:sectPr w:rsidR="40B2BD7E" w:rsidRPr="00A73D6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1086" w14:textId="77777777" w:rsidR="00F15CB7" w:rsidRDefault="00F15CB7" w:rsidP="00EE0760">
      <w:pPr>
        <w:spacing w:after="0" w:line="240" w:lineRule="auto"/>
      </w:pPr>
      <w:r>
        <w:separator/>
      </w:r>
    </w:p>
  </w:endnote>
  <w:endnote w:type="continuationSeparator" w:id="0">
    <w:p w14:paraId="3574D88E" w14:textId="77777777" w:rsidR="00F15CB7" w:rsidRDefault="00F15CB7" w:rsidP="00EE0760">
      <w:pPr>
        <w:spacing w:after="0" w:line="240" w:lineRule="auto"/>
      </w:pPr>
      <w:r>
        <w:continuationSeparator/>
      </w:r>
    </w:p>
  </w:endnote>
  <w:endnote w:type="continuationNotice" w:id="1">
    <w:p w14:paraId="6B905CEA" w14:textId="77777777" w:rsidR="00F15CB7" w:rsidRDefault="00F15C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4FC6" w14:textId="77777777" w:rsidR="00F15CB7" w:rsidRDefault="00F15CB7" w:rsidP="00EE0760">
      <w:pPr>
        <w:spacing w:after="0" w:line="240" w:lineRule="auto"/>
      </w:pPr>
      <w:r>
        <w:separator/>
      </w:r>
    </w:p>
  </w:footnote>
  <w:footnote w:type="continuationSeparator" w:id="0">
    <w:p w14:paraId="587D86B8" w14:textId="77777777" w:rsidR="00F15CB7" w:rsidRDefault="00F15CB7" w:rsidP="00EE0760">
      <w:pPr>
        <w:spacing w:after="0" w:line="240" w:lineRule="auto"/>
      </w:pPr>
      <w:r>
        <w:continuationSeparator/>
      </w:r>
    </w:p>
  </w:footnote>
  <w:footnote w:type="continuationNotice" w:id="1">
    <w:p w14:paraId="19C4D877" w14:textId="77777777" w:rsidR="00F15CB7" w:rsidRDefault="00F15C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EAA0" w14:textId="49BF2638" w:rsidR="00EE0760" w:rsidRPr="00A73D6E" w:rsidRDefault="00EF3641">
    <w:pPr>
      <w:pStyle w:val="Header"/>
      <w:rPr>
        <w:rFonts w:ascii="Aptos" w:hAnsi="Aptos"/>
        <w:b/>
        <w:bCs/>
        <w:i/>
        <w:iCs/>
        <w:lang w:val="bg-BG"/>
      </w:rPr>
    </w:pPr>
    <w:r w:rsidRPr="00A73D6E">
      <w:rPr>
        <w:rFonts w:ascii="Aptos" w:hAnsi="Aptos"/>
        <w:noProof/>
      </w:rPr>
      <w:drawing>
        <wp:anchor distT="0" distB="0" distL="114300" distR="114300" simplePos="0" relativeHeight="251658240" behindDoc="0" locked="0" layoutInCell="1" allowOverlap="1" wp14:anchorId="3D5BA91C" wp14:editId="6C0CB5CC">
          <wp:simplePos x="0" y="0"/>
          <wp:positionH relativeFrom="margin">
            <wp:posOffset>4705350</wp:posOffset>
          </wp:positionH>
          <wp:positionV relativeFrom="paragraph">
            <wp:posOffset>-252730</wp:posOffset>
          </wp:positionV>
          <wp:extent cx="1212850" cy="563670"/>
          <wp:effectExtent l="0" t="0" r="635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56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A29" w:rsidRPr="00A73D6E">
      <w:rPr>
        <w:rFonts w:ascii="Aptos" w:hAnsi="Aptos"/>
        <w:b/>
        <w:bCs/>
        <w:i/>
        <w:iCs/>
        <w:lang w:val="bg-BG"/>
      </w:rPr>
      <w:t>Информация за медиите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91A67"/>
    <w:multiLevelType w:val="hybridMultilevel"/>
    <w:tmpl w:val="57C4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24895"/>
    <w:multiLevelType w:val="hybridMultilevel"/>
    <w:tmpl w:val="80D04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485033">
    <w:abstractNumId w:val="0"/>
  </w:num>
  <w:num w:numId="2" w16cid:durableId="1391616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60"/>
    <w:rsid w:val="00003D69"/>
    <w:rsid w:val="00046297"/>
    <w:rsid w:val="00054AC4"/>
    <w:rsid w:val="00084CF7"/>
    <w:rsid w:val="00142175"/>
    <w:rsid w:val="001500CD"/>
    <w:rsid w:val="001735F6"/>
    <w:rsid w:val="001770CC"/>
    <w:rsid w:val="0018391B"/>
    <w:rsid w:val="001970B3"/>
    <w:rsid w:val="001B7C4C"/>
    <w:rsid w:val="001C0EFA"/>
    <w:rsid w:val="001D41F3"/>
    <w:rsid w:val="001E2230"/>
    <w:rsid w:val="001F1C4B"/>
    <w:rsid w:val="00204215"/>
    <w:rsid w:val="00231074"/>
    <w:rsid w:val="002753BE"/>
    <w:rsid w:val="002978DE"/>
    <w:rsid w:val="002C3B22"/>
    <w:rsid w:val="002C7416"/>
    <w:rsid w:val="002E10EB"/>
    <w:rsid w:val="002E18FC"/>
    <w:rsid w:val="002F442A"/>
    <w:rsid w:val="00310D49"/>
    <w:rsid w:val="00322388"/>
    <w:rsid w:val="0033766D"/>
    <w:rsid w:val="003418A2"/>
    <w:rsid w:val="0034420B"/>
    <w:rsid w:val="003620EF"/>
    <w:rsid w:val="003B45E0"/>
    <w:rsid w:val="003D6585"/>
    <w:rsid w:val="003E3886"/>
    <w:rsid w:val="003E5B69"/>
    <w:rsid w:val="00437993"/>
    <w:rsid w:val="00465EC8"/>
    <w:rsid w:val="004718CA"/>
    <w:rsid w:val="0048635B"/>
    <w:rsid w:val="004A2E5A"/>
    <w:rsid w:val="004E0F03"/>
    <w:rsid w:val="004E3811"/>
    <w:rsid w:val="00501339"/>
    <w:rsid w:val="00506604"/>
    <w:rsid w:val="00513E2C"/>
    <w:rsid w:val="00516F02"/>
    <w:rsid w:val="00520ACE"/>
    <w:rsid w:val="00552F4B"/>
    <w:rsid w:val="00586560"/>
    <w:rsid w:val="005A388A"/>
    <w:rsid w:val="005B39CF"/>
    <w:rsid w:val="005F46D7"/>
    <w:rsid w:val="006074AE"/>
    <w:rsid w:val="00640347"/>
    <w:rsid w:val="00662498"/>
    <w:rsid w:val="00663C32"/>
    <w:rsid w:val="00693A92"/>
    <w:rsid w:val="006B7DCC"/>
    <w:rsid w:val="006C0620"/>
    <w:rsid w:val="006C4A34"/>
    <w:rsid w:val="006E375E"/>
    <w:rsid w:val="00707F87"/>
    <w:rsid w:val="00737DF3"/>
    <w:rsid w:val="00742BAF"/>
    <w:rsid w:val="00784169"/>
    <w:rsid w:val="007A5358"/>
    <w:rsid w:val="007D51D7"/>
    <w:rsid w:val="0081215F"/>
    <w:rsid w:val="00825DBB"/>
    <w:rsid w:val="00840574"/>
    <w:rsid w:val="00841D05"/>
    <w:rsid w:val="00867605"/>
    <w:rsid w:val="00892B14"/>
    <w:rsid w:val="008A30B3"/>
    <w:rsid w:val="008B0815"/>
    <w:rsid w:val="008C6B84"/>
    <w:rsid w:val="008D30EB"/>
    <w:rsid w:val="008E2DE5"/>
    <w:rsid w:val="008E3E2F"/>
    <w:rsid w:val="008F54D0"/>
    <w:rsid w:val="008F5C4E"/>
    <w:rsid w:val="00943E28"/>
    <w:rsid w:val="00944FDF"/>
    <w:rsid w:val="00965B16"/>
    <w:rsid w:val="00985E5E"/>
    <w:rsid w:val="00987B69"/>
    <w:rsid w:val="009A7A5C"/>
    <w:rsid w:val="009B14A3"/>
    <w:rsid w:val="009C02C2"/>
    <w:rsid w:val="00A1357D"/>
    <w:rsid w:val="00A37A29"/>
    <w:rsid w:val="00A43675"/>
    <w:rsid w:val="00A45367"/>
    <w:rsid w:val="00A73D6E"/>
    <w:rsid w:val="00AB6ACC"/>
    <w:rsid w:val="00B04F39"/>
    <w:rsid w:val="00B71C36"/>
    <w:rsid w:val="00B850A4"/>
    <w:rsid w:val="00B86ABB"/>
    <w:rsid w:val="00BB436A"/>
    <w:rsid w:val="00BD4E6C"/>
    <w:rsid w:val="00BD54E2"/>
    <w:rsid w:val="00C12009"/>
    <w:rsid w:val="00C202AB"/>
    <w:rsid w:val="00C20DCB"/>
    <w:rsid w:val="00C55A67"/>
    <w:rsid w:val="00C66D38"/>
    <w:rsid w:val="00C822FC"/>
    <w:rsid w:val="00CB03AD"/>
    <w:rsid w:val="00CC79F8"/>
    <w:rsid w:val="00CD1219"/>
    <w:rsid w:val="00CD2452"/>
    <w:rsid w:val="00D124EB"/>
    <w:rsid w:val="00D23B10"/>
    <w:rsid w:val="00D3340D"/>
    <w:rsid w:val="00D37182"/>
    <w:rsid w:val="00D3730C"/>
    <w:rsid w:val="00D447D2"/>
    <w:rsid w:val="00D717EB"/>
    <w:rsid w:val="00D72D1F"/>
    <w:rsid w:val="00D862E6"/>
    <w:rsid w:val="00DA1A00"/>
    <w:rsid w:val="00DA3576"/>
    <w:rsid w:val="00DC4CAB"/>
    <w:rsid w:val="00E035EA"/>
    <w:rsid w:val="00E6028E"/>
    <w:rsid w:val="00E62D7F"/>
    <w:rsid w:val="00E647B9"/>
    <w:rsid w:val="00E83180"/>
    <w:rsid w:val="00E8605F"/>
    <w:rsid w:val="00E97F0D"/>
    <w:rsid w:val="00EA388A"/>
    <w:rsid w:val="00EB662F"/>
    <w:rsid w:val="00EE0760"/>
    <w:rsid w:val="00EE505E"/>
    <w:rsid w:val="00EF0F96"/>
    <w:rsid w:val="00EF3641"/>
    <w:rsid w:val="00F13BBE"/>
    <w:rsid w:val="00F15CB7"/>
    <w:rsid w:val="00F2255C"/>
    <w:rsid w:val="00F26300"/>
    <w:rsid w:val="00F378BA"/>
    <w:rsid w:val="00F434EB"/>
    <w:rsid w:val="00F4548F"/>
    <w:rsid w:val="00F52BBD"/>
    <w:rsid w:val="00F82290"/>
    <w:rsid w:val="00F84793"/>
    <w:rsid w:val="00FF008F"/>
    <w:rsid w:val="10DE17B1"/>
    <w:rsid w:val="2F12E7BC"/>
    <w:rsid w:val="32099A3F"/>
    <w:rsid w:val="3EBAC60F"/>
    <w:rsid w:val="40B2BD7E"/>
    <w:rsid w:val="4E28DC6B"/>
    <w:rsid w:val="52A11200"/>
    <w:rsid w:val="7646770A"/>
    <w:rsid w:val="7D45C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E1BCD"/>
  <w15:chartTrackingRefBased/>
  <w15:docId w15:val="{A4F977BC-A9A5-4E75-8626-356EF797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760"/>
  </w:style>
  <w:style w:type="paragraph" w:styleId="Footer">
    <w:name w:val="footer"/>
    <w:basedOn w:val="Normal"/>
    <w:link w:val="FooterChar"/>
    <w:uiPriority w:val="99"/>
    <w:unhideWhenUsed/>
    <w:rsid w:val="00EE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760"/>
  </w:style>
  <w:style w:type="paragraph" w:styleId="ListParagraph">
    <w:name w:val="List Paragraph"/>
    <w:basedOn w:val="Normal"/>
    <w:uiPriority w:val="34"/>
    <w:qFormat/>
    <w:rsid w:val="00084C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4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7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0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Rumyana Tancheva</dc:creator>
  <cp:keywords/>
  <dc:description/>
  <cp:lastModifiedBy>Rumyana Tancheva</cp:lastModifiedBy>
  <cp:revision>9</cp:revision>
  <dcterms:created xsi:type="dcterms:W3CDTF">2024-02-11T20:37:00Z</dcterms:created>
  <dcterms:modified xsi:type="dcterms:W3CDTF">2024-05-28T10:28:00Z</dcterms:modified>
</cp:coreProperties>
</file>