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2D79" w14:textId="3CED9172" w:rsidR="00D377DE" w:rsidRPr="005D2421" w:rsidRDefault="003E1250">
      <w:pPr>
        <w:rPr>
          <w:sz w:val="36"/>
          <w:szCs w:val="36"/>
        </w:rPr>
      </w:pPr>
      <w:r w:rsidRPr="005D2421">
        <w:rPr>
          <w:sz w:val="36"/>
          <w:szCs w:val="36"/>
        </w:rPr>
        <w:t>AZ Alkmaar verlengt vijf jaar bij SoccerLAB</w:t>
      </w:r>
    </w:p>
    <w:p w14:paraId="00F1A8D8" w14:textId="51E7258F" w:rsidR="0079172D" w:rsidRDefault="0079172D">
      <w:pPr>
        <w:rPr>
          <w:sz w:val="32"/>
          <w:szCs w:val="32"/>
        </w:rPr>
      </w:pPr>
    </w:p>
    <w:p w14:paraId="2B98B68B" w14:textId="76B9C0BA" w:rsidR="0079172D" w:rsidRPr="005D2421" w:rsidRDefault="005D2421">
      <w:pPr>
        <w:rPr>
          <w:sz w:val="28"/>
          <w:szCs w:val="28"/>
        </w:rPr>
      </w:pPr>
      <w:r w:rsidRPr="005D2421">
        <w:rPr>
          <w:sz w:val="28"/>
          <w:szCs w:val="28"/>
        </w:rPr>
        <w:t>De ontwikkeling van jonge talenten als gemeenschappelijk doel</w:t>
      </w:r>
    </w:p>
    <w:p w14:paraId="30EA5C5E" w14:textId="29E64489" w:rsidR="003E1250" w:rsidRDefault="003E1250"/>
    <w:p w14:paraId="148D38CD" w14:textId="20F8944E" w:rsidR="003E1250" w:rsidRPr="003E1250" w:rsidRDefault="005D2421" w:rsidP="003E1250">
      <w:pPr>
        <w:rPr>
          <w:b/>
          <w:bCs/>
        </w:rPr>
      </w:pPr>
      <w:r>
        <w:rPr>
          <w:b/>
          <w:bCs/>
        </w:rPr>
        <w:t>Vrijdag</w:t>
      </w:r>
      <w:r w:rsidR="003E1250" w:rsidRPr="003E1250">
        <w:rPr>
          <w:b/>
          <w:bCs/>
        </w:rPr>
        <w:t xml:space="preserve"> 1</w:t>
      </w:r>
      <w:r w:rsidR="00BF6A1C">
        <w:rPr>
          <w:b/>
          <w:bCs/>
        </w:rPr>
        <w:t xml:space="preserve">6 </w:t>
      </w:r>
      <w:r w:rsidR="003E1250" w:rsidRPr="003E1250">
        <w:rPr>
          <w:b/>
          <w:bCs/>
        </w:rPr>
        <w:t xml:space="preserve">oktober 2020 </w:t>
      </w:r>
      <w:r w:rsidR="008F749E">
        <w:rPr>
          <w:b/>
          <w:bCs/>
        </w:rPr>
        <w:t>–</w:t>
      </w:r>
      <w:r w:rsidR="003E1250" w:rsidRPr="003E1250">
        <w:rPr>
          <w:b/>
          <w:bCs/>
        </w:rPr>
        <w:t xml:space="preserve"> </w:t>
      </w:r>
      <w:r w:rsidR="008F749E">
        <w:rPr>
          <w:b/>
          <w:bCs/>
        </w:rPr>
        <w:t xml:space="preserve">SoccerLAB </w:t>
      </w:r>
      <w:r w:rsidR="003E1250" w:rsidRPr="003E1250">
        <w:rPr>
          <w:b/>
          <w:bCs/>
        </w:rPr>
        <w:t xml:space="preserve">heeft een mooie contractverlenging ondertekend met AZ Alkmaar. </w:t>
      </w:r>
      <w:r w:rsidR="008F749E" w:rsidRPr="008F749E">
        <w:rPr>
          <w:b/>
          <w:bCs/>
        </w:rPr>
        <w:t>Dankzij de applicatie kan de club alle spelers- en teamdata centraliseren</w:t>
      </w:r>
      <w:r w:rsidR="008803BC">
        <w:rPr>
          <w:b/>
          <w:bCs/>
        </w:rPr>
        <w:t xml:space="preserve">, </w:t>
      </w:r>
      <w:r w:rsidR="008F749E" w:rsidRPr="008F749E">
        <w:rPr>
          <w:b/>
          <w:bCs/>
        </w:rPr>
        <w:t xml:space="preserve">analyseren en de resultaten omzetten in dagelijks beleid. </w:t>
      </w:r>
      <w:r w:rsidR="003E1250" w:rsidRPr="003E1250">
        <w:rPr>
          <w:b/>
          <w:bCs/>
        </w:rPr>
        <w:t xml:space="preserve">De Nederlandse club staat bekend om de focus op jeugdontwikkeling en vindt met </w:t>
      </w:r>
      <w:r w:rsidR="00843F2C">
        <w:rPr>
          <w:b/>
          <w:bCs/>
        </w:rPr>
        <w:t>SoccerLAB</w:t>
      </w:r>
      <w:r w:rsidR="003E1250" w:rsidRPr="003E1250">
        <w:rPr>
          <w:b/>
          <w:bCs/>
        </w:rPr>
        <w:t xml:space="preserve"> een partner met dezelfde ambities. </w:t>
      </w:r>
    </w:p>
    <w:p w14:paraId="01E01311" w14:textId="2B24BCC8" w:rsidR="003E1250" w:rsidRDefault="003E1250"/>
    <w:p w14:paraId="1478829A" w14:textId="77777777" w:rsidR="003E1250" w:rsidRPr="003E1250" w:rsidRDefault="003E1250" w:rsidP="003E1250">
      <w:pPr>
        <w:spacing w:after="240"/>
        <w:rPr>
          <w:rFonts w:asciiTheme="majorHAnsi" w:eastAsia="Times New Roman" w:hAnsiTheme="majorHAnsi" w:cstheme="majorHAnsi"/>
          <w:color w:val="222222"/>
          <w:sz w:val="23"/>
          <w:szCs w:val="23"/>
          <w:lang w:eastAsia="nl-NL"/>
        </w:rPr>
      </w:pPr>
      <w:r w:rsidRPr="003E1250">
        <w:rPr>
          <w:rFonts w:asciiTheme="majorHAnsi" w:eastAsia="Times New Roman" w:hAnsiTheme="majorHAnsi" w:cstheme="majorHAnsi"/>
          <w:color w:val="222222"/>
          <w:sz w:val="23"/>
          <w:szCs w:val="23"/>
          <w:lang w:eastAsia="nl-NL"/>
        </w:rPr>
        <w:t>AZ sloeg al in 2012 de handen ineen met SoccerLAB. Het platform is voor spelers, trainers en ouders het centrale informatiepunt waar de ontwikkeling van zowel het individu als het team objectief wordt gevisualiseerd. Denk aan gegevens uit fysieke en cognitieve testen en evaluaties, maar ook aan videobeelden, persoonlijk advies en onderlinge communicatie.</w:t>
      </w:r>
    </w:p>
    <w:p w14:paraId="6E36FCFF" w14:textId="7B5E373E" w:rsidR="003E1250" w:rsidRPr="003E1250" w:rsidRDefault="003E1250" w:rsidP="003E1250">
      <w:pPr>
        <w:spacing w:after="240"/>
        <w:rPr>
          <w:rFonts w:asciiTheme="majorHAnsi" w:eastAsia="Times New Roman" w:hAnsiTheme="majorHAnsi" w:cstheme="majorHAnsi"/>
          <w:color w:val="222222"/>
          <w:sz w:val="23"/>
          <w:szCs w:val="23"/>
          <w:lang w:eastAsia="nl-NL"/>
        </w:rPr>
      </w:pPr>
      <w:r w:rsidRPr="003E1250">
        <w:rPr>
          <w:rFonts w:asciiTheme="majorHAnsi" w:eastAsia="Times New Roman" w:hAnsiTheme="majorHAnsi" w:cstheme="majorHAnsi"/>
          <w:color w:val="222222"/>
          <w:sz w:val="23"/>
          <w:szCs w:val="23"/>
          <w:lang w:eastAsia="nl-NL"/>
        </w:rPr>
        <w:t>AZ heeft een unieke werkwijze in de ontwikkeling van eigen jeugd en een wereldwijde reputatie op dat vlak. Het staat in de top van alle Europese rangschikkingen voor het inzetten van eigen opgeleide spelers in hun A-kern en heeft met onder meer Teun Koopmeijers, Myron Boadu, Calving Sten</w:t>
      </w:r>
      <w:r w:rsidR="008803BC">
        <w:rPr>
          <w:rFonts w:asciiTheme="majorHAnsi" w:eastAsia="Times New Roman" w:hAnsiTheme="majorHAnsi" w:cstheme="majorHAnsi"/>
          <w:color w:val="222222"/>
          <w:sz w:val="23"/>
          <w:szCs w:val="23"/>
          <w:lang w:eastAsia="nl-NL"/>
        </w:rPr>
        <w:t>g</w:t>
      </w:r>
      <w:r w:rsidRPr="003E1250">
        <w:rPr>
          <w:rFonts w:asciiTheme="majorHAnsi" w:eastAsia="Times New Roman" w:hAnsiTheme="majorHAnsi" w:cstheme="majorHAnsi"/>
          <w:color w:val="222222"/>
          <w:sz w:val="23"/>
          <w:szCs w:val="23"/>
          <w:lang w:eastAsia="nl-NL"/>
        </w:rPr>
        <w:t>s enkele groeibriljanten in de huidige kern.</w:t>
      </w:r>
    </w:p>
    <w:p w14:paraId="3A7FD1CF" w14:textId="77777777" w:rsidR="008F749E" w:rsidRDefault="003E1250" w:rsidP="008F749E">
      <w:pPr>
        <w:spacing w:after="240"/>
        <w:ind w:left="708"/>
        <w:rPr>
          <w:rFonts w:asciiTheme="majorHAnsi" w:eastAsia="Times New Roman" w:hAnsiTheme="majorHAnsi" w:cstheme="majorHAnsi"/>
          <w:b/>
          <w:bCs/>
          <w:color w:val="222222"/>
          <w:sz w:val="23"/>
          <w:szCs w:val="23"/>
          <w:lang w:eastAsia="nl-NL"/>
        </w:rPr>
      </w:pPr>
      <w:r w:rsidRPr="003E1250">
        <w:rPr>
          <w:rFonts w:asciiTheme="majorHAnsi" w:eastAsia="Times New Roman" w:hAnsiTheme="majorHAnsi" w:cstheme="majorHAnsi"/>
          <w:i/>
          <w:iCs/>
          <w:color w:val="222222"/>
          <w:sz w:val="23"/>
          <w:szCs w:val="23"/>
          <w:lang w:eastAsia="nl-NL"/>
        </w:rPr>
        <w:t>“Wij zijn trots op onze langdurige samenwerking met AZ. Het is een project vol ambitie waarin beide partijen elkaar versterken. We kijken ernaar uit om samen met de club de volgende stappen te zetten in de ontwikkeling van hun talenten. ”</w:t>
      </w:r>
      <w:r>
        <w:rPr>
          <w:rFonts w:asciiTheme="majorHAnsi" w:eastAsia="Times New Roman" w:hAnsiTheme="majorHAnsi" w:cstheme="majorHAnsi"/>
          <w:i/>
          <w:iCs/>
          <w:color w:val="222222"/>
          <w:sz w:val="23"/>
          <w:szCs w:val="23"/>
          <w:lang w:eastAsia="nl-NL"/>
        </w:rPr>
        <w:t xml:space="preserve"> vertel</w:t>
      </w:r>
      <w:r w:rsidR="008F749E">
        <w:rPr>
          <w:rFonts w:asciiTheme="majorHAnsi" w:eastAsia="Times New Roman" w:hAnsiTheme="majorHAnsi" w:cstheme="majorHAnsi"/>
          <w:i/>
          <w:iCs/>
          <w:color w:val="222222"/>
          <w:sz w:val="23"/>
          <w:szCs w:val="23"/>
          <w:lang w:eastAsia="nl-NL"/>
        </w:rPr>
        <w:t>t</w:t>
      </w:r>
      <w:r>
        <w:rPr>
          <w:rFonts w:asciiTheme="majorHAnsi" w:eastAsia="Times New Roman" w:hAnsiTheme="majorHAnsi" w:cstheme="majorHAnsi"/>
          <w:i/>
          <w:iCs/>
          <w:color w:val="222222"/>
          <w:sz w:val="23"/>
          <w:szCs w:val="23"/>
          <w:lang w:eastAsia="nl-NL"/>
        </w:rPr>
        <w:t xml:space="preserve"> Steven Belen, CEO van SoccerLAB. </w:t>
      </w:r>
    </w:p>
    <w:p w14:paraId="4256C463" w14:textId="77777777" w:rsidR="008F749E" w:rsidRDefault="003E1250" w:rsidP="008F749E">
      <w:pPr>
        <w:spacing w:after="240"/>
        <w:ind w:left="708"/>
        <w:rPr>
          <w:rFonts w:asciiTheme="majorHAnsi" w:eastAsia="Times New Roman" w:hAnsiTheme="majorHAnsi" w:cstheme="majorHAnsi"/>
          <w:i/>
          <w:iCs/>
          <w:color w:val="222222"/>
          <w:sz w:val="23"/>
          <w:szCs w:val="23"/>
          <w:lang w:eastAsia="nl-NL"/>
        </w:rPr>
      </w:pPr>
      <w:r w:rsidRPr="008F749E">
        <w:rPr>
          <w:rFonts w:asciiTheme="majorHAnsi" w:eastAsia="Times New Roman" w:hAnsiTheme="majorHAnsi" w:cstheme="majorHAnsi"/>
          <w:i/>
          <w:iCs/>
          <w:color w:val="222222"/>
          <w:sz w:val="23"/>
          <w:szCs w:val="23"/>
          <w:lang w:eastAsia="nl-NL"/>
        </w:rPr>
        <w:t>“In SoccerLAB komt alle data over onze spelers samen, wat voor ons een extreem belangrijke tool is</w:t>
      </w:r>
      <w:r w:rsidR="008F749E" w:rsidRPr="008F749E">
        <w:rPr>
          <w:rFonts w:asciiTheme="majorHAnsi" w:eastAsia="Times New Roman" w:hAnsiTheme="majorHAnsi" w:cstheme="majorHAnsi"/>
          <w:i/>
          <w:iCs/>
          <w:color w:val="222222"/>
          <w:sz w:val="23"/>
          <w:szCs w:val="23"/>
          <w:lang w:eastAsia="nl-NL"/>
        </w:rPr>
        <w:t xml:space="preserve">. </w:t>
      </w:r>
      <w:r w:rsidRPr="008F749E">
        <w:rPr>
          <w:rFonts w:asciiTheme="majorHAnsi" w:eastAsia="Times New Roman" w:hAnsiTheme="majorHAnsi" w:cstheme="majorHAnsi"/>
          <w:i/>
          <w:iCs/>
          <w:color w:val="222222"/>
          <w:sz w:val="23"/>
          <w:szCs w:val="23"/>
          <w:lang w:eastAsia="nl-NL"/>
        </w:rPr>
        <w:t xml:space="preserve">Trainers en andere experts kunnen de komende jaren vanuit een objectief startpunt met een grondige interpretatie en eerlijke analyses komen.” </w:t>
      </w:r>
      <w:r w:rsidR="008F749E" w:rsidRPr="008F749E">
        <w:rPr>
          <w:rFonts w:asciiTheme="majorHAnsi" w:eastAsia="Times New Roman" w:hAnsiTheme="majorHAnsi" w:cstheme="majorHAnsi"/>
          <w:i/>
          <w:iCs/>
          <w:color w:val="222222"/>
          <w:sz w:val="23"/>
          <w:szCs w:val="23"/>
          <w:lang w:eastAsia="nl-NL"/>
        </w:rPr>
        <w:t>z</w:t>
      </w:r>
      <w:r w:rsidRPr="008F749E">
        <w:rPr>
          <w:rFonts w:asciiTheme="majorHAnsi" w:eastAsia="Times New Roman" w:hAnsiTheme="majorHAnsi" w:cstheme="majorHAnsi"/>
          <w:i/>
          <w:iCs/>
          <w:color w:val="222222"/>
          <w:sz w:val="23"/>
          <w:szCs w:val="23"/>
          <w:lang w:eastAsia="nl-NL"/>
        </w:rPr>
        <w:t xml:space="preserve">egt </w:t>
      </w:r>
      <w:r w:rsidR="008F749E" w:rsidRPr="008F749E">
        <w:rPr>
          <w:rFonts w:asciiTheme="majorHAnsi" w:eastAsia="Times New Roman" w:hAnsiTheme="majorHAnsi" w:cstheme="majorHAnsi"/>
          <w:i/>
          <w:iCs/>
          <w:color w:val="222222"/>
          <w:sz w:val="23"/>
          <w:szCs w:val="23"/>
          <w:lang w:eastAsia="nl-NL"/>
        </w:rPr>
        <w:t xml:space="preserve">Marijn Beuker, </w:t>
      </w:r>
      <w:r w:rsidRPr="008F749E">
        <w:rPr>
          <w:rFonts w:asciiTheme="majorHAnsi" w:eastAsia="Times New Roman" w:hAnsiTheme="majorHAnsi" w:cstheme="majorHAnsi"/>
          <w:i/>
          <w:iCs/>
          <w:color w:val="222222"/>
          <w:sz w:val="23"/>
          <w:szCs w:val="23"/>
          <w:lang w:eastAsia="nl-NL"/>
        </w:rPr>
        <w:t xml:space="preserve">Hoofd Prestatie </w:t>
      </w:r>
      <w:r w:rsidR="008F749E" w:rsidRPr="008F749E">
        <w:rPr>
          <w:rFonts w:asciiTheme="majorHAnsi" w:eastAsia="Times New Roman" w:hAnsiTheme="majorHAnsi" w:cstheme="majorHAnsi"/>
          <w:i/>
          <w:iCs/>
          <w:color w:val="222222"/>
          <w:sz w:val="23"/>
          <w:szCs w:val="23"/>
          <w:lang w:eastAsia="nl-NL"/>
        </w:rPr>
        <w:t xml:space="preserve">&amp; Ontwikkeling. </w:t>
      </w:r>
    </w:p>
    <w:p w14:paraId="6FCD069D" w14:textId="43CD9EED" w:rsidR="003E1250" w:rsidRPr="008F749E" w:rsidRDefault="008F749E" w:rsidP="008F749E">
      <w:pPr>
        <w:spacing w:after="240"/>
        <w:ind w:left="708"/>
        <w:rPr>
          <w:rFonts w:asciiTheme="majorHAnsi" w:eastAsia="Times New Roman" w:hAnsiTheme="majorHAnsi" w:cstheme="majorHAnsi"/>
          <w:i/>
          <w:iCs/>
          <w:color w:val="222222"/>
          <w:sz w:val="23"/>
          <w:szCs w:val="23"/>
          <w:lang w:eastAsia="nl-NL"/>
        </w:rPr>
      </w:pPr>
      <w:r w:rsidRPr="008F749E">
        <w:rPr>
          <w:rFonts w:asciiTheme="majorHAnsi" w:eastAsia="Times New Roman" w:hAnsiTheme="majorHAnsi" w:cstheme="majorHAnsi"/>
          <w:i/>
          <w:iCs/>
          <w:color w:val="222222"/>
          <w:sz w:val="23"/>
          <w:szCs w:val="23"/>
          <w:lang w:eastAsia="nl-NL"/>
        </w:rPr>
        <w:t xml:space="preserve">Robert Eenhoorn, </w:t>
      </w:r>
      <w:r w:rsidR="003E1250" w:rsidRPr="008F749E">
        <w:rPr>
          <w:rFonts w:asciiTheme="majorHAnsi" w:eastAsia="Times New Roman" w:hAnsiTheme="majorHAnsi" w:cstheme="majorHAnsi"/>
          <w:i/>
          <w:iCs/>
          <w:color w:val="222222"/>
          <w:sz w:val="23"/>
          <w:szCs w:val="23"/>
          <w:lang w:eastAsia="nl-NL"/>
        </w:rPr>
        <w:t>AZ’s Algemeen Directeu</w:t>
      </w:r>
      <w:r w:rsidRPr="008F749E">
        <w:rPr>
          <w:rFonts w:asciiTheme="majorHAnsi" w:eastAsia="Times New Roman" w:hAnsiTheme="majorHAnsi" w:cstheme="majorHAnsi"/>
          <w:i/>
          <w:iCs/>
          <w:color w:val="222222"/>
          <w:sz w:val="23"/>
          <w:szCs w:val="23"/>
          <w:lang w:eastAsia="nl-NL"/>
        </w:rPr>
        <w:t>r</w:t>
      </w:r>
      <w:r w:rsidR="003E1250" w:rsidRPr="008F749E">
        <w:rPr>
          <w:rFonts w:asciiTheme="majorHAnsi" w:eastAsia="Times New Roman" w:hAnsiTheme="majorHAnsi" w:cstheme="majorHAnsi"/>
          <w:i/>
          <w:iCs/>
          <w:color w:val="222222"/>
          <w:sz w:val="23"/>
          <w:szCs w:val="23"/>
          <w:lang w:eastAsia="nl-NL"/>
        </w:rPr>
        <w:t>: “Het is mooi dat wij tot minimaal 2025 kunnen blijven terugvallen op de samenwerking met SoccerLAB. Door voor de lange termijn te tekenen gaan we met ontzettend veel ontwikkelpower het volgende traject in.”</w:t>
      </w:r>
    </w:p>
    <w:p w14:paraId="3B6B0A57" w14:textId="441C6483" w:rsidR="003E1250" w:rsidRDefault="003E1250">
      <w:pPr>
        <w:rPr>
          <w:rFonts w:asciiTheme="majorHAnsi" w:hAnsiTheme="majorHAnsi" w:cstheme="majorHAnsi"/>
        </w:rPr>
      </w:pPr>
    </w:p>
    <w:p w14:paraId="1048D49A" w14:textId="6AB6D6C3" w:rsidR="003E1250" w:rsidRDefault="003E1250">
      <w:pPr>
        <w:rPr>
          <w:rFonts w:asciiTheme="majorHAnsi" w:hAnsiTheme="majorHAnsi" w:cstheme="majorHAnsi"/>
        </w:rPr>
      </w:pPr>
      <w:r>
        <w:rPr>
          <w:rFonts w:asciiTheme="majorHAnsi" w:hAnsiTheme="majorHAnsi" w:cstheme="majorHAnsi"/>
        </w:rPr>
        <w:t>Over SoccerLAB</w:t>
      </w:r>
    </w:p>
    <w:p w14:paraId="0359E01E" w14:textId="77777777" w:rsidR="0079172D" w:rsidRDefault="0079172D">
      <w:pPr>
        <w:rPr>
          <w:rFonts w:asciiTheme="majorHAnsi" w:hAnsiTheme="majorHAnsi" w:cstheme="majorHAnsi"/>
        </w:rPr>
      </w:pPr>
    </w:p>
    <w:p w14:paraId="3189B3A8" w14:textId="7165ABA8" w:rsidR="0079172D" w:rsidRDefault="0079172D" w:rsidP="0079172D">
      <w:pPr>
        <w:spacing w:after="240"/>
        <w:rPr>
          <w:rFonts w:asciiTheme="majorHAnsi" w:eastAsia="Times New Roman" w:hAnsiTheme="majorHAnsi" w:cstheme="majorHAnsi"/>
          <w:color w:val="222222"/>
          <w:sz w:val="23"/>
          <w:szCs w:val="23"/>
          <w:lang w:eastAsia="nl-NL"/>
        </w:rPr>
      </w:pPr>
      <w:r w:rsidRPr="0079172D">
        <w:rPr>
          <w:rFonts w:asciiTheme="majorHAnsi" w:eastAsia="Times New Roman" w:hAnsiTheme="majorHAnsi" w:cstheme="majorHAnsi"/>
          <w:color w:val="222222"/>
          <w:sz w:val="23"/>
          <w:szCs w:val="23"/>
          <w:lang w:eastAsia="nl-NL"/>
        </w:rPr>
        <w:t>SoccerLAB ontwikkelt oplossingen voor professionele voetbalclubs en federaties.</w:t>
      </w:r>
      <w:r>
        <w:rPr>
          <w:rFonts w:asciiTheme="majorHAnsi" w:eastAsia="Times New Roman" w:hAnsiTheme="majorHAnsi" w:cstheme="majorHAnsi"/>
          <w:color w:val="222222"/>
          <w:sz w:val="23"/>
          <w:szCs w:val="23"/>
          <w:lang w:eastAsia="nl-NL"/>
        </w:rPr>
        <w:t xml:space="preserve"> Socce</w:t>
      </w:r>
      <w:r w:rsidR="005D2421">
        <w:rPr>
          <w:rFonts w:asciiTheme="majorHAnsi" w:eastAsia="Times New Roman" w:hAnsiTheme="majorHAnsi" w:cstheme="majorHAnsi"/>
          <w:color w:val="222222"/>
          <w:sz w:val="23"/>
          <w:szCs w:val="23"/>
          <w:lang w:eastAsia="nl-NL"/>
        </w:rPr>
        <w:t>rLAB</w:t>
      </w:r>
      <w:r w:rsidRPr="0079172D">
        <w:rPr>
          <w:rFonts w:asciiTheme="majorHAnsi" w:eastAsia="Times New Roman" w:hAnsiTheme="majorHAnsi" w:cstheme="majorHAnsi"/>
          <w:color w:val="222222"/>
          <w:sz w:val="23"/>
          <w:szCs w:val="23"/>
          <w:lang w:eastAsia="nl-NL"/>
        </w:rPr>
        <w:t xml:space="preserve"> ondersteun</w:t>
      </w:r>
      <w:r w:rsidR="005D2421">
        <w:rPr>
          <w:rFonts w:asciiTheme="majorHAnsi" w:eastAsia="Times New Roman" w:hAnsiTheme="majorHAnsi" w:cstheme="majorHAnsi"/>
          <w:color w:val="222222"/>
          <w:sz w:val="23"/>
          <w:szCs w:val="23"/>
          <w:lang w:eastAsia="nl-NL"/>
        </w:rPr>
        <w:t>t</w:t>
      </w:r>
      <w:r w:rsidRPr="0079172D">
        <w:rPr>
          <w:rFonts w:asciiTheme="majorHAnsi" w:eastAsia="Times New Roman" w:hAnsiTheme="majorHAnsi" w:cstheme="majorHAnsi"/>
          <w:color w:val="222222"/>
          <w:sz w:val="23"/>
          <w:szCs w:val="23"/>
          <w:lang w:eastAsia="nl-NL"/>
        </w:rPr>
        <w:t xml:space="preserve"> deze internationale clubs en federaties met verschillende modules en toepassingen</w:t>
      </w:r>
      <w:r w:rsidR="005D2421">
        <w:rPr>
          <w:rFonts w:asciiTheme="majorHAnsi" w:eastAsia="Times New Roman" w:hAnsiTheme="majorHAnsi" w:cstheme="majorHAnsi"/>
          <w:color w:val="222222"/>
          <w:sz w:val="23"/>
          <w:szCs w:val="23"/>
          <w:lang w:eastAsia="nl-NL"/>
        </w:rPr>
        <w:t>.</w:t>
      </w:r>
    </w:p>
    <w:p w14:paraId="02767ACA" w14:textId="16DB5F35" w:rsidR="003E1250" w:rsidRDefault="0079172D" w:rsidP="005D2421">
      <w:pPr>
        <w:spacing w:after="240"/>
        <w:rPr>
          <w:rFonts w:asciiTheme="majorHAnsi" w:eastAsia="Times New Roman" w:hAnsiTheme="majorHAnsi" w:cstheme="majorHAnsi"/>
          <w:color w:val="222222"/>
          <w:sz w:val="23"/>
          <w:szCs w:val="23"/>
          <w:lang w:eastAsia="nl-NL"/>
        </w:rPr>
      </w:pPr>
      <w:r w:rsidRPr="0079172D">
        <w:rPr>
          <w:rFonts w:asciiTheme="majorHAnsi" w:eastAsia="Times New Roman" w:hAnsiTheme="majorHAnsi" w:cstheme="majorHAnsi"/>
          <w:color w:val="222222"/>
          <w:sz w:val="23"/>
          <w:szCs w:val="23"/>
          <w:lang w:eastAsia="nl-NL"/>
        </w:rPr>
        <w:t>De filosofie van SoccerLAB is om de waarde van voetbalclubs en federaties te vergroten door gebruik te maken van een geïntegreerd management- en informatiesysteem, met betrekking tot de behoeften van managers, analisten, coaches, scouts, de medische staf, de jeugdopleiding en spelers.</w:t>
      </w:r>
      <w:r w:rsidR="006A6C94">
        <w:rPr>
          <w:rFonts w:asciiTheme="majorHAnsi" w:eastAsia="Times New Roman" w:hAnsiTheme="majorHAnsi" w:cstheme="majorHAnsi"/>
          <w:color w:val="222222"/>
          <w:sz w:val="23"/>
          <w:szCs w:val="23"/>
          <w:lang w:eastAsia="nl-NL"/>
        </w:rPr>
        <w:t xml:space="preserve"> </w:t>
      </w:r>
    </w:p>
    <w:p w14:paraId="4ADF7CEA" w14:textId="3778F3C5" w:rsidR="006A6C94" w:rsidRDefault="006A6C94" w:rsidP="006A6C94">
      <w:pPr>
        <w:spacing w:after="240"/>
        <w:rPr>
          <w:rFonts w:asciiTheme="majorHAnsi" w:eastAsia="Times New Roman" w:hAnsiTheme="majorHAnsi" w:cstheme="majorHAnsi"/>
          <w:color w:val="222222"/>
          <w:sz w:val="23"/>
          <w:szCs w:val="23"/>
          <w:lang w:eastAsia="nl-NL"/>
        </w:rPr>
      </w:pPr>
      <w:r w:rsidRPr="006A6C94">
        <w:rPr>
          <w:rFonts w:asciiTheme="majorHAnsi" w:eastAsia="Times New Roman" w:hAnsiTheme="majorHAnsi" w:cstheme="majorHAnsi"/>
          <w:color w:val="222222"/>
          <w:sz w:val="23"/>
          <w:szCs w:val="23"/>
          <w:lang w:eastAsia="nl-NL"/>
        </w:rPr>
        <w:t>SoccerLAB ondersteunt al meer dan 10 jaar clubs waaronder Bayer Leverkusen, PSV Eindhoven, Club Brugge</w:t>
      </w:r>
      <w:r w:rsidR="00F771A3">
        <w:rPr>
          <w:rFonts w:asciiTheme="majorHAnsi" w:eastAsia="Times New Roman" w:hAnsiTheme="majorHAnsi" w:cstheme="majorHAnsi"/>
          <w:color w:val="222222"/>
          <w:sz w:val="23"/>
          <w:szCs w:val="23"/>
          <w:lang w:eastAsia="nl-NL"/>
        </w:rPr>
        <w:t xml:space="preserve">, PSG </w:t>
      </w:r>
      <w:r w:rsidRPr="006A6C94">
        <w:rPr>
          <w:rFonts w:asciiTheme="majorHAnsi" w:eastAsia="Times New Roman" w:hAnsiTheme="majorHAnsi" w:cstheme="majorHAnsi"/>
          <w:color w:val="222222"/>
          <w:sz w:val="23"/>
          <w:szCs w:val="23"/>
          <w:lang w:eastAsia="nl-NL"/>
        </w:rPr>
        <w:t>en Qatar Aspire Academy. </w:t>
      </w:r>
    </w:p>
    <w:p w14:paraId="572A8F41" w14:textId="77777777" w:rsidR="006A6C94" w:rsidRPr="005D2421" w:rsidRDefault="006A6C94" w:rsidP="005D2421">
      <w:pPr>
        <w:spacing w:after="240"/>
        <w:rPr>
          <w:rFonts w:asciiTheme="majorHAnsi" w:eastAsia="Times New Roman" w:hAnsiTheme="majorHAnsi" w:cstheme="majorHAnsi"/>
          <w:color w:val="222222"/>
          <w:sz w:val="23"/>
          <w:szCs w:val="23"/>
          <w:lang w:eastAsia="nl-NL"/>
        </w:rPr>
      </w:pPr>
    </w:p>
    <w:sectPr w:rsidR="006A6C94" w:rsidRPr="005D2421" w:rsidSect="002A35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50"/>
    <w:rsid w:val="000179FF"/>
    <w:rsid w:val="000443C2"/>
    <w:rsid w:val="000A2F4A"/>
    <w:rsid w:val="000D080C"/>
    <w:rsid w:val="000F7370"/>
    <w:rsid w:val="001E019B"/>
    <w:rsid w:val="002A3584"/>
    <w:rsid w:val="003404E5"/>
    <w:rsid w:val="003E1250"/>
    <w:rsid w:val="003F6B05"/>
    <w:rsid w:val="0040504D"/>
    <w:rsid w:val="005D2421"/>
    <w:rsid w:val="006A6C94"/>
    <w:rsid w:val="00772714"/>
    <w:rsid w:val="0079172D"/>
    <w:rsid w:val="0079279A"/>
    <w:rsid w:val="00843F2C"/>
    <w:rsid w:val="008803BC"/>
    <w:rsid w:val="008F749E"/>
    <w:rsid w:val="00BF6A1C"/>
    <w:rsid w:val="00D1617E"/>
    <w:rsid w:val="00E243CE"/>
    <w:rsid w:val="00F771A3"/>
    <w:rsid w:val="00F8779B"/>
    <w:rsid w:val="00FA08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2B8BC37"/>
  <w15:chartTrackingRefBased/>
  <w15:docId w15:val="{D67E2728-D1B5-464B-AB4F-DE11C03E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ory-intro">
    <w:name w:val="story-intro"/>
    <w:basedOn w:val="Standaard"/>
    <w:rsid w:val="003E1250"/>
    <w:pPr>
      <w:spacing w:before="100" w:beforeAutospacing="1" w:after="100" w:afterAutospacing="1"/>
    </w:pPr>
    <w:rPr>
      <w:rFonts w:ascii="Times New Roman" w:eastAsia="Times New Roman" w:hAnsi="Times New Roman" w:cs="Times New Roman"/>
      <w:lang w:eastAsia="nl-NL"/>
    </w:rPr>
  </w:style>
  <w:style w:type="character" w:customStyle="1" w:styleId="story-date">
    <w:name w:val="story-date"/>
    <w:basedOn w:val="Standaardalinea-lettertype"/>
    <w:rsid w:val="003E1250"/>
  </w:style>
  <w:style w:type="character" w:customStyle="1" w:styleId="apple-converted-space">
    <w:name w:val="apple-converted-space"/>
    <w:basedOn w:val="Standaardalinea-lettertype"/>
    <w:rsid w:val="003E1250"/>
  </w:style>
  <w:style w:type="paragraph" w:styleId="Normaalweb">
    <w:name w:val="Normal (Web)"/>
    <w:basedOn w:val="Standaard"/>
    <w:uiPriority w:val="99"/>
    <w:unhideWhenUsed/>
    <w:rsid w:val="003E125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44006">
      <w:bodyDiv w:val="1"/>
      <w:marLeft w:val="0"/>
      <w:marRight w:val="0"/>
      <w:marTop w:val="0"/>
      <w:marBottom w:val="0"/>
      <w:divBdr>
        <w:top w:val="none" w:sz="0" w:space="0" w:color="auto"/>
        <w:left w:val="none" w:sz="0" w:space="0" w:color="auto"/>
        <w:bottom w:val="none" w:sz="0" w:space="0" w:color="auto"/>
        <w:right w:val="none" w:sz="0" w:space="0" w:color="auto"/>
      </w:divBdr>
    </w:div>
    <w:div w:id="823013542">
      <w:bodyDiv w:val="1"/>
      <w:marLeft w:val="0"/>
      <w:marRight w:val="0"/>
      <w:marTop w:val="0"/>
      <w:marBottom w:val="0"/>
      <w:divBdr>
        <w:top w:val="none" w:sz="0" w:space="0" w:color="auto"/>
        <w:left w:val="none" w:sz="0" w:space="0" w:color="auto"/>
        <w:bottom w:val="none" w:sz="0" w:space="0" w:color="auto"/>
        <w:right w:val="none" w:sz="0" w:space="0" w:color="auto"/>
      </w:divBdr>
      <w:divsChild>
        <w:div w:id="458843633">
          <w:blockQuote w:val="1"/>
          <w:marLeft w:val="0"/>
          <w:marRight w:val="0"/>
          <w:marTop w:val="0"/>
          <w:marBottom w:val="390"/>
          <w:divBdr>
            <w:top w:val="none" w:sz="0" w:space="0" w:color="auto"/>
            <w:left w:val="single" w:sz="36" w:space="18" w:color="C1C1C1"/>
            <w:bottom w:val="none" w:sz="0" w:space="0" w:color="auto"/>
            <w:right w:val="none" w:sz="0" w:space="0" w:color="auto"/>
          </w:divBdr>
        </w:div>
        <w:div w:id="1779057647">
          <w:blockQuote w:val="1"/>
          <w:marLeft w:val="0"/>
          <w:marRight w:val="0"/>
          <w:marTop w:val="0"/>
          <w:marBottom w:val="390"/>
          <w:divBdr>
            <w:top w:val="none" w:sz="0" w:space="0" w:color="auto"/>
            <w:left w:val="single" w:sz="36" w:space="18" w:color="C1C1C1"/>
            <w:bottom w:val="none" w:sz="0" w:space="0" w:color="auto"/>
            <w:right w:val="none" w:sz="0" w:space="0" w:color="auto"/>
          </w:divBdr>
        </w:div>
      </w:divsChild>
    </w:div>
    <w:div w:id="12776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 Smet</dc:creator>
  <cp:keywords/>
  <dc:description/>
  <cp:lastModifiedBy>Pauline De Smet</cp:lastModifiedBy>
  <cp:revision>2</cp:revision>
  <dcterms:created xsi:type="dcterms:W3CDTF">2020-10-15T11:58:00Z</dcterms:created>
  <dcterms:modified xsi:type="dcterms:W3CDTF">2020-10-15T11:58:00Z</dcterms:modified>
</cp:coreProperties>
</file>