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D01A" w14:textId="7BFA608C" w:rsidR="00B43E33" w:rsidRDefault="002416F7" w:rsidP="00B43E33">
      <w:pPr>
        <w:jc w:val="center"/>
        <w:rPr>
          <w:rFonts w:ascii="Calibri" w:hAnsi="Calibri" w:cs="Calibri"/>
          <w:i/>
          <w:iCs/>
          <w:sz w:val="30"/>
          <w:szCs w:val="3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B63B7BB" wp14:editId="5FC78CF1">
            <wp:simplePos x="0" y="0"/>
            <wp:positionH relativeFrom="column">
              <wp:posOffset>3249038</wp:posOffset>
            </wp:positionH>
            <wp:positionV relativeFrom="paragraph">
              <wp:posOffset>116732</wp:posOffset>
            </wp:positionV>
            <wp:extent cx="1602997" cy="45291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vision_BW_noab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95" cy="45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478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CE49153" wp14:editId="1B03CDC9">
            <wp:simplePos x="0" y="0"/>
            <wp:positionH relativeFrom="column">
              <wp:posOffset>738127</wp:posOffset>
            </wp:positionH>
            <wp:positionV relativeFrom="paragraph">
              <wp:posOffset>-838</wp:posOffset>
            </wp:positionV>
            <wp:extent cx="2356884" cy="675640"/>
            <wp:effectExtent l="0" t="0" r="5715" b="10160"/>
            <wp:wrapNone/>
            <wp:docPr id="1" name="Picture 1" descr="sundanceT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nceT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84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E615D" w14:textId="77777777" w:rsidR="00B43E33" w:rsidRDefault="00B43E33" w:rsidP="003009BD">
      <w:pPr>
        <w:rPr>
          <w:rFonts w:ascii="Calibri" w:hAnsi="Calibri" w:cs="Calibri"/>
          <w:iCs/>
          <w:sz w:val="30"/>
          <w:szCs w:val="30"/>
        </w:rPr>
      </w:pPr>
    </w:p>
    <w:p w14:paraId="04A306E2" w14:textId="77777777" w:rsidR="004A7478" w:rsidRDefault="004A7478" w:rsidP="002416F7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D4BD06F" w14:textId="77777777" w:rsidR="004A7478" w:rsidRDefault="004A7478" w:rsidP="00B43E3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CCC5545" w14:textId="31C43127" w:rsidR="004A7478" w:rsidRPr="003009BD" w:rsidRDefault="003009BD" w:rsidP="004A7478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009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SUNDANCE</w:t>
      </w:r>
      <w:r w:rsidR="002D387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TV </w:t>
      </w:r>
      <w:r w:rsidR="00F0115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AND AUSTRALIAN BROADCASTING CORPORATION </w:t>
      </w:r>
      <w:r w:rsidR="002D387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TO </w:t>
      </w:r>
      <w:r w:rsidR="00F063B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GLOBALLY </w:t>
      </w:r>
      <w:r w:rsidR="002D387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PREMIERE SEASON 2 OF </w:t>
      </w:r>
      <w:r w:rsidRPr="003009B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ACCLAIMED SCI-FI SERIES “CLEVERMAN” JUNE 28</w:t>
      </w:r>
      <w:r w:rsidR="00F0115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7305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IN THE US </w:t>
      </w:r>
      <w:r w:rsidR="00F0115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AND JUNE 29</w:t>
      </w:r>
      <w:r w:rsidR="007305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IN AUSTRALIA</w:t>
      </w:r>
    </w:p>
    <w:p w14:paraId="212ADAE6" w14:textId="77777777" w:rsidR="00375351" w:rsidRPr="00375351" w:rsidRDefault="00375351" w:rsidP="00375351">
      <w:pPr>
        <w:rPr>
          <w:rFonts w:ascii="Times New Roman" w:hAnsi="Times New Roman" w:cs="Times New Roman"/>
          <w:b/>
          <w:iCs/>
          <w:u w:val="single"/>
        </w:rPr>
      </w:pPr>
    </w:p>
    <w:p w14:paraId="041C6DBE" w14:textId="121A2ED2" w:rsidR="00375351" w:rsidRDefault="007305F8" w:rsidP="00B24C7E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All New </w:t>
      </w:r>
      <w:r w:rsidR="006F5CBE">
        <w:rPr>
          <w:rFonts w:ascii="Times New Roman" w:hAnsi="Times New Roman" w:cs="Times New Roman"/>
          <w:b/>
          <w:iCs/>
        </w:rPr>
        <w:t>T</w:t>
      </w:r>
      <w:r>
        <w:rPr>
          <w:rFonts w:ascii="Times New Roman" w:hAnsi="Times New Roman" w:cs="Times New Roman"/>
          <w:b/>
          <w:iCs/>
        </w:rPr>
        <w:t>railer</w:t>
      </w:r>
      <w:r w:rsidR="00375351" w:rsidRPr="003009BD">
        <w:rPr>
          <w:rFonts w:ascii="Times New Roman" w:hAnsi="Times New Roman" w:cs="Times New Roman"/>
          <w:b/>
          <w:iCs/>
        </w:rPr>
        <w:t xml:space="preserve"> Released </w:t>
      </w:r>
    </w:p>
    <w:p w14:paraId="394932CC" w14:textId="77777777" w:rsidR="0082386D" w:rsidRDefault="0082386D" w:rsidP="00B24C7E">
      <w:pPr>
        <w:jc w:val="center"/>
        <w:rPr>
          <w:rFonts w:ascii="Times New Roman" w:hAnsi="Times New Roman" w:cs="Times New Roman"/>
          <w:b/>
          <w:iCs/>
        </w:rPr>
      </w:pPr>
    </w:p>
    <w:p w14:paraId="621CFCDF" w14:textId="3C1C832E" w:rsidR="004A7478" w:rsidRPr="00F063B0" w:rsidRDefault="00204672" w:rsidP="003009BD">
      <w:pPr>
        <w:jc w:val="both"/>
        <w:rPr>
          <w:rFonts w:ascii="Times New Roman" w:hAnsi="Times New Roman" w:cs="Times New Roman"/>
          <w:iCs/>
        </w:rPr>
      </w:pPr>
      <w:r w:rsidRPr="00204672">
        <w:rPr>
          <w:rFonts w:ascii="Times New Roman" w:hAnsi="Times New Roman" w:cs="Times New Roman"/>
          <w:b/>
          <w:iCs/>
        </w:rPr>
        <w:t>RELEASED: Tuesday 16</w:t>
      </w:r>
      <w:r w:rsidRPr="00204672">
        <w:rPr>
          <w:rFonts w:ascii="Times New Roman" w:hAnsi="Times New Roman" w:cs="Times New Roman"/>
          <w:b/>
          <w:iCs/>
          <w:vertAlign w:val="superscript"/>
        </w:rPr>
        <w:t>th</w:t>
      </w:r>
      <w:r w:rsidRPr="00204672">
        <w:rPr>
          <w:rFonts w:ascii="Times New Roman" w:hAnsi="Times New Roman" w:cs="Times New Roman"/>
          <w:b/>
          <w:iCs/>
        </w:rPr>
        <w:t xml:space="preserve"> May.</w:t>
      </w:r>
      <w:r>
        <w:rPr>
          <w:rFonts w:ascii="Times New Roman" w:hAnsi="Times New Roman" w:cs="Times New Roman"/>
          <w:iCs/>
        </w:rPr>
        <w:t xml:space="preserve">  </w:t>
      </w:r>
      <w:proofErr w:type="spellStart"/>
      <w:r w:rsidR="00F01153" w:rsidRPr="00F063B0">
        <w:rPr>
          <w:rFonts w:ascii="Times New Roman" w:hAnsi="Times New Roman" w:cs="Times New Roman"/>
          <w:iCs/>
        </w:rPr>
        <w:t>SundanceTV</w:t>
      </w:r>
      <w:proofErr w:type="spellEnd"/>
      <w:r w:rsidR="00F01153" w:rsidRPr="00F063B0">
        <w:rPr>
          <w:rFonts w:ascii="Times New Roman" w:hAnsi="Times New Roman" w:cs="Times New Roman"/>
          <w:iCs/>
        </w:rPr>
        <w:t xml:space="preserve"> and Australian Broadcasting Corporation (ABC TV</w:t>
      </w:r>
      <w:r w:rsidR="00F063B0">
        <w:rPr>
          <w:rFonts w:ascii="Times New Roman" w:hAnsi="Times New Roman" w:cs="Times New Roman"/>
          <w:iCs/>
        </w:rPr>
        <w:t xml:space="preserve"> Australia</w:t>
      </w:r>
      <w:r w:rsidR="00F01153" w:rsidRPr="00F063B0">
        <w:rPr>
          <w:rFonts w:ascii="Times New Roman" w:hAnsi="Times New Roman" w:cs="Times New Roman"/>
          <w:iCs/>
        </w:rPr>
        <w:t xml:space="preserve">) together announced </w:t>
      </w:r>
      <w:r w:rsidR="00047E10" w:rsidRPr="00F063B0">
        <w:rPr>
          <w:rFonts w:ascii="Times New Roman" w:hAnsi="Times New Roman" w:cs="Times New Roman"/>
          <w:iCs/>
        </w:rPr>
        <w:t xml:space="preserve">that season two of the </w:t>
      </w:r>
      <w:r w:rsidR="004A7478" w:rsidRPr="00F063B0">
        <w:rPr>
          <w:rFonts w:ascii="Times New Roman" w:hAnsi="Times New Roman" w:cs="Times New Roman"/>
          <w:iCs/>
        </w:rPr>
        <w:t xml:space="preserve">critically </w:t>
      </w:r>
      <w:r w:rsidR="00047E10" w:rsidRPr="00F063B0">
        <w:rPr>
          <w:rFonts w:ascii="Times New Roman" w:hAnsi="Times New Roman" w:cs="Times New Roman"/>
          <w:iCs/>
        </w:rPr>
        <w:t>acclaimed</w:t>
      </w:r>
      <w:r w:rsidR="004A7478" w:rsidRPr="00F063B0">
        <w:rPr>
          <w:rFonts w:ascii="Times New Roman" w:hAnsi="Times New Roman" w:cs="Times New Roman"/>
          <w:iCs/>
        </w:rPr>
        <w:t>,</w:t>
      </w:r>
      <w:r w:rsidR="00047E10" w:rsidRPr="00F063B0">
        <w:rPr>
          <w:rFonts w:ascii="Times New Roman" w:hAnsi="Times New Roman" w:cs="Times New Roman"/>
          <w:iCs/>
        </w:rPr>
        <w:t xml:space="preserve"> </w:t>
      </w:r>
      <w:r w:rsidR="00511726" w:rsidRPr="00F063B0">
        <w:rPr>
          <w:rFonts w:ascii="Times New Roman" w:hAnsi="Times New Roman" w:cs="Times New Roman"/>
          <w:iCs/>
        </w:rPr>
        <w:t>dystopian</w:t>
      </w:r>
      <w:r w:rsidR="00E43F32" w:rsidRPr="00F063B0">
        <w:rPr>
          <w:rFonts w:ascii="Times New Roman" w:hAnsi="Times New Roman" w:cs="Times New Roman"/>
          <w:iCs/>
        </w:rPr>
        <w:t xml:space="preserve"> original</w:t>
      </w:r>
      <w:r>
        <w:rPr>
          <w:rFonts w:ascii="Times New Roman" w:hAnsi="Times New Roman" w:cs="Times New Roman"/>
          <w:iCs/>
        </w:rPr>
        <w:t xml:space="preserve"> drama series </w:t>
      </w:r>
      <w:proofErr w:type="spellStart"/>
      <w:r w:rsidRPr="00204672">
        <w:rPr>
          <w:rFonts w:ascii="Times New Roman" w:hAnsi="Times New Roman" w:cs="Times New Roman"/>
          <w:b/>
          <w:iCs/>
        </w:rPr>
        <w:t>Cleverman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="00AD29BD" w:rsidRPr="00F063B0">
        <w:rPr>
          <w:rFonts w:ascii="Times New Roman" w:hAnsi="Times New Roman" w:cs="Times New Roman"/>
          <w:iCs/>
        </w:rPr>
        <w:t xml:space="preserve">will </w:t>
      </w:r>
      <w:r w:rsidR="00D25DFD" w:rsidRPr="00F063B0">
        <w:rPr>
          <w:rFonts w:ascii="Times New Roman" w:hAnsi="Times New Roman" w:cs="Times New Roman"/>
          <w:iCs/>
        </w:rPr>
        <w:t xml:space="preserve">premiere </w:t>
      </w:r>
      <w:r w:rsidR="00772FEA" w:rsidRPr="00204672">
        <w:rPr>
          <w:rFonts w:ascii="Times New Roman" w:hAnsi="Times New Roman" w:cs="Times New Roman"/>
          <w:iCs/>
        </w:rPr>
        <w:t xml:space="preserve">Wednesday, June </w:t>
      </w:r>
      <w:r w:rsidR="00D25DFD" w:rsidRPr="00204672">
        <w:rPr>
          <w:rFonts w:ascii="Times New Roman" w:hAnsi="Times New Roman" w:cs="Times New Roman"/>
          <w:iCs/>
        </w:rPr>
        <w:t>28</w:t>
      </w:r>
      <w:r w:rsidR="00772FEA" w:rsidRPr="00204672">
        <w:rPr>
          <w:rFonts w:ascii="Times New Roman" w:hAnsi="Times New Roman" w:cs="Times New Roman"/>
          <w:iCs/>
        </w:rPr>
        <w:t xml:space="preserve"> at 10</w:t>
      </w:r>
      <w:r w:rsidR="0055680B" w:rsidRPr="00204672">
        <w:rPr>
          <w:rFonts w:ascii="Times New Roman" w:hAnsi="Times New Roman" w:cs="Times New Roman"/>
          <w:iCs/>
        </w:rPr>
        <w:t>pm ET</w:t>
      </w:r>
      <w:r w:rsidR="00885428" w:rsidRPr="00204672">
        <w:rPr>
          <w:rFonts w:ascii="Times New Roman" w:hAnsi="Times New Roman" w:cs="Times New Roman"/>
          <w:iCs/>
        </w:rPr>
        <w:t>/9c</w:t>
      </w:r>
      <w:r w:rsidR="00F01153" w:rsidRPr="00204672">
        <w:rPr>
          <w:rFonts w:ascii="Times New Roman" w:hAnsi="Times New Roman" w:cs="Times New Roman"/>
          <w:iCs/>
        </w:rPr>
        <w:t xml:space="preserve"> </w:t>
      </w:r>
      <w:r w:rsidR="004A7478" w:rsidRPr="00204672">
        <w:rPr>
          <w:rFonts w:ascii="Times New Roman" w:hAnsi="Times New Roman" w:cs="Times New Roman"/>
          <w:iCs/>
        </w:rPr>
        <w:t xml:space="preserve">on </w:t>
      </w:r>
      <w:proofErr w:type="spellStart"/>
      <w:r w:rsidR="004A7478" w:rsidRPr="00204672">
        <w:rPr>
          <w:rFonts w:ascii="Times New Roman" w:hAnsi="Times New Roman" w:cs="Times New Roman"/>
          <w:iCs/>
        </w:rPr>
        <w:t>SundanceTV</w:t>
      </w:r>
      <w:proofErr w:type="spellEnd"/>
      <w:r w:rsidR="004A7478" w:rsidRPr="00204672">
        <w:rPr>
          <w:rFonts w:ascii="Times New Roman" w:hAnsi="Times New Roman" w:cs="Times New Roman"/>
          <w:iCs/>
        </w:rPr>
        <w:t xml:space="preserve"> </w:t>
      </w:r>
      <w:r w:rsidR="00F01153" w:rsidRPr="00204672">
        <w:rPr>
          <w:rFonts w:ascii="Times New Roman" w:hAnsi="Times New Roman" w:cs="Times New Roman"/>
          <w:iCs/>
        </w:rPr>
        <w:t xml:space="preserve">in the </w:t>
      </w:r>
      <w:r w:rsidR="00B5433D" w:rsidRPr="00204672">
        <w:rPr>
          <w:rFonts w:ascii="Times New Roman" w:hAnsi="Times New Roman" w:cs="Times New Roman"/>
          <w:iCs/>
        </w:rPr>
        <w:t>U.S.</w:t>
      </w:r>
      <w:r w:rsidR="00F01153" w:rsidRPr="00204672">
        <w:rPr>
          <w:rFonts w:ascii="Times New Roman" w:hAnsi="Times New Roman" w:cs="Times New Roman"/>
          <w:iCs/>
        </w:rPr>
        <w:t xml:space="preserve"> and Thursday, June 29 at </w:t>
      </w:r>
      <w:r w:rsidR="004A7478" w:rsidRPr="00204672">
        <w:rPr>
          <w:rFonts w:ascii="Times New Roman" w:hAnsi="Times New Roman" w:cs="Times New Roman"/>
          <w:iCs/>
          <w:color w:val="000000" w:themeColor="text1"/>
        </w:rPr>
        <w:t xml:space="preserve">9:30pm </w:t>
      </w:r>
      <w:r w:rsidR="004A7478" w:rsidRPr="00204672">
        <w:rPr>
          <w:rFonts w:ascii="Times New Roman" w:hAnsi="Times New Roman" w:cs="Times New Roman"/>
          <w:iCs/>
        </w:rPr>
        <w:t xml:space="preserve">on ABC TV </w:t>
      </w:r>
      <w:r w:rsidR="00F01153" w:rsidRPr="00204672">
        <w:rPr>
          <w:rFonts w:ascii="Times New Roman" w:hAnsi="Times New Roman" w:cs="Times New Roman"/>
          <w:iCs/>
        </w:rPr>
        <w:t>in Australia</w:t>
      </w:r>
      <w:r w:rsidR="00D25DFD" w:rsidRPr="00204672">
        <w:rPr>
          <w:rFonts w:ascii="Times New Roman" w:hAnsi="Times New Roman" w:cs="Times New Roman"/>
          <w:iCs/>
        </w:rPr>
        <w:t>.</w:t>
      </w:r>
      <w:r w:rsidR="00790C4F" w:rsidRPr="00F063B0">
        <w:rPr>
          <w:rFonts w:ascii="Times New Roman" w:hAnsi="Times New Roman" w:cs="Times New Roman"/>
          <w:iCs/>
        </w:rPr>
        <w:t xml:space="preserve"> </w:t>
      </w:r>
      <w:r w:rsidR="00F063B0" w:rsidRPr="00F063B0">
        <w:rPr>
          <w:rFonts w:ascii="Times New Roman" w:hAnsi="Times New Roman" w:cs="Times New Roman"/>
          <w:iCs/>
        </w:rPr>
        <w:t xml:space="preserve">Set in the future, </w:t>
      </w:r>
      <w:r w:rsidR="00F063B0" w:rsidRPr="00204672">
        <w:rPr>
          <w:rFonts w:ascii="Times New Roman" w:hAnsi="Times New Roman" w:cs="Times New Roman"/>
          <w:i/>
          <w:iCs/>
        </w:rPr>
        <w:t xml:space="preserve">Cleverman </w:t>
      </w:r>
      <w:r w:rsidR="00F063B0" w:rsidRPr="00F063B0">
        <w:rPr>
          <w:rFonts w:ascii="Times New Roman" w:hAnsi="Times New Roman" w:cs="Times New Roman"/>
          <w:iCs/>
        </w:rPr>
        <w:t xml:space="preserve">features powerful </w:t>
      </w:r>
      <w:r w:rsidR="00F063B0">
        <w:rPr>
          <w:rFonts w:ascii="Times New Roman" w:hAnsi="Times New Roman" w:cs="Times New Roman"/>
          <w:iCs/>
        </w:rPr>
        <w:t>characters</w:t>
      </w:r>
      <w:r w:rsidR="00F063B0" w:rsidRPr="00F063B0">
        <w:rPr>
          <w:rFonts w:ascii="Times New Roman" w:hAnsi="Times New Roman" w:cs="Times New Roman"/>
          <w:iCs/>
        </w:rPr>
        <w:t xml:space="preserve"> from ancient Aboriginal mythology, the </w:t>
      </w:r>
      <w:proofErr w:type="spellStart"/>
      <w:r w:rsidR="00F063B0" w:rsidRPr="00F063B0">
        <w:rPr>
          <w:rFonts w:ascii="Times New Roman" w:hAnsi="Times New Roman" w:cs="Times New Roman"/>
          <w:iCs/>
        </w:rPr>
        <w:t>Hairypeople</w:t>
      </w:r>
      <w:proofErr w:type="spellEnd"/>
      <w:r w:rsidR="00F063B0" w:rsidRPr="00F063B0">
        <w:rPr>
          <w:rFonts w:ascii="Times New Roman" w:hAnsi="Times New Roman" w:cs="Times New Roman"/>
          <w:iCs/>
        </w:rPr>
        <w:t xml:space="preserve">, who must battle </w:t>
      </w:r>
      <w:r w:rsidR="00F063B0">
        <w:rPr>
          <w:rFonts w:ascii="Times New Roman" w:hAnsi="Times New Roman" w:cs="Times New Roman"/>
          <w:iCs/>
        </w:rPr>
        <w:t xml:space="preserve">daily </w:t>
      </w:r>
      <w:r w:rsidR="00F063B0" w:rsidRPr="00F063B0">
        <w:rPr>
          <w:rFonts w:ascii="Times New Roman" w:hAnsi="Times New Roman" w:cs="Times New Roman"/>
          <w:iCs/>
        </w:rPr>
        <w:t xml:space="preserve">to survive in a world that seeks to silence and destroy them.  </w:t>
      </w:r>
    </w:p>
    <w:p w14:paraId="6216A184" w14:textId="77777777" w:rsidR="004A7478" w:rsidRPr="00F063B0" w:rsidRDefault="004A7478" w:rsidP="003009BD">
      <w:pPr>
        <w:jc w:val="both"/>
        <w:rPr>
          <w:rFonts w:ascii="Times New Roman" w:hAnsi="Times New Roman" w:cs="Times New Roman"/>
          <w:iCs/>
        </w:rPr>
      </w:pPr>
    </w:p>
    <w:p w14:paraId="27D1C94C" w14:textId="21F71B81" w:rsidR="004A7478" w:rsidRPr="007A20AF" w:rsidRDefault="004A7478" w:rsidP="007A20AF">
      <w:pPr>
        <w:jc w:val="both"/>
        <w:rPr>
          <w:rFonts w:ascii="Times New Roman" w:hAnsi="Times New Roman" w:cs="Times New Roman"/>
          <w:color w:val="000000" w:themeColor="text1"/>
        </w:rPr>
      </w:pPr>
      <w:r w:rsidRPr="007A20AF">
        <w:rPr>
          <w:rFonts w:ascii="Times New Roman" w:hAnsi="Times New Roman" w:cs="Times New Roman"/>
        </w:rPr>
        <w:t xml:space="preserve">Following the international success of the first season, which earned a prestigious Peabody Award nomination, </w:t>
      </w:r>
      <w:r w:rsidRPr="00F063B0">
        <w:rPr>
          <w:rFonts w:ascii="Times New Roman" w:hAnsi="Times New Roman" w:cs="Times New Roman"/>
          <w:iCs/>
          <w:color w:val="000000" w:themeColor="text1"/>
        </w:rPr>
        <w:t xml:space="preserve">the six-episode second season </w:t>
      </w:r>
      <w:r w:rsidRPr="007A20AF">
        <w:rPr>
          <w:rFonts w:ascii="Times New Roman" w:hAnsi="Times New Roman" w:cs="Times New Roman"/>
        </w:rPr>
        <w:t xml:space="preserve">picks up with the destruction of the </w:t>
      </w:r>
      <w:r w:rsidR="004E40EF">
        <w:rPr>
          <w:rFonts w:ascii="Times New Roman" w:hAnsi="Times New Roman" w:cs="Times New Roman"/>
        </w:rPr>
        <w:t>Z</w:t>
      </w:r>
      <w:r w:rsidR="004E40EF" w:rsidRPr="007A20AF">
        <w:rPr>
          <w:rFonts w:ascii="Times New Roman" w:hAnsi="Times New Roman" w:cs="Times New Roman"/>
        </w:rPr>
        <w:t xml:space="preserve">one </w:t>
      </w:r>
      <w:r w:rsidRPr="007A20AF">
        <w:rPr>
          <w:rFonts w:ascii="Times New Roman" w:hAnsi="Times New Roman" w:cs="Times New Roman"/>
        </w:rPr>
        <w:t xml:space="preserve">and the </w:t>
      </w:r>
      <w:proofErr w:type="spellStart"/>
      <w:r w:rsidRPr="007A20AF">
        <w:rPr>
          <w:rFonts w:ascii="Times New Roman" w:hAnsi="Times New Roman" w:cs="Times New Roman"/>
        </w:rPr>
        <w:t>Hairypeople</w:t>
      </w:r>
      <w:proofErr w:type="spellEnd"/>
      <w:r w:rsidRPr="007A20AF">
        <w:rPr>
          <w:rFonts w:ascii="Times New Roman" w:hAnsi="Times New Roman" w:cs="Times New Roman"/>
        </w:rPr>
        <w:t xml:space="preserve"> hiding out of fear for their lives. Koen (Hunter Page-</w:t>
      </w:r>
      <w:proofErr w:type="spellStart"/>
      <w:r w:rsidRPr="007A20AF">
        <w:rPr>
          <w:rFonts w:ascii="Times New Roman" w:hAnsi="Times New Roman" w:cs="Times New Roman"/>
        </w:rPr>
        <w:t>Lochard</w:t>
      </w:r>
      <w:proofErr w:type="spellEnd"/>
      <w:r w:rsidRPr="007A20AF">
        <w:rPr>
          <w:rFonts w:ascii="Times New Roman" w:hAnsi="Times New Roman" w:cs="Times New Roman"/>
        </w:rPr>
        <w:t xml:space="preserve">), the chosen </w:t>
      </w:r>
      <w:proofErr w:type="spellStart"/>
      <w:r w:rsidRPr="007A20AF">
        <w:rPr>
          <w:rFonts w:ascii="Times New Roman" w:hAnsi="Times New Roman" w:cs="Times New Roman"/>
        </w:rPr>
        <w:t>Cleverman</w:t>
      </w:r>
      <w:proofErr w:type="spellEnd"/>
      <w:r w:rsidRPr="007A20AF">
        <w:rPr>
          <w:rFonts w:ascii="Times New Roman" w:hAnsi="Times New Roman" w:cs="Times New Roman"/>
        </w:rPr>
        <w:t xml:space="preserve">, sets out to harness his powers in the hope of bringing all cultures together. His </w:t>
      </w:r>
      <w:r w:rsidR="004E40EF">
        <w:rPr>
          <w:rFonts w:ascii="Times New Roman" w:hAnsi="Times New Roman" w:cs="Times New Roman"/>
        </w:rPr>
        <w:t>half-</w:t>
      </w:r>
      <w:r w:rsidRPr="007A20AF">
        <w:rPr>
          <w:rFonts w:ascii="Times New Roman" w:hAnsi="Times New Roman" w:cs="Times New Roman"/>
        </w:rPr>
        <w:t xml:space="preserve">brother </w:t>
      </w:r>
      <w:proofErr w:type="spellStart"/>
      <w:r w:rsidRPr="007A20AF">
        <w:rPr>
          <w:rFonts w:ascii="Times New Roman" w:hAnsi="Times New Roman" w:cs="Times New Roman"/>
        </w:rPr>
        <w:t>Waruu</w:t>
      </w:r>
      <w:proofErr w:type="spellEnd"/>
      <w:r w:rsidRPr="007A20AF">
        <w:rPr>
          <w:rFonts w:ascii="Times New Roman" w:hAnsi="Times New Roman" w:cs="Times New Roman"/>
        </w:rPr>
        <w:t xml:space="preserve"> (Rob Collins) shares the same vision, but his method is far more dubious. For Koen to realize his mission, he must defeat </w:t>
      </w:r>
      <w:proofErr w:type="spellStart"/>
      <w:r w:rsidR="00BB4A65">
        <w:rPr>
          <w:rFonts w:ascii="Times New Roman" w:hAnsi="Times New Roman" w:cs="Times New Roman"/>
        </w:rPr>
        <w:t>Waru</w:t>
      </w:r>
      <w:r w:rsidR="004E40EF">
        <w:rPr>
          <w:rFonts w:ascii="Times New Roman" w:hAnsi="Times New Roman" w:cs="Times New Roman"/>
        </w:rPr>
        <w:t>u</w:t>
      </w:r>
      <w:proofErr w:type="spellEnd"/>
      <w:r w:rsidRPr="007A20AF">
        <w:rPr>
          <w:rFonts w:ascii="Times New Roman" w:hAnsi="Times New Roman" w:cs="Times New Roman"/>
        </w:rPr>
        <w:t xml:space="preserve"> and the full force of the Government, both</w:t>
      </w:r>
      <w:r w:rsidR="00A04948" w:rsidRPr="007A20AF">
        <w:rPr>
          <w:rFonts w:ascii="Times New Roman" w:hAnsi="Times New Roman" w:cs="Times New Roman"/>
        </w:rPr>
        <w:t xml:space="preserve"> which are united against him. With twisting plotlines and new characters including </w:t>
      </w:r>
      <w:proofErr w:type="spellStart"/>
      <w:r w:rsidR="00A04948" w:rsidRPr="007A20AF">
        <w:rPr>
          <w:rFonts w:ascii="Times New Roman" w:hAnsi="Times New Roman" w:cs="Times New Roman"/>
        </w:rPr>
        <w:t>Jarli</w:t>
      </w:r>
      <w:proofErr w:type="spellEnd"/>
      <w:r w:rsidR="00A04948" w:rsidRPr="007A20AF">
        <w:rPr>
          <w:rFonts w:ascii="Times New Roman" w:hAnsi="Times New Roman" w:cs="Times New Roman"/>
        </w:rPr>
        <w:t xml:space="preserve"> the </w:t>
      </w:r>
      <w:proofErr w:type="spellStart"/>
      <w:r w:rsidR="00A04948" w:rsidRPr="007A20AF">
        <w:rPr>
          <w:rFonts w:ascii="Times New Roman" w:hAnsi="Times New Roman" w:cs="Times New Roman"/>
        </w:rPr>
        <w:t>Bindawu</w:t>
      </w:r>
      <w:proofErr w:type="spellEnd"/>
      <w:r w:rsidR="00A04948" w:rsidRPr="007A20AF">
        <w:rPr>
          <w:rFonts w:ascii="Times New Roman" w:hAnsi="Times New Roman" w:cs="Times New Roman"/>
        </w:rPr>
        <w:t xml:space="preserve"> warrior</w:t>
      </w:r>
      <w:r w:rsidR="00C2084D">
        <w:rPr>
          <w:rFonts w:ascii="Times New Roman" w:hAnsi="Times New Roman" w:cs="Times New Roman"/>
        </w:rPr>
        <w:t xml:space="preserve"> (Clarence Ryan)</w:t>
      </w:r>
      <w:r w:rsidR="00A04948" w:rsidRPr="007A20AF">
        <w:rPr>
          <w:rFonts w:ascii="Times New Roman" w:hAnsi="Times New Roman" w:cs="Times New Roman"/>
        </w:rPr>
        <w:t xml:space="preserve">, </w:t>
      </w:r>
      <w:r w:rsidR="00F063B0" w:rsidRPr="007A20AF">
        <w:rPr>
          <w:rFonts w:ascii="Times New Roman" w:hAnsi="Times New Roman" w:cs="Times New Roman"/>
        </w:rPr>
        <w:t xml:space="preserve">the </w:t>
      </w:r>
      <w:r w:rsidR="0042084B">
        <w:rPr>
          <w:rFonts w:ascii="Times New Roman" w:hAnsi="Times New Roman" w:cs="Times New Roman"/>
        </w:rPr>
        <w:t>second</w:t>
      </w:r>
      <w:r w:rsidR="0042084B" w:rsidRPr="007A20AF">
        <w:rPr>
          <w:rFonts w:ascii="Times New Roman" w:hAnsi="Times New Roman" w:cs="Times New Roman"/>
        </w:rPr>
        <w:t xml:space="preserve"> </w:t>
      </w:r>
      <w:r w:rsidR="00204672">
        <w:rPr>
          <w:rFonts w:ascii="Times New Roman" w:hAnsi="Times New Roman" w:cs="Times New Roman"/>
        </w:rPr>
        <w:t xml:space="preserve">season of </w:t>
      </w:r>
      <w:proofErr w:type="spellStart"/>
      <w:r w:rsidR="00A04948" w:rsidRPr="00204672">
        <w:rPr>
          <w:rFonts w:ascii="Times New Roman" w:hAnsi="Times New Roman" w:cs="Times New Roman"/>
          <w:i/>
        </w:rPr>
        <w:t>Cleverman</w:t>
      </w:r>
      <w:proofErr w:type="spellEnd"/>
      <w:r w:rsidR="00A04948" w:rsidRPr="007A20AF">
        <w:rPr>
          <w:rFonts w:ascii="Times New Roman" w:hAnsi="Times New Roman" w:cs="Times New Roman"/>
          <w:i/>
        </w:rPr>
        <w:t xml:space="preserve"> </w:t>
      </w:r>
      <w:r w:rsidR="00A04948" w:rsidRPr="007A20AF">
        <w:rPr>
          <w:rFonts w:ascii="Times New Roman" w:hAnsi="Times New Roman" w:cs="Times New Roman"/>
        </w:rPr>
        <w:t>is action packed, bloody</w:t>
      </w:r>
      <w:r w:rsidR="00F063B0" w:rsidRPr="007A20AF">
        <w:rPr>
          <w:rFonts w:ascii="Times New Roman" w:hAnsi="Times New Roman" w:cs="Times New Roman"/>
        </w:rPr>
        <w:t>,</w:t>
      </w:r>
      <w:r w:rsidR="00A04948" w:rsidRPr="007A20AF">
        <w:rPr>
          <w:rFonts w:ascii="Times New Roman" w:hAnsi="Times New Roman" w:cs="Times New Roman"/>
        </w:rPr>
        <w:t xml:space="preserve"> and thought-provoking.</w:t>
      </w:r>
      <w:r w:rsidR="00A04948" w:rsidRPr="00F063B0">
        <w:rPr>
          <w:rFonts w:ascii="Times New Roman" w:hAnsi="Times New Roman" w:cs="Times New Roman"/>
          <w:iCs/>
        </w:rPr>
        <w:t xml:space="preserve"> </w:t>
      </w:r>
      <w:r w:rsidR="00F063B0" w:rsidRPr="00F063B0">
        <w:rPr>
          <w:rFonts w:ascii="Times New Roman" w:hAnsi="Times New Roman" w:cs="Times New Roman"/>
          <w:color w:val="000000" w:themeColor="text1"/>
        </w:rPr>
        <w:t xml:space="preserve">The series is based on an original concept by Ryan Griffen. </w:t>
      </w:r>
    </w:p>
    <w:p w14:paraId="5560FC9F" w14:textId="77777777" w:rsidR="00AB3770" w:rsidRPr="007A20AF" w:rsidRDefault="00AB3770" w:rsidP="00182325">
      <w:pPr>
        <w:rPr>
          <w:rFonts w:ascii="Times New Roman" w:hAnsi="Times New Roman" w:cs="Times New Roman"/>
        </w:rPr>
      </w:pPr>
    </w:p>
    <w:p w14:paraId="37288EC1" w14:textId="51FC7945" w:rsidR="00F063B0" w:rsidRPr="007A20AF" w:rsidRDefault="00F063B0" w:rsidP="00F063B0">
      <w:pPr>
        <w:jc w:val="both"/>
        <w:rPr>
          <w:rFonts w:ascii="Times New Roman" w:hAnsi="Times New Roman" w:cs="Times New Roman"/>
        </w:rPr>
      </w:pPr>
      <w:proofErr w:type="spellStart"/>
      <w:r w:rsidRPr="00204672">
        <w:rPr>
          <w:rFonts w:ascii="Times New Roman" w:hAnsi="Times New Roman" w:cs="Times New Roman"/>
          <w:i/>
        </w:rPr>
        <w:t>Cleverman</w:t>
      </w:r>
      <w:proofErr w:type="spellEnd"/>
      <w:r w:rsidRPr="007A20AF">
        <w:rPr>
          <w:rFonts w:ascii="Times New Roman" w:hAnsi="Times New Roman" w:cs="Times New Roman"/>
        </w:rPr>
        <w:t xml:space="preserve"> combines high production value with the best of the sci-fi genre with rich storytelling of moral and political conflicts,” said Jan </w:t>
      </w:r>
      <w:proofErr w:type="spellStart"/>
      <w:r w:rsidRPr="007A20AF">
        <w:rPr>
          <w:rFonts w:ascii="Times New Roman" w:hAnsi="Times New Roman" w:cs="Times New Roman"/>
        </w:rPr>
        <w:t>Diedrichsen</w:t>
      </w:r>
      <w:proofErr w:type="spellEnd"/>
      <w:r w:rsidRPr="007A20AF">
        <w:rPr>
          <w:rFonts w:ascii="Times New Roman" w:hAnsi="Times New Roman" w:cs="Times New Roman"/>
        </w:rPr>
        <w:t xml:space="preserve">, General Manager, </w:t>
      </w:r>
      <w:proofErr w:type="spellStart"/>
      <w:r w:rsidRPr="007A20AF">
        <w:rPr>
          <w:rFonts w:ascii="Times New Roman" w:hAnsi="Times New Roman" w:cs="Times New Roman"/>
        </w:rPr>
        <w:t>SundanceTV</w:t>
      </w:r>
      <w:proofErr w:type="spellEnd"/>
      <w:r w:rsidRPr="007A20AF">
        <w:rPr>
          <w:rFonts w:ascii="Times New Roman" w:hAnsi="Times New Roman" w:cs="Times New Roman"/>
        </w:rPr>
        <w:t>. “We are proud to bring this unique and entertaining series to U.S. audiences for a second season.”</w:t>
      </w:r>
    </w:p>
    <w:p w14:paraId="29F94301" w14:textId="77777777" w:rsidR="00F063B0" w:rsidRPr="00F063B0" w:rsidRDefault="00F063B0" w:rsidP="00F063B0">
      <w:pPr>
        <w:jc w:val="both"/>
        <w:rPr>
          <w:rFonts w:ascii="Times New Roman" w:hAnsi="Times New Roman" w:cs="Times New Roman"/>
          <w:color w:val="FF0000"/>
        </w:rPr>
      </w:pPr>
    </w:p>
    <w:p w14:paraId="6745D1AC" w14:textId="7446D214" w:rsidR="00790C4F" w:rsidRDefault="00475164" w:rsidP="003009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75164">
        <w:rPr>
          <w:rFonts w:ascii="Times New Roman" w:hAnsi="Times New Roman" w:cs="Times New Roman"/>
          <w:color w:val="auto"/>
        </w:rPr>
        <w:t>ABC Head of Scripted Production Sally Riley s</w:t>
      </w:r>
      <w:r w:rsidR="0090450E">
        <w:rPr>
          <w:rFonts w:ascii="Times New Roman" w:hAnsi="Times New Roman" w:cs="Times New Roman"/>
          <w:color w:val="auto"/>
        </w:rPr>
        <w:t>aid,</w:t>
      </w:r>
      <w:r w:rsidRPr="00475164">
        <w:rPr>
          <w:rFonts w:ascii="Times New Roman" w:hAnsi="Times New Roman" w:cs="Times New Roman"/>
          <w:color w:val="auto"/>
        </w:rPr>
        <w:t xml:space="preserve"> “The Cleverman world expands in this thrilling second season introducing new characters and deepening relationships with our established characters. It’s an exciting ride for new and returning audiences</w:t>
      </w:r>
      <w:r>
        <w:rPr>
          <w:rFonts w:ascii="Times New Roman" w:hAnsi="Times New Roman" w:cs="Times New Roman"/>
          <w:color w:val="auto"/>
        </w:rPr>
        <w:t>.</w:t>
      </w:r>
      <w:r w:rsidRPr="00475164">
        <w:rPr>
          <w:rFonts w:ascii="Times New Roman" w:hAnsi="Times New Roman" w:cs="Times New Roman"/>
          <w:color w:val="auto"/>
        </w:rPr>
        <w:t>”</w:t>
      </w:r>
    </w:p>
    <w:p w14:paraId="30295B03" w14:textId="77777777" w:rsidR="00475164" w:rsidRPr="00F063B0" w:rsidRDefault="00475164" w:rsidP="003009B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13B550CD" w14:textId="5B00DBF8" w:rsidR="007A20AF" w:rsidRDefault="00204672" w:rsidP="003009BD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204672">
        <w:rPr>
          <w:rFonts w:ascii="Times New Roman" w:hAnsi="Times New Roman" w:cs="Times New Roman"/>
          <w:i/>
          <w:color w:val="000000"/>
          <w:lang w:val="en-GB"/>
        </w:rPr>
        <w:t>Cleverman</w:t>
      </w:r>
      <w:proofErr w:type="spellEnd"/>
      <w:r w:rsidR="00790C4F" w:rsidRPr="00F063B0">
        <w:rPr>
          <w:rFonts w:ascii="Times New Roman" w:hAnsi="Times New Roman" w:cs="Times New Roman"/>
          <w:color w:val="000000"/>
          <w:lang w:val="en-GB"/>
        </w:rPr>
        <w:t xml:space="preserve"> boasts an acclaimed ensemble cast that includes award-winning actor </w:t>
      </w:r>
      <w:r w:rsidR="00846CE2" w:rsidRPr="00F063B0">
        <w:rPr>
          <w:rFonts w:ascii="Times New Roman" w:hAnsi="Times New Roman" w:cs="Times New Roman"/>
          <w:color w:val="000000"/>
          <w:lang w:val="en-GB"/>
        </w:rPr>
        <w:t>I</w:t>
      </w:r>
      <w:r>
        <w:rPr>
          <w:rFonts w:ascii="Times New Roman" w:hAnsi="Times New Roman" w:cs="Times New Roman"/>
          <w:color w:val="000000"/>
          <w:lang w:val="en-GB"/>
        </w:rPr>
        <w:t>ain Glenn (</w:t>
      </w:r>
      <w:r w:rsidRPr="00204672">
        <w:rPr>
          <w:rFonts w:ascii="Times New Roman" w:hAnsi="Times New Roman" w:cs="Times New Roman"/>
          <w:i/>
          <w:color w:val="000000"/>
          <w:lang w:val="en-GB"/>
        </w:rPr>
        <w:t>Game of Thrones</w:t>
      </w:r>
      <w:r w:rsidR="00790C4F" w:rsidRPr="00F063B0">
        <w:rPr>
          <w:rFonts w:ascii="Times New Roman" w:hAnsi="Times New Roman" w:cs="Times New Roman"/>
          <w:color w:val="000000"/>
          <w:lang w:val="en-GB"/>
        </w:rPr>
        <w:t>),</w:t>
      </w:r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90C4F" w:rsidRPr="00F063B0">
        <w:rPr>
          <w:rFonts w:ascii="Times New Roman" w:hAnsi="Times New Roman" w:cs="Times New Roman"/>
          <w:color w:val="000000" w:themeColor="text1"/>
        </w:rPr>
        <w:t xml:space="preserve">Golden Globe® </w:t>
      </w:r>
      <w:r>
        <w:rPr>
          <w:rFonts w:ascii="Times New Roman" w:hAnsi="Times New Roman" w:cs="Times New Roman"/>
          <w:color w:val="000000" w:themeColor="text1"/>
          <w:lang w:val="en-GB"/>
        </w:rPr>
        <w:t>nominee Frances O’Connor (</w:t>
      </w:r>
      <w:r w:rsidR="00790C4F" w:rsidRPr="00204672">
        <w:rPr>
          <w:rFonts w:ascii="Times New Roman" w:hAnsi="Times New Roman" w:cs="Times New Roman"/>
          <w:i/>
          <w:color w:val="000000" w:themeColor="text1"/>
          <w:lang w:val="en-GB"/>
        </w:rPr>
        <w:t>The Missing</w:t>
      </w:r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 xml:space="preserve">), </w:t>
      </w:r>
      <w:r w:rsidR="00790C4F" w:rsidRPr="00F063B0">
        <w:rPr>
          <w:rFonts w:ascii="Times New Roman" w:hAnsi="Times New Roman" w:cs="Times New Roman"/>
          <w:color w:val="000000" w:themeColor="text1"/>
        </w:rPr>
        <w:t xml:space="preserve">Deborah </w:t>
      </w:r>
      <w:proofErr w:type="gramStart"/>
      <w:r w:rsidR="00790C4F" w:rsidRPr="00F063B0">
        <w:rPr>
          <w:rFonts w:ascii="Times New Roman" w:hAnsi="Times New Roman" w:cs="Times New Roman"/>
          <w:color w:val="000000" w:themeColor="text1"/>
        </w:rPr>
        <w:t>Mailman</w:t>
      </w:r>
      <w:proofErr w:type="gramEnd"/>
      <w:r w:rsidR="00790C4F" w:rsidRPr="00F063B0">
        <w:rPr>
          <w:rFonts w:ascii="Times New Roman" w:hAnsi="Times New Roman" w:cs="Times New Roman"/>
          <w:color w:val="000000" w:themeColor="text1"/>
        </w:rPr>
        <w:t xml:space="preserve"> (</w:t>
      </w:r>
      <w:r w:rsidR="00790C4F" w:rsidRPr="00F063B0">
        <w:rPr>
          <w:rFonts w:ascii="Times New Roman" w:hAnsi="Times New Roman" w:cs="Times New Roman"/>
          <w:i/>
          <w:iCs/>
          <w:color w:val="000000" w:themeColor="text1"/>
        </w:rPr>
        <w:t>The Sapphires</w:t>
      </w:r>
      <w:r w:rsidR="00790C4F" w:rsidRPr="00F063B0">
        <w:rPr>
          <w:rFonts w:ascii="Times New Roman" w:hAnsi="Times New Roman" w:cs="Times New Roman"/>
          <w:color w:val="000000" w:themeColor="text1"/>
        </w:rPr>
        <w:t>),</w:t>
      </w:r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 xml:space="preserve"> Hunter Page-</w:t>
      </w:r>
      <w:proofErr w:type="spellStart"/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>Lochard</w:t>
      </w:r>
      <w:proofErr w:type="spellEnd"/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790C4F" w:rsidRPr="00F063B0">
        <w:rPr>
          <w:rFonts w:ascii="Times New Roman" w:hAnsi="Times New Roman" w:cs="Times New Roman"/>
          <w:i/>
          <w:iCs/>
          <w:color w:val="000000" w:themeColor="text1"/>
          <w:lang w:val="en-GB"/>
        </w:rPr>
        <w:t>The Sapphires</w:t>
      </w:r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>), Rob Collins (</w:t>
      </w:r>
      <w:r w:rsidR="00790C4F" w:rsidRPr="00F063B0">
        <w:rPr>
          <w:rFonts w:ascii="Times New Roman" w:hAnsi="Times New Roman" w:cs="Times New Roman"/>
          <w:i/>
          <w:iCs/>
          <w:color w:val="000000" w:themeColor="text1"/>
          <w:lang w:val="en-GB"/>
        </w:rPr>
        <w:t xml:space="preserve">The </w:t>
      </w:r>
      <w:r>
        <w:rPr>
          <w:rFonts w:ascii="Times New Roman" w:hAnsi="Times New Roman" w:cs="Times New Roman"/>
          <w:i/>
          <w:iCs/>
          <w:color w:val="000000" w:themeColor="text1"/>
          <w:lang w:val="en-GB"/>
        </w:rPr>
        <w:t>Wrong Girl</w:t>
      </w:r>
      <w:bookmarkStart w:id="0" w:name="_GoBack"/>
      <w:bookmarkEnd w:id="0"/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991BC1">
        <w:t xml:space="preserve">, </w:t>
      </w:r>
      <w:r w:rsidR="00991BC1" w:rsidRPr="00991BC1">
        <w:rPr>
          <w:rFonts w:ascii="Times New Roman" w:hAnsi="Times New Roman" w:cs="Times New Roman"/>
          <w:color w:val="000000" w:themeColor="text1"/>
          <w:lang w:val="en-GB"/>
        </w:rPr>
        <w:t>Clarence Ryan (</w:t>
      </w:r>
      <w:proofErr w:type="spellStart"/>
      <w:r w:rsidR="00991BC1" w:rsidRPr="00B2528C">
        <w:rPr>
          <w:rFonts w:ascii="Times New Roman" w:hAnsi="Times New Roman" w:cs="Times New Roman"/>
          <w:i/>
          <w:color w:val="000000" w:themeColor="text1"/>
          <w:lang w:val="en-GB"/>
        </w:rPr>
        <w:t>Lockie</w:t>
      </w:r>
      <w:proofErr w:type="spellEnd"/>
      <w:r w:rsidR="00991BC1" w:rsidRPr="00B2528C">
        <w:rPr>
          <w:rFonts w:ascii="Times New Roman" w:hAnsi="Times New Roman" w:cs="Times New Roman"/>
          <w:i/>
          <w:color w:val="000000" w:themeColor="text1"/>
          <w:lang w:val="en-GB"/>
        </w:rPr>
        <w:t xml:space="preserve"> Leonard</w:t>
      </w:r>
      <w:r w:rsidR="00991BC1" w:rsidRPr="00991BC1">
        <w:rPr>
          <w:rFonts w:ascii="Times New Roman" w:hAnsi="Times New Roman" w:cs="Times New Roman"/>
          <w:color w:val="000000" w:themeColor="text1"/>
          <w:lang w:val="en-GB"/>
        </w:rPr>
        <w:t>) and Rachael Blake (</w:t>
      </w:r>
      <w:r w:rsidR="00991BC1" w:rsidRPr="00B2528C">
        <w:rPr>
          <w:rFonts w:ascii="Times New Roman" w:hAnsi="Times New Roman" w:cs="Times New Roman"/>
          <w:i/>
          <w:color w:val="000000" w:themeColor="text1"/>
          <w:lang w:val="en-GB"/>
        </w:rPr>
        <w:t>Rake</w:t>
      </w:r>
      <w:r w:rsidR="00991BC1" w:rsidRPr="00991BC1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42084B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790C4F" w:rsidRPr="00F063B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7658CA72" w14:textId="77777777" w:rsidR="007A20AF" w:rsidRDefault="007A20AF" w:rsidP="003009BD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27A331C" w14:textId="76284294" w:rsidR="003C1D0E" w:rsidRPr="00F063B0" w:rsidRDefault="00790C4F" w:rsidP="003009BD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F063B0">
        <w:rPr>
          <w:rFonts w:ascii="Times New Roman" w:hAnsi="Times New Roman" w:cs="Times New Roman"/>
          <w:color w:val="000000"/>
          <w:lang w:val="en-GB"/>
        </w:rPr>
        <w:t xml:space="preserve">Creatures and effects are by world-renowned </w:t>
      </w:r>
      <w:proofErr w:type="spellStart"/>
      <w:r w:rsidRPr="00F063B0">
        <w:rPr>
          <w:rFonts w:ascii="Times New Roman" w:hAnsi="Times New Roman" w:cs="Times New Roman"/>
          <w:color w:val="000000"/>
          <w:lang w:val="en-GB"/>
        </w:rPr>
        <w:t>Weta</w:t>
      </w:r>
      <w:proofErr w:type="spellEnd"/>
      <w:r w:rsidRPr="00F063B0">
        <w:rPr>
          <w:rFonts w:ascii="Times New Roman" w:hAnsi="Times New Roman" w:cs="Times New Roman"/>
          <w:color w:val="000000"/>
          <w:lang w:val="en-GB"/>
        </w:rPr>
        <w:t xml:space="preserve"> Workshop (</w:t>
      </w:r>
      <w:r w:rsidRPr="00F063B0">
        <w:rPr>
          <w:rFonts w:ascii="Times New Roman" w:hAnsi="Times New Roman" w:cs="Times New Roman"/>
          <w:i/>
          <w:iCs/>
          <w:color w:val="000000"/>
          <w:lang w:val="en-GB"/>
        </w:rPr>
        <w:t>Lord of the Rings</w:t>
      </w:r>
      <w:r w:rsidRPr="00F063B0">
        <w:rPr>
          <w:rFonts w:ascii="Times New Roman" w:hAnsi="Times New Roman" w:cs="Times New Roman"/>
          <w:color w:val="000000"/>
          <w:lang w:val="en-GB"/>
        </w:rPr>
        <w:t xml:space="preserve"> trilogy, </w:t>
      </w:r>
      <w:r w:rsidRPr="00F063B0">
        <w:rPr>
          <w:rFonts w:ascii="Times New Roman" w:hAnsi="Times New Roman" w:cs="Times New Roman"/>
          <w:i/>
          <w:color w:val="000000"/>
          <w:lang w:val="en-GB"/>
        </w:rPr>
        <w:t>The Hobbit</w:t>
      </w:r>
      <w:r w:rsidRPr="00F063B0">
        <w:rPr>
          <w:rFonts w:ascii="Times New Roman" w:hAnsi="Times New Roman" w:cs="Times New Roman"/>
          <w:color w:val="000000"/>
          <w:lang w:val="en-GB"/>
        </w:rPr>
        <w:t xml:space="preserve"> trilogy, </w:t>
      </w:r>
      <w:r w:rsidRPr="00F063B0">
        <w:rPr>
          <w:rFonts w:ascii="Times New Roman" w:hAnsi="Times New Roman" w:cs="Times New Roman"/>
          <w:i/>
          <w:color w:val="000000"/>
          <w:lang w:val="en-GB"/>
        </w:rPr>
        <w:t>Avatar</w:t>
      </w:r>
      <w:r w:rsidR="00B5433D" w:rsidRPr="00F063B0">
        <w:rPr>
          <w:rFonts w:ascii="Times New Roman" w:hAnsi="Times New Roman" w:cs="Times New Roman"/>
          <w:color w:val="000000"/>
          <w:lang w:val="en-GB"/>
        </w:rPr>
        <w:t>)</w:t>
      </w:r>
      <w:r w:rsidR="00B5433D">
        <w:rPr>
          <w:rFonts w:ascii="Times New Roman" w:hAnsi="Times New Roman" w:cs="Times New Roman"/>
          <w:color w:val="000000"/>
          <w:lang w:val="en-GB"/>
        </w:rPr>
        <w:t>.</w:t>
      </w:r>
      <w:r w:rsidR="00B5433D" w:rsidRPr="007A20AF">
        <w:rPr>
          <w:rFonts w:ascii="Times New Roman" w:hAnsi="Times New Roman" w:cs="Times New Roman"/>
          <w:color w:val="000000"/>
          <w:lang w:val="en-GB"/>
        </w:rPr>
        <w:t xml:space="preserve"> Wayne</w:t>
      </w:r>
      <w:r w:rsidR="007A20AF" w:rsidRPr="007A20AF">
        <w:rPr>
          <w:rFonts w:ascii="Times New Roman" w:hAnsi="Times New Roman" w:cs="Times New Roman"/>
          <w:color w:val="000000"/>
          <w:lang w:val="en-GB"/>
        </w:rPr>
        <w:t xml:space="preserve"> Blair and Leah Purcell r</w:t>
      </w:r>
      <w:r w:rsidR="007A20AF">
        <w:rPr>
          <w:rFonts w:ascii="Times New Roman" w:hAnsi="Times New Roman" w:cs="Times New Roman"/>
          <w:color w:val="000000"/>
          <w:lang w:val="en-GB"/>
        </w:rPr>
        <w:t>eturn as the series’ directors</w:t>
      </w:r>
      <w:r w:rsidRPr="00F063B0">
        <w:rPr>
          <w:rFonts w:ascii="Times New Roman" w:hAnsi="Times New Roman" w:cs="Times New Roman"/>
          <w:color w:val="000000"/>
          <w:lang w:val="en-GB"/>
        </w:rPr>
        <w:t xml:space="preserve">. </w:t>
      </w:r>
      <w:r w:rsidRPr="00F063B0">
        <w:rPr>
          <w:rFonts w:ascii="Times New Roman" w:hAnsi="Times New Roman" w:cs="Times New Roman"/>
          <w:color w:val="000000" w:themeColor="text1"/>
        </w:rPr>
        <w:t xml:space="preserve">The series is produced by Goalpost Pictures Australia and New Zealand’s </w:t>
      </w:r>
      <w:proofErr w:type="spellStart"/>
      <w:r w:rsidRPr="00F063B0">
        <w:rPr>
          <w:rFonts w:ascii="Times New Roman" w:hAnsi="Times New Roman" w:cs="Times New Roman"/>
          <w:color w:val="000000" w:themeColor="text1"/>
        </w:rPr>
        <w:t>Pukeko</w:t>
      </w:r>
      <w:proofErr w:type="spellEnd"/>
      <w:r w:rsidRPr="00F063B0">
        <w:rPr>
          <w:rFonts w:ascii="Times New Roman" w:hAnsi="Times New Roman" w:cs="Times New Roman"/>
          <w:color w:val="000000" w:themeColor="text1"/>
        </w:rPr>
        <w:t xml:space="preserve"> Pictures for ABC TV Australia in co-production with </w:t>
      </w:r>
      <w:proofErr w:type="spellStart"/>
      <w:r w:rsidRPr="00F063B0">
        <w:rPr>
          <w:rFonts w:ascii="Times New Roman" w:hAnsi="Times New Roman" w:cs="Times New Roman"/>
          <w:color w:val="000000" w:themeColor="text1"/>
        </w:rPr>
        <w:t>SundanceTV</w:t>
      </w:r>
      <w:proofErr w:type="spellEnd"/>
      <w:r w:rsidRPr="00F063B0">
        <w:rPr>
          <w:rFonts w:ascii="Times New Roman" w:hAnsi="Times New Roman" w:cs="Times New Roman"/>
          <w:color w:val="000000" w:themeColor="text1"/>
        </w:rPr>
        <w:t xml:space="preserve"> and Red Arrow International, with the assistance of </w:t>
      </w:r>
      <w:r w:rsidRPr="00F063B0">
        <w:rPr>
          <w:rFonts w:ascii="Times New Roman" w:hAnsi="Times New Roman" w:cs="Times New Roman"/>
          <w:color w:val="000000" w:themeColor="text1"/>
        </w:rPr>
        <w:lastRenderedPageBreak/>
        <w:t>Screen Australia, Screen NSW and the New Zealand Screen Production Grant. Red Arrow International distributes “Cleverman” worldwide.</w:t>
      </w:r>
    </w:p>
    <w:p w14:paraId="2D5233D4" w14:textId="77777777" w:rsidR="001E1905" w:rsidRPr="001E1905" w:rsidRDefault="001E1905" w:rsidP="003009BD">
      <w:pPr>
        <w:jc w:val="both"/>
        <w:rPr>
          <w:rFonts w:ascii="Times New Roman" w:hAnsi="Times New Roman" w:cs="Times New Roman"/>
          <w:bCs/>
        </w:rPr>
      </w:pPr>
    </w:p>
    <w:p w14:paraId="459B2076" w14:textId="77777777" w:rsidR="001E1905" w:rsidRPr="001E1905" w:rsidRDefault="001E1905" w:rsidP="003009BD">
      <w:pPr>
        <w:jc w:val="center"/>
        <w:rPr>
          <w:rFonts w:ascii="Times New Roman" w:hAnsi="Times New Roman" w:cs="Times New Roman"/>
        </w:rPr>
      </w:pPr>
      <w:r w:rsidRPr="001E1905">
        <w:rPr>
          <w:rFonts w:ascii="Times New Roman" w:hAnsi="Times New Roman" w:cs="Times New Roman"/>
        </w:rPr>
        <w:t># # #</w:t>
      </w:r>
    </w:p>
    <w:p w14:paraId="62415349" w14:textId="77777777" w:rsidR="00BF3687" w:rsidRDefault="00BF3687" w:rsidP="003009B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 w:themeColor="text1"/>
          <w:sz w:val="20"/>
          <w:szCs w:val="20"/>
        </w:rPr>
      </w:pPr>
    </w:p>
    <w:p w14:paraId="7F250EE0" w14:textId="77777777" w:rsidR="00BF3687" w:rsidRDefault="00BF3687" w:rsidP="003009B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 w:themeColor="text1"/>
          <w:sz w:val="20"/>
          <w:szCs w:val="20"/>
        </w:rPr>
      </w:pPr>
    </w:p>
    <w:p w14:paraId="092F2CB3" w14:textId="77777777" w:rsidR="001E1905" w:rsidRPr="00885428" w:rsidRDefault="001E1905" w:rsidP="007A20AF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0"/>
          <w:szCs w:val="20"/>
        </w:rPr>
      </w:pPr>
      <w:r w:rsidRPr="00885428">
        <w:rPr>
          <w:rStyle w:val="Strong"/>
          <w:color w:val="000000" w:themeColor="text1"/>
          <w:sz w:val="20"/>
          <w:szCs w:val="20"/>
        </w:rPr>
        <w:t xml:space="preserve">About </w:t>
      </w:r>
      <w:proofErr w:type="spellStart"/>
      <w:r w:rsidRPr="00885428">
        <w:rPr>
          <w:rStyle w:val="Strong"/>
          <w:color w:val="000000" w:themeColor="text1"/>
          <w:sz w:val="20"/>
          <w:szCs w:val="20"/>
        </w:rPr>
        <w:t>SundanceTV</w:t>
      </w:r>
      <w:proofErr w:type="spellEnd"/>
    </w:p>
    <w:p w14:paraId="71D2825A" w14:textId="7AFCCC81" w:rsidR="001E1905" w:rsidRPr="00885428" w:rsidRDefault="001E1905" w:rsidP="003009B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Since its launch in 1996, </w:t>
      </w:r>
      <w:proofErr w:type="spellStart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>SundanceTV</w:t>
      </w:r>
      <w:proofErr w:type="spellEnd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has remained true to founder Robert Redford’s mission to celebrate creativity and distinctive storytelling through unique voices and narratives found in the best independent films. From delivering critically acclaimed Emmy</w:t>
      </w:r>
      <w:r w:rsidRPr="0088542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®</w:t>
      </w:r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>, Golden Globe</w:t>
      </w:r>
      <w:r w:rsidRPr="0088542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®</w:t>
      </w:r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Peabody Award-winning television featuring some of the world's most talented creators and performers, to showcasing some of the most compelling and iconic films across genres and generations, </w:t>
      </w:r>
      <w:proofErr w:type="spellStart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>SundanceTV</w:t>
      </w:r>
      <w:proofErr w:type="spellEnd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is a smart and thought-provoking entertainment destination. </w:t>
      </w:r>
      <w:proofErr w:type="spellStart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>SundanceTV</w:t>
      </w:r>
      <w:proofErr w:type="spellEnd"/>
      <w:r w:rsidR="00FB5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owned and operated by AMC Networks Inc.; its sister networks include AMC, IFC, BBC America and WE </w:t>
      </w:r>
      <w:proofErr w:type="spellStart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>tv</w:t>
      </w:r>
      <w:proofErr w:type="spellEnd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>SundanceTV</w:t>
      </w:r>
      <w:proofErr w:type="spellEnd"/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available across all platforms, including on-air, online at </w:t>
      </w:r>
      <w:hyperlink r:id="rId6" w:history="1">
        <w:r w:rsidR="006E7921" w:rsidRPr="006E7921">
          <w:rPr>
            <w:rStyle w:val="Hyperlink"/>
            <w:rFonts w:ascii="Times New Roman" w:hAnsi="Times New Roman" w:cs="Times New Roman"/>
            <w:sz w:val="20"/>
            <w:szCs w:val="20"/>
          </w:rPr>
          <w:t>http://www.sundance.tv/</w:t>
        </w:r>
      </w:hyperlink>
      <w:r w:rsidRPr="008854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on demand and mobile. </w:t>
      </w:r>
    </w:p>
    <w:p w14:paraId="25CF3149" w14:textId="77777777" w:rsidR="003C1D0E" w:rsidRDefault="003C1D0E" w:rsidP="001E190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color w:val="FF0000"/>
          <w:sz w:val="20"/>
          <w:szCs w:val="20"/>
          <w:lang w:eastAsia="en-US"/>
        </w:rPr>
      </w:pPr>
    </w:p>
    <w:p w14:paraId="2CC1CCF0" w14:textId="77777777" w:rsidR="00F01153" w:rsidRPr="00885428" w:rsidRDefault="00F01153" w:rsidP="007A20AF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52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About </w:t>
      </w:r>
      <w:r>
        <w:rPr>
          <w:rFonts w:ascii="Times New Roman" w:hAnsi="Times New Roman" w:cs="Times New Roman"/>
          <w:b/>
          <w:iCs/>
          <w:sz w:val="20"/>
          <w:szCs w:val="20"/>
        </w:rPr>
        <w:t>ABC TV</w:t>
      </w:r>
    </w:p>
    <w:p w14:paraId="095DE089" w14:textId="76DC490A" w:rsidR="00BF3687" w:rsidRPr="006E7921" w:rsidRDefault="00F01153" w:rsidP="006E7921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the national broadcaster of Australia, </w:t>
      </w:r>
      <w:r w:rsidRPr="00A10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ABC TV is the home of Australian conversations, culture and stories, delivering commercial-free, free-to-air screen content via a multiplatform multi-channel network. ABC TV is the destination of choice for viewers and users seeking quality and diversity in screen content; </w:t>
      </w:r>
      <w:proofErr w:type="gramStart"/>
      <w:r w:rsidRPr="00A1084B">
        <w:rPr>
          <w:rFonts w:ascii="Times New Roman" w:hAnsi="Times New Roman" w:cs="Times New Roman"/>
          <w:color w:val="000000" w:themeColor="text1"/>
          <w:sz w:val="20"/>
          <w:szCs w:val="20"/>
        </w:rPr>
        <w:t>in particular engaging</w:t>
      </w:r>
      <w:proofErr w:type="gramEnd"/>
      <w:r w:rsidRPr="00A10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audiences in distinctly Australian content across a wide variety of genres.</w:t>
      </w:r>
      <w:r w:rsidR="006E7921" w:rsidRPr="006E79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6E7921" w:rsidRPr="006E7921">
          <w:rPr>
            <w:rStyle w:val="Hyperlink"/>
            <w:rFonts w:ascii="Times New Roman" w:hAnsi="Times New Roman" w:cs="Times New Roman"/>
            <w:sz w:val="20"/>
            <w:szCs w:val="20"/>
          </w:rPr>
          <w:t>http://www.abc.net.au/tv/</w:t>
        </w:r>
      </w:hyperlink>
    </w:p>
    <w:p w14:paraId="0AC49AB9" w14:textId="77777777" w:rsidR="006E7921" w:rsidRDefault="006E7921" w:rsidP="001E190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76461688" w14:textId="18A29410" w:rsidR="00885428" w:rsidRPr="003C1D0E" w:rsidRDefault="001E1905" w:rsidP="007A20AF">
      <w:pPr>
        <w:pStyle w:val="NormalWeb"/>
        <w:shd w:val="clear" w:color="auto" w:fill="FFFFFF"/>
        <w:spacing w:before="0" w:beforeAutospacing="0" w:after="0" w:afterAutospacing="0"/>
        <w:outlineLvl w:val="0"/>
        <w:rPr>
          <w:b/>
          <w:color w:val="000000"/>
          <w:sz w:val="20"/>
          <w:szCs w:val="20"/>
        </w:rPr>
      </w:pPr>
      <w:r w:rsidRPr="00885428">
        <w:rPr>
          <w:b/>
          <w:color w:val="000000"/>
          <w:sz w:val="20"/>
          <w:szCs w:val="20"/>
        </w:rPr>
        <w:t>Press Contacts:</w:t>
      </w:r>
    </w:p>
    <w:p w14:paraId="79DB5723" w14:textId="6F3ED3DD" w:rsidR="00885428" w:rsidRPr="00885428" w:rsidRDefault="00885428" w:rsidP="001E19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5428">
        <w:rPr>
          <w:color w:val="000000"/>
          <w:sz w:val="20"/>
          <w:szCs w:val="20"/>
        </w:rPr>
        <w:t>Denielle Webb</w:t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Pr="00885428">
        <w:rPr>
          <w:color w:val="000000"/>
          <w:sz w:val="20"/>
          <w:szCs w:val="20"/>
        </w:rPr>
        <w:t>Maya Brooks</w:t>
      </w:r>
    </w:p>
    <w:p w14:paraId="6EAAE41B" w14:textId="5852C5B6" w:rsidR="00885428" w:rsidRPr="00885428" w:rsidRDefault="00885428" w:rsidP="001E19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885428">
        <w:rPr>
          <w:color w:val="000000"/>
          <w:sz w:val="20"/>
          <w:szCs w:val="20"/>
        </w:rPr>
        <w:t>SundanceTV</w:t>
      </w:r>
      <w:proofErr w:type="spellEnd"/>
      <w:r w:rsidR="00F01153">
        <w:rPr>
          <w:color w:val="000000"/>
          <w:sz w:val="20"/>
          <w:szCs w:val="20"/>
        </w:rPr>
        <w:t xml:space="preserve"> </w:t>
      </w:r>
      <w:r w:rsidR="00F01153" w:rsidRPr="00885428">
        <w:rPr>
          <w:color w:val="000000"/>
          <w:sz w:val="20"/>
          <w:szCs w:val="20"/>
        </w:rPr>
        <w:t>– New York City</w:t>
      </w:r>
      <w:r w:rsidR="0051172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SundanceTV</w:t>
      </w:r>
      <w:proofErr w:type="spellEnd"/>
      <w:r>
        <w:rPr>
          <w:color w:val="000000"/>
          <w:sz w:val="20"/>
          <w:szCs w:val="20"/>
        </w:rPr>
        <w:t xml:space="preserve"> </w:t>
      </w:r>
      <w:r w:rsidR="00F01153">
        <w:rPr>
          <w:color w:val="000000"/>
          <w:sz w:val="20"/>
          <w:szCs w:val="20"/>
        </w:rPr>
        <w:t>– Los Angeles</w:t>
      </w:r>
    </w:p>
    <w:p w14:paraId="309631BA" w14:textId="0008897E" w:rsidR="00511726" w:rsidRDefault="00885428" w:rsidP="001E19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5428">
        <w:rPr>
          <w:color w:val="000000"/>
          <w:sz w:val="20"/>
          <w:szCs w:val="20"/>
        </w:rPr>
        <w:t>646-564-7737</w:t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  <w:t>310-998-932</w:t>
      </w:r>
    </w:p>
    <w:p w14:paraId="6DF1D420" w14:textId="1E15BE35" w:rsidR="00511726" w:rsidRDefault="00204672" w:rsidP="001E19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 w:rsidR="00511726" w:rsidRPr="0005737B">
          <w:rPr>
            <w:rStyle w:val="Hyperlink"/>
            <w:sz w:val="20"/>
            <w:szCs w:val="20"/>
          </w:rPr>
          <w:t>denielle.webb@sundance.tv</w:t>
        </w:r>
      </w:hyperlink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r w:rsidR="00511726">
        <w:rPr>
          <w:color w:val="000000"/>
          <w:sz w:val="20"/>
          <w:szCs w:val="20"/>
        </w:rPr>
        <w:tab/>
      </w:r>
      <w:hyperlink r:id="rId9" w:history="1">
        <w:r w:rsidR="00511726" w:rsidRPr="0005737B">
          <w:rPr>
            <w:rStyle w:val="Hyperlink"/>
            <w:sz w:val="20"/>
            <w:szCs w:val="20"/>
          </w:rPr>
          <w:t>maya.brooks@sundance.tv</w:t>
        </w:r>
      </w:hyperlink>
      <w:r w:rsidR="00511726">
        <w:rPr>
          <w:color w:val="000000"/>
          <w:sz w:val="20"/>
          <w:szCs w:val="20"/>
        </w:rPr>
        <w:t xml:space="preserve"> </w:t>
      </w:r>
    </w:p>
    <w:p w14:paraId="432EC388" w14:textId="77777777" w:rsidR="00511726" w:rsidRDefault="00511726" w:rsidP="001E19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A31C221" w14:textId="77777777" w:rsidR="00F01153" w:rsidRPr="00885428" w:rsidRDefault="00F01153" w:rsidP="00F011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7585C">
        <w:rPr>
          <w:color w:val="000000"/>
          <w:sz w:val="20"/>
          <w:szCs w:val="20"/>
        </w:rPr>
        <w:t>ABC TV</w:t>
      </w:r>
      <w:r w:rsidRPr="00B7585C">
        <w:rPr>
          <w:color w:val="000000"/>
          <w:sz w:val="20"/>
          <w:szCs w:val="20"/>
        </w:rPr>
        <w:tab/>
      </w:r>
      <w:r w:rsidRPr="00B7585C">
        <w:rPr>
          <w:color w:val="000000"/>
          <w:sz w:val="20"/>
          <w:szCs w:val="20"/>
        </w:rPr>
        <w:tab/>
      </w:r>
      <w:r w:rsidRPr="00B7585C">
        <w:rPr>
          <w:color w:val="000000"/>
          <w:sz w:val="20"/>
          <w:szCs w:val="20"/>
        </w:rPr>
        <w:tab/>
      </w:r>
      <w:r w:rsidRPr="00B7585C">
        <w:rPr>
          <w:color w:val="000000"/>
          <w:sz w:val="20"/>
          <w:szCs w:val="20"/>
        </w:rPr>
        <w:tab/>
      </w:r>
      <w:r w:rsidRPr="00B7585C">
        <w:rPr>
          <w:color w:val="000000"/>
          <w:sz w:val="20"/>
          <w:szCs w:val="20"/>
        </w:rPr>
        <w:tab/>
      </w:r>
      <w:r w:rsidRPr="00B7585C">
        <w:rPr>
          <w:color w:val="000000"/>
          <w:sz w:val="20"/>
          <w:szCs w:val="20"/>
        </w:rPr>
        <w:tab/>
        <w:t>Goalpost</w:t>
      </w:r>
    </w:p>
    <w:p w14:paraId="01F11BDF" w14:textId="3A9A4B2C" w:rsidR="00F01153" w:rsidRDefault="004A7478" w:rsidP="00F011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Yasmin Kentera</w:t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01153">
        <w:rPr>
          <w:color w:val="000000"/>
          <w:sz w:val="20"/>
          <w:szCs w:val="20"/>
        </w:rPr>
        <w:t>Tracey Mair</w:t>
      </w:r>
    </w:p>
    <w:p w14:paraId="19C6F01D" w14:textId="77777777" w:rsidR="00F01153" w:rsidRPr="00885428" w:rsidRDefault="00F01153" w:rsidP="00F011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ABC TV - Sydney, Australia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TM Publicity, Australia</w:t>
      </w:r>
    </w:p>
    <w:p w14:paraId="41A95B98" w14:textId="4E327B93" w:rsidR="00F01153" w:rsidRDefault="00F01153" w:rsidP="00F01153">
      <w:pPr>
        <w:jc w:val="both"/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>+61</w:t>
      </w:r>
      <w:r w:rsidRPr="00D36B49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4A7478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>3</w:t>
      </w:r>
      <w:r w:rsidR="004A7478" w:rsidRPr="00D36B49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4A7478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>9626</w:t>
      </w:r>
      <w:r w:rsidR="004A7478" w:rsidRPr="00D36B49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4A7478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>2629</w:t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 w:rsidR="004A7478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>+61 2 8333 9066</w:t>
      </w:r>
      <w:r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</w:p>
    <w:p w14:paraId="7FF6418E" w14:textId="01BB8BF9" w:rsidR="00F01153" w:rsidRPr="00885428" w:rsidRDefault="00204672" w:rsidP="00F01153">
      <w:pPr>
        <w:jc w:val="both"/>
        <w:rPr>
          <w:rFonts w:ascii="Times New Roman" w:hAnsi="Times New Roman" w:cs="Times New Roman"/>
          <w:iCs/>
        </w:rPr>
      </w:pPr>
      <w:hyperlink r:id="rId10" w:history="1">
        <w:r w:rsidR="004A7478" w:rsidRPr="004A7478">
          <w:rPr>
            <w:rStyle w:val="Hyperlink"/>
            <w:rFonts w:ascii="Times New Roman" w:eastAsia="MS Minngs" w:hAnsi="Times New Roman" w:cs="Times New Roman"/>
            <w:sz w:val="20"/>
            <w:szCs w:val="20"/>
            <w:lang w:eastAsia="ja-JP"/>
          </w:rPr>
          <w:t>kentera.yasmin@abc.net.au</w:t>
        </w:r>
      </w:hyperlink>
      <w:r w:rsidR="00F01153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 w:rsidR="00F01153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 w:rsidR="00F01153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r w:rsidR="00F01153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ab/>
      </w:r>
      <w:hyperlink r:id="rId11" w:history="1">
        <w:r w:rsidR="00F01153" w:rsidRPr="0005737B">
          <w:rPr>
            <w:rStyle w:val="Hyperlink"/>
            <w:rFonts w:ascii="Times New Roman" w:eastAsia="MS Minngs" w:hAnsi="Times New Roman" w:cs="Times New Roman"/>
            <w:sz w:val="20"/>
            <w:szCs w:val="20"/>
            <w:lang w:eastAsia="ja-JP"/>
          </w:rPr>
          <w:t>traceym@tmpublicity.com</w:t>
        </w:r>
      </w:hyperlink>
      <w:r w:rsidR="00F01153">
        <w:rPr>
          <w:rFonts w:ascii="Times New Roman" w:eastAsia="MS Minngs" w:hAnsi="Times New Roman" w:cs="Times New Roman"/>
          <w:color w:val="000000"/>
          <w:sz w:val="20"/>
          <w:szCs w:val="20"/>
          <w:lang w:eastAsia="ja-JP"/>
        </w:rPr>
        <w:t xml:space="preserve"> </w:t>
      </w:r>
    </w:p>
    <w:p w14:paraId="1E8D9AF4" w14:textId="77777777" w:rsidR="00B43E33" w:rsidRPr="00885428" w:rsidRDefault="00B43E33" w:rsidP="00B43E33">
      <w:pPr>
        <w:jc w:val="center"/>
        <w:rPr>
          <w:rFonts w:ascii="Calibri" w:hAnsi="Calibri" w:cs="Calibri"/>
          <w:i/>
          <w:iCs/>
          <w:sz w:val="30"/>
          <w:szCs w:val="30"/>
        </w:rPr>
      </w:pPr>
    </w:p>
    <w:p w14:paraId="397E378A" w14:textId="77777777" w:rsidR="00B43E33" w:rsidRDefault="00B43E33" w:rsidP="00B43E33">
      <w:pPr>
        <w:jc w:val="center"/>
      </w:pPr>
    </w:p>
    <w:sectPr w:rsidR="00B43E33" w:rsidSect="00F3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3"/>
    <w:rsid w:val="00013238"/>
    <w:rsid w:val="000477C7"/>
    <w:rsid w:val="00047E10"/>
    <w:rsid w:val="0005558D"/>
    <w:rsid w:val="0007499B"/>
    <w:rsid w:val="000836B3"/>
    <w:rsid w:val="000B4957"/>
    <w:rsid w:val="00140CC2"/>
    <w:rsid w:val="00182325"/>
    <w:rsid w:val="001C44CC"/>
    <w:rsid w:val="001E1905"/>
    <w:rsid w:val="001E1F06"/>
    <w:rsid w:val="001E40E5"/>
    <w:rsid w:val="00204046"/>
    <w:rsid w:val="00204672"/>
    <w:rsid w:val="002416F7"/>
    <w:rsid w:val="00275202"/>
    <w:rsid w:val="00282C76"/>
    <w:rsid w:val="002D387E"/>
    <w:rsid w:val="00300442"/>
    <w:rsid w:val="003009BD"/>
    <w:rsid w:val="00325D3D"/>
    <w:rsid w:val="003361D8"/>
    <w:rsid w:val="003368DF"/>
    <w:rsid w:val="0034261F"/>
    <w:rsid w:val="00375351"/>
    <w:rsid w:val="003858E4"/>
    <w:rsid w:val="003C1D0E"/>
    <w:rsid w:val="0042084B"/>
    <w:rsid w:val="00475164"/>
    <w:rsid w:val="00483857"/>
    <w:rsid w:val="004A7478"/>
    <w:rsid w:val="004D2230"/>
    <w:rsid w:val="004E40EF"/>
    <w:rsid w:val="004F3EE9"/>
    <w:rsid w:val="00502206"/>
    <w:rsid w:val="00511726"/>
    <w:rsid w:val="0055680B"/>
    <w:rsid w:val="00572B32"/>
    <w:rsid w:val="005B2FAE"/>
    <w:rsid w:val="005B35E7"/>
    <w:rsid w:val="005D4257"/>
    <w:rsid w:val="005D6269"/>
    <w:rsid w:val="00603345"/>
    <w:rsid w:val="006212AE"/>
    <w:rsid w:val="00657B43"/>
    <w:rsid w:val="0069617F"/>
    <w:rsid w:val="00697609"/>
    <w:rsid w:val="006B32A8"/>
    <w:rsid w:val="006E0C5E"/>
    <w:rsid w:val="006E7921"/>
    <w:rsid w:val="006F5CBE"/>
    <w:rsid w:val="007305F8"/>
    <w:rsid w:val="00754BA8"/>
    <w:rsid w:val="00763414"/>
    <w:rsid w:val="00772FEA"/>
    <w:rsid w:val="00785FB8"/>
    <w:rsid w:val="00790C4F"/>
    <w:rsid w:val="007A20AF"/>
    <w:rsid w:val="007B3314"/>
    <w:rsid w:val="007B403F"/>
    <w:rsid w:val="007F519B"/>
    <w:rsid w:val="0082386D"/>
    <w:rsid w:val="00833DCA"/>
    <w:rsid w:val="00846CE2"/>
    <w:rsid w:val="00885428"/>
    <w:rsid w:val="00891261"/>
    <w:rsid w:val="008915D9"/>
    <w:rsid w:val="008C487B"/>
    <w:rsid w:val="008C65C3"/>
    <w:rsid w:val="008D76B0"/>
    <w:rsid w:val="0090450E"/>
    <w:rsid w:val="00916186"/>
    <w:rsid w:val="009571CC"/>
    <w:rsid w:val="00957977"/>
    <w:rsid w:val="00961D53"/>
    <w:rsid w:val="00963BD7"/>
    <w:rsid w:val="00991BC1"/>
    <w:rsid w:val="009E47D1"/>
    <w:rsid w:val="00A04948"/>
    <w:rsid w:val="00A1084B"/>
    <w:rsid w:val="00A3000A"/>
    <w:rsid w:val="00A42A34"/>
    <w:rsid w:val="00A86002"/>
    <w:rsid w:val="00AA4E6F"/>
    <w:rsid w:val="00AB3770"/>
    <w:rsid w:val="00AD29BD"/>
    <w:rsid w:val="00AE76AA"/>
    <w:rsid w:val="00B016C9"/>
    <w:rsid w:val="00B20A39"/>
    <w:rsid w:val="00B21C6D"/>
    <w:rsid w:val="00B24C7E"/>
    <w:rsid w:val="00B2528C"/>
    <w:rsid w:val="00B26FBD"/>
    <w:rsid w:val="00B36AE6"/>
    <w:rsid w:val="00B43E33"/>
    <w:rsid w:val="00B5433D"/>
    <w:rsid w:val="00B6296A"/>
    <w:rsid w:val="00B7585C"/>
    <w:rsid w:val="00BB4A65"/>
    <w:rsid w:val="00BB6B48"/>
    <w:rsid w:val="00BB6FCB"/>
    <w:rsid w:val="00BC3351"/>
    <w:rsid w:val="00BC4557"/>
    <w:rsid w:val="00BF3687"/>
    <w:rsid w:val="00BF3FB6"/>
    <w:rsid w:val="00C2084D"/>
    <w:rsid w:val="00CA7473"/>
    <w:rsid w:val="00CD7E02"/>
    <w:rsid w:val="00D04B71"/>
    <w:rsid w:val="00D158D3"/>
    <w:rsid w:val="00D25DFD"/>
    <w:rsid w:val="00D36B49"/>
    <w:rsid w:val="00D922D3"/>
    <w:rsid w:val="00DE1DCA"/>
    <w:rsid w:val="00DE2393"/>
    <w:rsid w:val="00DE7B41"/>
    <w:rsid w:val="00E43F32"/>
    <w:rsid w:val="00E4461C"/>
    <w:rsid w:val="00EA11C4"/>
    <w:rsid w:val="00F01153"/>
    <w:rsid w:val="00F063B0"/>
    <w:rsid w:val="00F2486C"/>
    <w:rsid w:val="00F359E1"/>
    <w:rsid w:val="00F37E17"/>
    <w:rsid w:val="00F422A0"/>
    <w:rsid w:val="00F84C64"/>
    <w:rsid w:val="00F90323"/>
    <w:rsid w:val="00FB59FA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0EA2"/>
  <w15:docId w15:val="{DAF500FF-1252-4128-8CCB-CBC1B87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1905"/>
    <w:rPr>
      <w:color w:val="0000FF"/>
      <w:u w:val="single"/>
    </w:rPr>
  </w:style>
  <w:style w:type="paragraph" w:styleId="NormalWeb">
    <w:name w:val="Normal (Web)"/>
    <w:basedOn w:val="Normal"/>
    <w:uiPriority w:val="99"/>
    <w:rsid w:val="001E1905"/>
    <w:pPr>
      <w:spacing w:before="100" w:beforeAutospacing="1" w:after="100" w:afterAutospacing="1"/>
    </w:pPr>
    <w:rPr>
      <w:rFonts w:ascii="Times New Roman" w:eastAsia="MS Minngs" w:hAnsi="Times New Roman" w:cs="Times New Roman"/>
      <w:lang w:eastAsia="ja-JP"/>
    </w:rPr>
  </w:style>
  <w:style w:type="character" w:customStyle="1" w:styleId="apple-tab-span">
    <w:name w:val="apple-tab-span"/>
    <w:basedOn w:val="DefaultParagraphFont"/>
    <w:uiPriority w:val="99"/>
    <w:rsid w:val="001E1905"/>
  </w:style>
  <w:style w:type="character" w:styleId="Strong">
    <w:name w:val="Strong"/>
    <w:basedOn w:val="DefaultParagraphFont"/>
    <w:uiPriority w:val="99"/>
    <w:qFormat/>
    <w:rsid w:val="001E1905"/>
    <w:rPr>
      <w:b/>
      <w:bCs/>
    </w:rPr>
  </w:style>
  <w:style w:type="character" w:customStyle="1" w:styleId="bumpedfont15">
    <w:name w:val="bumpedfont15"/>
    <w:basedOn w:val="DefaultParagraphFont"/>
    <w:rsid w:val="001E1905"/>
  </w:style>
  <w:style w:type="paragraph" w:styleId="BalloonText">
    <w:name w:val="Balloon Text"/>
    <w:basedOn w:val="Normal"/>
    <w:link w:val="BalloonTextChar"/>
    <w:uiPriority w:val="99"/>
    <w:semiHidden/>
    <w:unhideWhenUsed/>
    <w:rsid w:val="008C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A1084B"/>
  </w:style>
  <w:style w:type="character" w:customStyle="1" w:styleId="s10">
    <w:name w:val="s10"/>
    <w:basedOn w:val="DefaultParagraphFont"/>
    <w:rsid w:val="003C1D0E"/>
  </w:style>
  <w:style w:type="character" w:customStyle="1" w:styleId="apple-converted-space">
    <w:name w:val="apple-converted-space"/>
    <w:basedOn w:val="DefaultParagraphFont"/>
    <w:rsid w:val="00F422A0"/>
  </w:style>
  <w:style w:type="character" w:styleId="CommentReference">
    <w:name w:val="annotation reference"/>
    <w:basedOn w:val="DefaultParagraphFont"/>
    <w:uiPriority w:val="99"/>
    <w:semiHidden/>
    <w:unhideWhenUsed/>
    <w:rsid w:val="00F42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2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2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2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2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172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77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elle.webb@sundance.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bc.net.au/t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dance.tv/" TargetMode="External"/><Relationship Id="rId11" Type="http://schemas.openxmlformats.org/officeDocument/2006/relationships/hyperlink" Target="mailto:traceym@tmpublicity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kentera.yasmin@abc.net.a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ya.brooks@sundance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Networks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Brooks</dc:creator>
  <cp:lastModifiedBy>Yasmin Kentera</cp:lastModifiedBy>
  <cp:revision>3</cp:revision>
  <cp:lastPrinted>2017-05-15T02:39:00Z</cp:lastPrinted>
  <dcterms:created xsi:type="dcterms:W3CDTF">2017-05-15T02:53:00Z</dcterms:created>
  <dcterms:modified xsi:type="dcterms:W3CDTF">2017-05-15T03:47:00Z</dcterms:modified>
</cp:coreProperties>
</file>