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  <w:tab w:val="right" w:pos="9360"/>
          <w:tab w:val="left" w:pos="3180"/>
        </w:tabs>
        <w:spacing w:line="240" w:lineRule="auto"/>
        <w:ind w:left="-170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Carla Fernández presenta su colección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Sábado de Gloria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en el marco de Mercedes-Benz Fashion Week México en San Miguel de Allende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Ciudad de México,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de septiembre de 2020.-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Del 4 al 6 de septiembre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la diseñadora de moda e historiadora cultural mexicana,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Carla Fernández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presentará su nueva colección,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Sábado de Gloria,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 el marco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Mercedes-Benz Fashion Week México y junto al artesano Leonardo Linares y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NOHBORDS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un proyecto multipremiado de danza contemporánea y artes visuales.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Sábado de Gloria reúne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Carla Fernández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 el legado de Pedro Linares, artista que inventó el concepto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los alebrijes en los años 30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 que además creó varios de los Judas más emblemáticos en las colecciones particulares de Frida Kahlo y Diego Rivera. A través de Leonardo, nieto de Pedro 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reconocido artesano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y con la coreografía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NOHBORDS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la diseñadora entabla un diálogo entre el pasado artesanal de nuestro país y un futuro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 el que es más importante que nunca volver a nuestras raíces.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Esta edición de la semana oficial de la moda nacional se llevará a cabo en un formato itinerante, y San Miguel de Allende será la segunda parada en este nuevo recorrido, siendo el icónico hotel Live Aqua Urban Resort la sede de la presentación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Carla Fernández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así como la realización de la campaña, a cargo del reconocido fotógrafo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Ricardo Ramos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Durante el fin de semana del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Mercedes-Benz Fashion Week México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también se llevará a cabo un recorrido por las principales tiendas locales de esta población, así como una visita por sus principales sitios históricos para crear una experiencia inigualable que contribuya a la reactivación del turismo y consumo local.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Sábado de Gloria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estará disponible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durante los primeros meses de 2021 en las tiendas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Carla Fernández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Acerca de Carla Fernández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Carla Fernández es una diseñadora de moda e historiadora cultural que está documentando, preservando, revitalizando y trayendo a una relevancia contemporánea la rica herencia textil de las comunidades indígenas de México. Carla Fernández crea moda contemporánea colaborando y adaptando técnicas tradicionales y estilos; empoderando y colaborando con comunidades indígenas, canalizando sus conocimientos y destrezas en diseño moderno; revigorizando las tradiciones textiles indígenas de México, y estableciendo un archivo detallado como un legado duradero para futuras generaciones; ideando un modelo de producción ética que respete por completo los derechos de propiedad intelectual de los individuos indígenas y comunidades; y demostrando el papel cultural, social y económico de los textiles y el diseño para un país y comunidad.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Para cualquier requerimiento de Carla Fernández contactar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u w:val="single"/>
        </w:rPr>
      </w:pPr>
      <w:r w:rsidDel="00000000" w:rsidR="00000000" w:rsidRPr="00000000">
        <w:fldChar w:fldCharType="begin"/>
        <w:instrText xml:space="preserve"> HYPERLINK "http://www.carlafernandez.com/" </w:instrText>
        <w:fldChar w:fldCharType="separate"/>
      </w:r>
      <w:r w:rsidDel="00000000" w:rsidR="00000000" w:rsidRPr="00000000">
        <w:rPr>
          <w:u w:val="single"/>
          <w:rtl w:val="0"/>
        </w:rPr>
        <w:t xml:space="preserve">www.carlafernandez.com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(52) 55 4751 0481 </w:t>
      </w:r>
      <w:r w:rsidDel="00000000" w:rsidR="00000000" w:rsidRPr="00000000">
        <w:rPr>
          <w:rtl w:val="0"/>
        </w:rPr>
        <w:t xml:space="preserve">| </w:t>
      </w:r>
      <w:hyperlink r:id="rId8">
        <w:r w:rsidDel="00000000" w:rsidR="00000000" w:rsidRPr="00000000">
          <w:rPr>
            <w:u w:val="single"/>
            <w:rtl w:val="0"/>
          </w:rPr>
          <w:t xml:space="preserve">press@carlafernandez.com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b w:val="1"/>
          <w:rtl w:val="0"/>
        </w:rPr>
        <w:t xml:space="preserve">Another Company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Luis Morales, Fashion, Lifestyle and Luxury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(52) 55 9198 7567 </w:t>
      </w:r>
      <w:r w:rsidDel="00000000" w:rsidR="00000000" w:rsidRPr="00000000">
        <w:rPr>
          <w:rtl w:val="0"/>
        </w:rPr>
        <w:t xml:space="preserve">| </w:t>
      </w:r>
      <w:hyperlink r:id="rId9">
        <w:r w:rsidDel="00000000" w:rsidR="00000000" w:rsidRPr="00000000">
          <w:rPr>
            <w:u w:val="single"/>
            <w:rtl w:val="0"/>
          </w:rPr>
          <w:t xml:space="preserve">luis.morales@another.co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 Company Showroom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Alberto Guerrero, Showroom Manager </w:t>
      </w:r>
      <w:r w:rsidDel="00000000" w:rsidR="00000000" w:rsidRPr="00000000">
        <w:rPr>
          <w:rtl w:val="0"/>
        </w:rPr>
        <w:t xml:space="preserve">|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alberto.guerrero@another.co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494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Puntos de venta de </w:t>
      </w:r>
      <w:r w:rsidDel="00000000" w:rsidR="00000000" w:rsidRPr="00000000">
        <w:rPr>
          <w:b w:val="1"/>
          <w:rtl w:val="0"/>
        </w:rPr>
        <w:t xml:space="preserve">Carla Fernández: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Roma Norte</w:t>
      </w:r>
      <w:r w:rsidDel="00000000" w:rsidR="00000000" w:rsidRPr="00000000">
        <w:rPr>
          <w:rtl w:val="0"/>
        </w:rPr>
        <w:br w:type="textWrapping"/>
        <w:t xml:space="preserve">Lunes a Domingo de 11:00 am a 9:00 pm</w:t>
        <w:br w:type="textWrapping"/>
        <w:t xml:space="preserve">Av. Álvaro Obregón 200</w:t>
        <w:br w:type="textWrapping"/>
        <w:t xml:space="preserve">Roma Nte.,</w:t>
        <w:br w:type="textWrapping"/>
        <w:t xml:space="preserve">06700 Cuauhtémoc, CDMX</w:t>
        <w:br w:type="textWrapping"/>
        <w:t xml:space="preserve">Tel. 5264 2226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Marsella</w:t>
      </w:r>
      <w:r w:rsidDel="00000000" w:rsidR="00000000" w:rsidRPr="00000000">
        <w:rPr>
          <w:rtl w:val="0"/>
        </w:rPr>
        <w:br w:type="textWrapping"/>
        <w:t xml:space="preserve">Lunes a Domingo de 9:00 am a 7:00 pm</w:t>
        <w:br w:type="textWrapping"/>
        <w:t xml:space="preserve">Marsella 72,</w:t>
        <w:br w:type="textWrapping"/>
        <w:t xml:space="preserve">Juárez,</w:t>
        <w:br w:type="textWrapping"/>
        <w:t xml:space="preserve">06600 Ciudad de México, CDMX</w:t>
        <w:br w:type="textWrapping"/>
        <w:t xml:space="preserve">Tel. 5511 0001</w:t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center" w:pos="4680"/>
        <w:tab w:val="right" w:pos="9360"/>
        <w:tab w:val="left" w:pos="3180"/>
      </w:tabs>
      <w:spacing w:line="240" w:lineRule="auto"/>
      <w:ind w:left="-1701" w:firstLine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943600" cy="68580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85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luis.morales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nstagram.com/nohbords/" TargetMode="External"/><Relationship Id="rId7" Type="http://schemas.openxmlformats.org/officeDocument/2006/relationships/hyperlink" Target="https://www.instagram.com/ricardoramosphoto/" TargetMode="External"/><Relationship Id="rId8" Type="http://schemas.openxmlformats.org/officeDocument/2006/relationships/hyperlink" Target="mailto:press@carlafernandez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