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CD" w:rsidRPr="008B5043" w:rsidRDefault="00ED220E" w:rsidP="009A416E">
      <w:pPr>
        <w:pStyle w:val="Title"/>
        <w:spacing w:before="120" w:line="240" w:lineRule="auto"/>
        <w:rPr>
          <w:rFonts w:ascii="Seat Bcn" w:hAnsi="Seat Bcn" w:cs="SeatBcn-Medium"/>
          <w:spacing w:val="-1"/>
          <w:sz w:val="20"/>
          <w:szCs w:val="20"/>
          <w:lang w:val="fr-BE"/>
        </w:rPr>
      </w:pPr>
      <w:r w:rsidRPr="008B5043">
        <w:rPr>
          <w:rFonts w:ascii="Seat Bcn" w:hAnsi="Seat Bcn" w:cs="SeatBcn-Medium"/>
          <w:spacing w:val="-1"/>
          <w:sz w:val="20"/>
          <w:szCs w:val="20"/>
          <w:lang w:val="fr-BE"/>
        </w:rPr>
        <w:t>18</w:t>
      </w:r>
      <w:r w:rsidR="002F1FAF" w:rsidRPr="008B5043">
        <w:rPr>
          <w:rFonts w:ascii="Seat Bcn" w:hAnsi="Seat Bcn" w:cs="SeatBcn-Medium"/>
          <w:spacing w:val="-1"/>
          <w:sz w:val="20"/>
          <w:szCs w:val="20"/>
          <w:lang w:val="fr-BE"/>
        </w:rPr>
        <w:t xml:space="preserve"> </w:t>
      </w:r>
      <w:r w:rsidRPr="008B5043">
        <w:rPr>
          <w:rFonts w:ascii="Seat Bcn" w:hAnsi="Seat Bcn" w:cs="SeatBcn-Medium"/>
          <w:spacing w:val="-1"/>
          <w:sz w:val="20"/>
          <w:szCs w:val="20"/>
          <w:lang w:val="fr-BE"/>
        </w:rPr>
        <w:t>septembre</w:t>
      </w:r>
      <w:r w:rsidR="002F1FAF" w:rsidRPr="008B5043">
        <w:rPr>
          <w:rFonts w:ascii="Seat Bcn" w:hAnsi="Seat Bcn" w:cs="SeatBcn-Medium"/>
          <w:spacing w:val="-1"/>
          <w:sz w:val="20"/>
          <w:szCs w:val="20"/>
          <w:lang w:val="fr-BE"/>
        </w:rPr>
        <w:t xml:space="preserve"> </w:t>
      </w:r>
      <w:r w:rsidR="00B31DCD" w:rsidRPr="008B5043">
        <w:rPr>
          <w:rFonts w:ascii="Seat Bcn" w:hAnsi="Seat Bcn" w:cs="SeatBcn-Medium"/>
          <w:spacing w:val="-1"/>
          <w:sz w:val="20"/>
          <w:szCs w:val="20"/>
          <w:lang w:val="fr-BE"/>
        </w:rPr>
        <w:t>201</w:t>
      </w:r>
      <w:r w:rsidR="002F1FAF" w:rsidRPr="008B5043">
        <w:rPr>
          <w:rFonts w:ascii="Seat Bcn" w:hAnsi="Seat Bcn" w:cs="SeatBcn-Medium"/>
          <w:spacing w:val="-1"/>
          <w:sz w:val="20"/>
          <w:szCs w:val="20"/>
          <w:lang w:val="fr-BE"/>
        </w:rPr>
        <w:t>9</w:t>
      </w:r>
    </w:p>
    <w:p w:rsidR="009A416E" w:rsidRPr="00A7682D" w:rsidRDefault="00A7682D" w:rsidP="009A416E">
      <w:pPr>
        <w:pStyle w:val="Title"/>
        <w:spacing w:before="120" w:line="240" w:lineRule="auto"/>
        <w:rPr>
          <w:rFonts w:ascii="Seat Bcn" w:eastAsiaTheme="minorEastAsia" w:hAnsi="Seat Bcn" w:cs="Times New Roman"/>
          <w:b/>
          <w:bCs w:val="0"/>
          <w:kern w:val="0"/>
          <w:sz w:val="36"/>
          <w:szCs w:val="40"/>
          <w:lang w:val="fr-BE" w:eastAsia="en-US"/>
        </w:rPr>
      </w:pPr>
      <w:r w:rsidRPr="00A7682D">
        <w:rPr>
          <w:rFonts w:ascii="Seat Bcn" w:hAnsi="Seat Bcn"/>
          <w:b/>
          <w:sz w:val="36"/>
          <w:szCs w:val="36"/>
          <w:lang w:val="fr-BE"/>
        </w:rPr>
        <w:t>Des Leon sur le parcours du Transsibérien</w:t>
      </w:r>
    </w:p>
    <w:p w:rsidR="009A416E" w:rsidRPr="008B5043" w:rsidRDefault="008B5043"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8B5043">
        <w:rPr>
          <w:rFonts w:ascii="Seat Bcn" w:hAnsi="Seat Bcn"/>
          <w:b/>
          <w:sz w:val="20"/>
          <w:szCs w:val="20"/>
          <w:lang w:val="fr-BE"/>
        </w:rPr>
        <w:t>Au moment de son 20</w:t>
      </w:r>
      <w:r w:rsidRPr="008B5043">
        <w:rPr>
          <w:rFonts w:ascii="Seat Bcn" w:hAnsi="Seat Bcn"/>
          <w:b/>
          <w:sz w:val="20"/>
          <w:szCs w:val="20"/>
          <w:vertAlign w:val="superscript"/>
          <w:lang w:val="fr-BE"/>
        </w:rPr>
        <w:t>e</w:t>
      </w:r>
      <w:r w:rsidRPr="008B5043">
        <w:rPr>
          <w:rFonts w:ascii="Seat Bcn" w:hAnsi="Seat Bcn"/>
          <w:b/>
          <w:sz w:val="20"/>
          <w:szCs w:val="20"/>
          <w:lang w:val="fr-BE"/>
        </w:rPr>
        <w:t xml:space="preserve"> anniversaire et du lancement de sa quatrième génération, plus de 2 millions de la compacte de SEAT ont été vendues depuis 1999</w:t>
      </w:r>
    </w:p>
    <w:p w:rsidR="009A416E" w:rsidRPr="008B5043" w:rsidRDefault="008B5043" w:rsidP="009A416E">
      <w:pPr>
        <w:pStyle w:val="Prrafobsico"/>
        <w:numPr>
          <w:ilvl w:val="0"/>
          <w:numId w:val="1"/>
        </w:numPr>
        <w:ind w:left="426" w:hanging="284"/>
        <w:rPr>
          <w:rFonts w:ascii="Seat Bcn" w:hAnsi="Seat Bcn" w:cs="SeatBcn-Medium"/>
          <w:b/>
          <w:color w:val="auto"/>
          <w:spacing w:val="-1"/>
          <w:sz w:val="20"/>
          <w:szCs w:val="20"/>
          <w:lang w:val="fr-BE"/>
        </w:rPr>
      </w:pPr>
      <w:r w:rsidRPr="008B5043">
        <w:rPr>
          <w:rFonts w:ascii="Seat Bcn" w:hAnsi="Seat Bcn"/>
          <w:b/>
          <w:sz w:val="20"/>
          <w:szCs w:val="20"/>
          <w:lang w:val="fr-BE"/>
        </w:rPr>
        <w:t>Placées les unes derrière les autres sur une ligne droite, elles s’étendraient sur plus de 9 000 km, soit l’équivalent de la distance parcourue par le légendaire Transsibérien</w:t>
      </w:r>
    </w:p>
    <w:p w:rsidR="009A416E" w:rsidRPr="008B5043" w:rsidRDefault="008B5043" w:rsidP="009A416E">
      <w:pPr>
        <w:pStyle w:val="Prrafobsico"/>
        <w:numPr>
          <w:ilvl w:val="0"/>
          <w:numId w:val="1"/>
        </w:numPr>
        <w:ind w:left="426" w:hanging="284"/>
        <w:rPr>
          <w:rFonts w:ascii="Seat Bcn" w:hAnsi="Seat Bcn" w:cs="SeatBcn-Medium"/>
          <w:b/>
          <w:spacing w:val="-1"/>
          <w:sz w:val="20"/>
          <w:szCs w:val="20"/>
          <w:lang w:val="fr-BE"/>
        </w:rPr>
      </w:pPr>
      <w:r w:rsidRPr="008B5043">
        <w:rPr>
          <w:rFonts w:ascii="Seat Bcn" w:hAnsi="Seat Bcn"/>
          <w:b/>
          <w:sz w:val="20"/>
          <w:szCs w:val="20"/>
          <w:lang w:val="fr-BE"/>
        </w:rPr>
        <w:t>Les ventes de la Leon ont doublé en Allemagne, qui est à présent le premier marché</w:t>
      </w:r>
    </w:p>
    <w:p w:rsidR="002F1FAF" w:rsidRPr="008B5043" w:rsidRDefault="002F1FAF" w:rsidP="009A416E">
      <w:pPr>
        <w:pStyle w:val="Prrafobsico"/>
        <w:ind w:left="426"/>
        <w:rPr>
          <w:rFonts w:ascii="Seat Bcn" w:hAnsi="Seat Bcn" w:cs="SeatBcn-Medium"/>
          <w:b/>
          <w:color w:val="auto"/>
          <w:spacing w:val="-1"/>
          <w:sz w:val="20"/>
          <w:szCs w:val="20"/>
          <w:lang w:val="fr-BE"/>
        </w:rPr>
      </w:pPr>
    </w:p>
    <w:p w:rsidR="00A242A7" w:rsidRPr="00A242A7" w:rsidRDefault="00A242A7" w:rsidP="00A242A7">
      <w:pPr>
        <w:rPr>
          <w:rFonts w:ascii="Seat Bcn" w:hAnsi="Seat Bcn"/>
          <w:sz w:val="20"/>
          <w:szCs w:val="20"/>
          <w:lang w:val="fr-BE"/>
        </w:rPr>
      </w:pPr>
      <w:r w:rsidRPr="00A242A7">
        <w:rPr>
          <w:rFonts w:ascii="Seat Bcn" w:hAnsi="Seat Bcn"/>
          <w:sz w:val="20"/>
          <w:szCs w:val="20"/>
          <w:lang w:val="fr-BE"/>
        </w:rPr>
        <w:t>De Moscou à Vladivostok. Le légendaire Transsibérien parcourt une distance de plus de 9 000 km. C’est aussi la distance que formeraient les plus de 2 millions d’unités de SEAT Leon vendues jusqu’à présent si elles étaient placées l’une à la suite de l’autre sur une ligne droite. L’arrivée de la quatrième génération donne l’occasion de se plonger dans l’évolution de l’un des piliers de l’entreprise.</w:t>
      </w:r>
    </w:p>
    <w:p w:rsidR="00A242A7" w:rsidRPr="00A242A7" w:rsidRDefault="00A242A7" w:rsidP="00A242A7">
      <w:pPr>
        <w:rPr>
          <w:rFonts w:ascii="Seat Bcn" w:hAnsi="Seat Bcn"/>
          <w:sz w:val="20"/>
          <w:szCs w:val="20"/>
          <w:lang w:val="fr-BE"/>
        </w:rPr>
      </w:pPr>
      <w:r w:rsidRPr="00206262">
        <w:rPr>
          <w:rFonts w:ascii="Seat Bcn" w:hAnsi="Seat Bcn"/>
          <w:b/>
          <w:sz w:val="20"/>
          <w:szCs w:val="20"/>
          <w:lang w:val="fr-BE"/>
        </w:rPr>
        <w:t>L’essor d’un modèle et d’une marque.</w:t>
      </w:r>
      <w:r w:rsidRPr="00A242A7">
        <w:rPr>
          <w:rFonts w:ascii="Seat Bcn" w:hAnsi="Seat Bcn"/>
          <w:sz w:val="20"/>
          <w:szCs w:val="20"/>
          <w:lang w:val="fr-BE"/>
        </w:rPr>
        <w:t xml:space="preserve"> La Leon a non seulement passé le cap des 2 millions d’unités vendues, mais affiche également une croissance ininterrompue sur ses 3 générations. La génération actuelle (lancée en 2012) représente plus d’un million d’unités écoulées, ce qui est deux fois plus que la première génération (lancée en 1999 et vendue à 534 797 exemplaires) ou un tiers de plus que la deuxième (lancée en 2005 et vendue à 675 915 exemplaires). </w:t>
      </w:r>
    </w:p>
    <w:p w:rsidR="00A242A7" w:rsidRPr="00A242A7" w:rsidRDefault="00A242A7" w:rsidP="00A242A7">
      <w:pPr>
        <w:rPr>
          <w:rFonts w:ascii="Seat Bcn" w:hAnsi="Seat Bcn"/>
          <w:sz w:val="20"/>
          <w:szCs w:val="20"/>
          <w:lang w:val="fr-BE"/>
        </w:rPr>
      </w:pPr>
      <w:r w:rsidRPr="00206262">
        <w:rPr>
          <w:rFonts w:ascii="Seat Bcn" w:hAnsi="Seat Bcn"/>
          <w:b/>
          <w:sz w:val="20"/>
          <w:szCs w:val="20"/>
          <w:lang w:val="fr-BE"/>
        </w:rPr>
        <w:t>De Martorell vers le monde entier.</w:t>
      </w:r>
      <w:r w:rsidRPr="00A242A7">
        <w:rPr>
          <w:rFonts w:ascii="Seat Bcn" w:hAnsi="Seat Bcn"/>
          <w:sz w:val="20"/>
          <w:szCs w:val="20"/>
          <w:lang w:val="fr-BE"/>
        </w:rPr>
        <w:t xml:space="preserve"> La première génération de la Leon était commercialisée sur 43 marchés contre 48 pour la génération actuelle. L’Algérie, l’Ukraine et l’Azerbaïdjan figurent parmi ces nouveaux marchés. Par ailleurs, la Nouvelle-Zélande est le pays de commercialisation le plus lointain pour la Leon, qui y est vendue depuis 2017.</w:t>
      </w:r>
    </w:p>
    <w:p w:rsidR="00A242A7" w:rsidRPr="00A242A7" w:rsidRDefault="00A242A7" w:rsidP="00A242A7">
      <w:pPr>
        <w:rPr>
          <w:rFonts w:ascii="Seat Bcn" w:hAnsi="Seat Bcn"/>
          <w:sz w:val="20"/>
          <w:szCs w:val="20"/>
          <w:lang w:val="fr-BE"/>
        </w:rPr>
      </w:pPr>
      <w:r w:rsidRPr="00A242A7">
        <w:rPr>
          <w:rFonts w:ascii="Seat Bcn" w:hAnsi="Seat Bcn"/>
          <w:sz w:val="20"/>
          <w:szCs w:val="20"/>
          <w:lang w:val="fr-BE"/>
        </w:rPr>
        <w:t>Les exportations de SEAT ont explosé à la suite de cette diversification internationale et s’élèvent maintenant à plus de 80 % de sa production. Les chiffres enregistrés sur les principaux marchés de l’entreprise illustrent cette mondialisation. À l’époque de la première génération, l’Espagne représentait 38 % des ventes, mais ce chiffre a chuté à 20 % aujourd’hui.</w:t>
      </w:r>
    </w:p>
    <w:p w:rsidR="00A242A7" w:rsidRPr="00A242A7" w:rsidRDefault="00A242A7" w:rsidP="00A242A7">
      <w:pPr>
        <w:rPr>
          <w:rFonts w:ascii="Seat Bcn" w:hAnsi="Seat Bcn"/>
          <w:sz w:val="20"/>
          <w:szCs w:val="20"/>
          <w:lang w:val="fr-BE"/>
        </w:rPr>
      </w:pPr>
      <w:r w:rsidRPr="00A242A7">
        <w:rPr>
          <w:rFonts w:ascii="Seat Bcn" w:hAnsi="Seat Bcn"/>
          <w:sz w:val="20"/>
          <w:szCs w:val="20"/>
          <w:lang w:val="fr-BE"/>
        </w:rPr>
        <w:t>La situation est inversée pour l’Allemagne. Les ventes totales pour ce modèle sont passées de 13 % (première génération) à 24 % (version actuelle). Le Royaume-Uni est un autre exemple de cette expansion internationale. Le nombre de voitures vendues de la génération actuel est plus de deux fois plus important que celui enregistré pour la première génération (132 684 jusqu’à août 2019 contre 50 740).</w:t>
      </w:r>
    </w:p>
    <w:p w:rsidR="00A242A7" w:rsidRPr="00A242A7" w:rsidRDefault="00A242A7" w:rsidP="00A242A7">
      <w:pPr>
        <w:rPr>
          <w:rFonts w:ascii="Seat Bcn" w:hAnsi="Seat Bcn"/>
          <w:sz w:val="20"/>
          <w:szCs w:val="20"/>
          <w:lang w:val="fr-BE"/>
        </w:rPr>
      </w:pPr>
      <w:r w:rsidRPr="00206262">
        <w:rPr>
          <w:rFonts w:ascii="Seat Bcn" w:hAnsi="Seat Bcn"/>
          <w:b/>
          <w:sz w:val="20"/>
          <w:szCs w:val="20"/>
          <w:lang w:val="fr-BE"/>
        </w:rPr>
        <w:t>Élaboré à Barcelone.</w:t>
      </w:r>
      <w:r w:rsidRPr="00A242A7">
        <w:rPr>
          <w:rFonts w:ascii="Seat Bcn" w:hAnsi="Seat Bcn"/>
          <w:sz w:val="20"/>
          <w:szCs w:val="20"/>
          <w:lang w:val="fr-BE"/>
        </w:rPr>
        <w:t xml:space="preserve"> Les trois générations de la compacte de SEAT ont été conçues, développées et produites dans les installations de SEAT à Martorell (Barcelone). </w:t>
      </w:r>
      <w:proofErr w:type="spellStart"/>
      <w:r w:rsidRPr="00A242A7">
        <w:rPr>
          <w:rFonts w:ascii="Seat Bcn" w:hAnsi="Seat Bcn"/>
          <w:sz w:val="20"/>
          <w:szCs w:val="20"/>
          <w:lang w:val="fr-BE"/>
        </w:rPr>
        <w:t>Giorgetto</w:t>
      </w:r>
      <w:proofErr w:type="spellEnd"/>
      <w:r w:rsidRPr="00A242A7">
        <w:rPr>
          <w:rFonts w:ascii="Seat Bcn" w:hAnsi="Seat Bcn"/>
          <w:sz w:val="20"/>
          <w:szCs w:val="20"/>
          <w:lang w:val="fr-BE"/>
        </w:rPr>
        <w:t xml:space="preserve"> </w:t>
      </w:r>
      <w:proofErr w:type="spellStart"/>
      <w:r w:rsidRPr="00A242A7">
        <w:rPr>
          <w:rFonts w:ascii="Seat Bcn" w:hAnsi="Seat Bcn"/>
          <w:sz w:val="20"/>
          <w:szCs w:val="20"/>
          <w:lang w:val="fr-BE"/>
        </w:rPr>
        <w:t>Giugiaro</w:t>
      </w:r>
      <w:proofErr w:type="spellEnd"/>
      <w:r w:rsidRPr="00A242A7">
        <w:rPr>
          <w:rFonts w:ascii="Seat Bcn" w:hAnsi="Seat Bcn"/>
          <w:sz w:val="20"/>
          <w:szCs w:val="20"/>
          <w:lang w:val="fr-BE"/>
        </w:rPr>
        <w:t xml:space="preserve"> (Italie) a dessiné la première génération, Walter da Silva la deuxième et Alejandro </w:t>
      </w:r>
      <w:proofErr w:type="spellStart"/>
      <w:r w:rsidRPr="00A242A7">
        <w:rPr>
          <w:rFonts w:ascii="Seat Bcn" w:hAnsi="Seat Bcn"/>
          <w:sz w:val="20"/>
          <w:szCs w:val="20"/>
          <w:lang w:val="fr-BE"/>
        </w:rPr>
        <w:t>Mesonero</w:t>
      </w:r>
      <w:proofErr w:type="spellEnd"/>
      <w:r w:rsidRPr="00A242A7">
        <w:rPr>
          <w:rFonts w:ascii="Seat Bcn" w:hAnsi="Seat Bcn"/>
          <w:sz w:val="20"/>
          <w:szCs w:val="20"/>
          <w:lang w:val="fr-BE"/>
        </w:rPr>
        <w:t>-Romanos la troisième. Le designer espagnol était également chargé de la quatrième génération.</w:t>
      </w:r>
    </w:p>
    <w:p w:rsidR="00A242A7" w:rsidRPr="00A242A7" w:rsidRDefault="00A242A7" w:rsidP="00A242A7">
      <w:pPr>
        <w:rPr>
          <w:rFonts w:ascii="Seat Bcn" w:hAnsi="Seat Bcn"/>
          <w:sz w:val="20"/>
          <w:szCs w:val="20"/>
          <w:lang w:val="fr-BE"/>
        </w:rPr>
      </w:pPr>
      <w:r w:rsidRPr="00206262">
        <w:rPr>
          <w:rFonts w:ascii="Seat Bcn" w:hAnsi="Seat Bcn"/>
          <w:b/>
          <w:sz w:val="20"/>
          <w:szCs w:val="20"/>
          <w:lang w:val="fr-BE"/>
        </w:rPr>
        <w:t>Le plus de puissance.</w:t>
      </w:r>
      <w:r w:rsidRPr="00A242A7">
        <w:rPr>
          <w:rFonts w:ascii="Seat Bcn" w:hAnsi="Seat Bcn"/>
          <w:sz w:val="20"/>
          <w:szCs w:val="20"/>
          <w:lang w:val="fr-BE"/>
        </w:rPr>
        <w:t xml:space="preserve"> Le dynamisme a toujours été l’une des caractéristiques de SEAT, et plus spécifiquement de la Leon. La SEAT Leon </w:t>
      </w:r>
      <w:proofErr w:type="spellStart"/>
      <w:r w:rsidRPr="00A242A7">
        <w:rPr>
          <w:rFonts w:ascii="Seat Bcn" w:hAnsi="Seat Bcn"/>
          <w:sz w:val="20"/>
          <w:szCs w:val="20"/>
          <w:lang w:val="fr-BE"/>
        </w:rPr>
        <w:t>Cupra</w:t>
      </w:r>
      <w:proofErr w:type="spellEnd"/>
      <w:r w:rsidRPr="00A242A7">
        <w:rPr>
          <w:rFonts w:ascii="Seat Bcn" w:hAnsi="Seat Bcn"/>
          <w:sz w:val="20"/>
          <w:szCs w:val="20"/>
          <w:lang w:val="fr-BE"/>
        </w:rPr>
        <w:t xml:space="preserve"> R est actuellement la voiture de production </w:t>
      </w:r>
      <w:r w:rsidRPr="00A242A7">
        <w:rPr>
          <w:rFonts w:ascii="Seat Bcn" w:hAnsi="Seat Bcn"/>
          <w:sz w:val="20"/>
          <w:szCs w:val="20"/>
          <w:lang w:val="fr-BE"/>
        </w:rPr>
        <w:lastRenderedPageBreak/>
        <w:t>équipée du moteur le plus puissant de la marque (310 </w:t>
      </w:r>
      <w:proofErr w:type="spellStart"/>
      <w:r w:rsidRPr="00A242A7">
        <w:rPr>
          <w:rFonts w:ascii="Seat Bcn" w:hAnsi="Seat Bcn"/>
          <w:sz w:val="20"/>
          <w:szCs w:val="20"/>
          <w:lang w:val="fr-BE"/>
        </w:rPr>
        <w:t>ch</w:t>
      </w:r>
      <w:proofErr w:type="spellEnd"/>
      <w:r w:rsidRPr="00A242A7">
        <w:rPr>
          <w:rFonts w:ascii="Seat Bcn" w:hAnsi="Seat Bcn"/>
          <w:sz w:val="20"/>
          <w:szCs w:val="20"/>
          <w:lang w:val="fr-BE"/>
        </w:rPr>
        <w:t>). Même lorsqu’elle a été lancée en 1999, la SEAT Leon était le modèle le plus puissant dans l’histoire de la marque, avec ses 180 </w:t>
      </w:r>
      <w:proofErr w:type="spellStart"/>
      <w:r w:rsidRPr="00A242A7">
        <w:rPr>
          <w:rFonts w:ascii="Seat Bcn" w:hAnsi="Seat Bcn"/>
          <w:sz w:val="20"/>
          <w:szCs w:val="20"/>
          <w:lang w:val="fr-BE"/>
        </w:rPr>
        <w:t>ch</w:t>
      </w:r>
      <w:proofErr w:type="spellEnd"/>
      <w:r w:rsidRPr="00A242A7">
        <w:rPr>
          <w:rFonts w:ascii="Seat Bcn" w:hAnsi="Seat Bcn"/>
          <w:sz w:val="20"/>
          <w:szCs w:val="20"/>
          <w:lang w:val="fr-BE"/>
        </w:rPr>
        <w:t>, sa boîte à 6 vitesses et sa transmission intégrale.</w:t>
      </w:r>
    </w:p>
    <w:p w:rsidR="00A242A7" w:rsidRPr="00A242A7" w:rsidRDefault="00A242A7" w:rsidP="00A242A7">
      <w:pPr>
        <w:rPr>
          <w:rFonts w:ascii="Seat Bcn" w:hAnsi="Seat Bcn"/>
          <w:sz w:val="20"/>
          <w:szCs w:val="20"/>
          <w:lang w:val="fr-BE"/>
        </w:rPr>
      </w:pPr>
      <w:r w:rsidRPr="00206262">
        <w:rPr>
          <w:rFonts w:ascii="Seat Bcn" w:hAnsi="Seat Bcn"/>
          <w:b/>
          <w:sz w:val="20"/>
          <w:szCs w:val="20"/>
          <w:lang w:val="fr-BE"/>
        </w:rPr>
        <w:t>La compétition dans les gènes.</w:t>
      </w:r>
      <w:r w:rsidRPr="00A242A7">
        <w:rPr>
          <w:rFonts w:ascii="Seat Bcn" w:hAnsi="Seat Bcn"/>
          <w:sz w:val="20"/>
          <w:szCs w:val="20"/>
          <w:lang w:val="fr-BE"/>
        </w:rPr>
        <w:t xml:space="preserve"> La SEAT Leon a remporté le Championnat du monde des voitures de tourisme (WTCC) en 2008 et 2009. C’était la première fois qu’un constructeur gagnait le titre grâce à des moteurs diesel.</w:t>
      </w:r>
    </w:p>
    <w:p w:rsidR="009A416E" w:rsidRPr="00A242A7" w:rsidRDefault="00A242A7" w:rsidP="00A242A7">
      <w:pPr>
        <w:pStyle w:val="Prrafobsico"/>
        <w:rPr>
          <w:rFonts w:ascii="Seat Bcn" w:hAnsi="Seat Bcn" w:cs="SeatBcn-Medium"/>
          <w:b/>
          <w:spacing w:val="-1"/>
          <w:sz w:val="20"/>
          <w:szCs w:val="20"/>
          <w:lang w:val="fr-BE"/>
        </w:rPr>
      </w:pPr>
      <w:bookmarkStart w:id="0" w:name="_GoBack"/>
      <w:r w:rsidRPr="00206262">
        <w:rPr>
          <w:rFonts w:ascii="Seat Bcn" w:hAnsi="Seat Bcn"/>
          <w:b/>
          <w:sz w:val="20"/>
          <w:szCs w:val="20"/>
          <w:lang w:val="fr-BE"/>
        </w:rPr>
        <w:t>Record sur piste.</w:t>
      </w:r>
      <w:r w:rsidRPr="00A242A7">
        <w:rPr>
          <w:rFonts w:ascii="Seat Bcn" w:hAnsi="Seat Bcn"/>
          <w:sz w:val="20"/>
          <w:szCs w:val="20"/>
          <w:lang w:val="fr-BE"/>
        </w:rPr>
        <w:t xml:space="preserve"> </w:t>
      </w:r>
      <w:bookmarkEnd w:id="0"/>
      <w:r w:rsidRPr="00A242A7">
        <w:rPr>
          <w:rFonts w:ascii="Seat Bcn" w:hAnsi="Seat Bcn"/>
          <w:sz w:val="20"/>
          <w:szCs w:val="20"/>
          <w:lang w:val="fr-BE"/>
        </w:rPr>
        <w:t xml:space="preserve">En 2014, une SEAT Leon </w:t>
      </w:r>
      <w:proofErr w:type="spellStart"/>
      <w:r w:rsidRPr="00A242A7">
        <w:rPr>
          <w:rFonts w:ascii="Seat Bcn" w:hAnsi="Seat Bcn"/>
          <w:sz w:val="20"/>
          <w:szCs w:val="20"/>
          <w:lang w:val="fr-BE"/>
        </w:rPr>
        <w:t>Cupra</w:t>
      </w:r>
      <w:proofErr w:type="spellEnd"/>
      <w:r w:rsidRPr="00A242A7">
        <w:rPr>
          <w:rFonts w:ascii="Seat Bcn" w:hAnsi="Seat Bcn"/>
          <w:sz w:val="20"/>
          <w:szCs w:val="20"/>
          <w:lang w:val="fr-BE"/>
        </w:rPr>
        <w:t xml:space="preserve"> à traction avant conduite par Jordi </w:t>
      </w:r>
      <w:proofErr w:type="spellStart"/>
      <w:r w:rsidRPr="00A242A7">
        <w:rPr>
          <w:rFonts w:ascii="Seat Bcn" w:hAnsi="Seat Bcn"/>
          <w:sz w:val="20"/>
          <w:szCs w:val="20"/>
          <w:lang w:val="fr-BE"/>
        </w:rPr>
        <w:t>Gené</w:t>
      </w:r>
      <w:proofErr w:type="spellEnd"/>
      <w:r w:rsidRPr="00A242A7">
        <w:rPr>
          <w:rFonts w:ascii="Seat Bcn" w:hAnsi="Seat Bcn"/>
          <w:sz w:val="20"/>
          <w:szCs w:val="20"/>
          <w:lang w:val="fr-BE"/>
        </w:rPr>
        <w:t xml:space="preserve"> a battu le record de vitesse sur le circuit du </w:t>
      </w:r>
      <w:proofErr w:type="spellStart"/>
      <w:r w:rsidRPr="00A242A7">
        <w:rPr>
          <w:rFonts w:ascii="Seat Bcn" w:hAnsi="Seat Bcn"/>
          <w:sz w:val="20"/>
          <w:szCs w:val="20"/>
          <w:lang w:val="fr-BE"/>
        </w:rPr>
        <w:t>Nürburgring</w:t>
      </w:r>
      <w:proofErr w:type="spellEnd"/>
      <w:r w:rsidRPr="00A242A7">
        <w:rPr>
          <w:rFonts w:ascii="Seat Bcn" w:hAnsi="Seat Bcn"/>
          <w:sz w:val="20"/>
          <w:szCs w:val="20"/>
          <w:lang w:val="fr-BE"/>
        </w:rPr>
        <w:t xml:space="preserve"> (Allemagne). Le chrono affichait 07:58. Un an plus tard, la Leon ST CUPRA devenait la voiture familiale la plus rapide sur ce légendaire circuit avec un temps au tour de 7:58:12 minutes.</w:t>
      </w:r>
    </w:p>
    <w:p w:rsidR="009A416E" w:rsidRPr="00A242A7" w:rsidRDefault="009A416E" w:rsidP="009A416E">
      <w:pPr>
        <w:pStyle w:val="Prrafobsico"/>
        <w:rPr>
          <w:rFonts w:ascii="Seat Bcn" w:hAnsi="Seat Bcn" w:cs="SeatBcn-Medium"/>
          <w:spacing w:val="-1"/>
          <w:sz w:val="20"/>
          <w:szCs w:val="20"/>
          <w:lang w:val="fr-BE"/>
        </w:rPr>
      </w:pPr>
    </w:p>
    <w:p w:rsidR="00D56A40" w:rsidRPr="00206262" w:rsidRDefault="00D56A40" w:rsidP="009A416E">
      <w:pPr>
        <w:pStyle w:val="Prrafobsico"/>
        <w:rPr>
          <w:rFonts w:ascii="Seat Bcn" w:hAnsi="Seat Bcn" w:cs="SeatBcn-Medium"/>
          <w:spacing w:val="-1"/>
          <w:sz w:val="20"/>
          <w:szCs w:val="20"/>
          <w:lang w:val="fr-BE"/>
        </w:rPr>
      </w:pPr>
    </w:p>
    <w:p w:rsidR="002F1FAF" w:rsidRPr="00206262" w:rsidRDefault="002F1FAF" w:rsidP="009A416E">
      <w:pPr>
        <w:pStyle w:val="Prrafobsico"/>
        <w:rPr>
          <w:rFonts w:ascii="Seat Bcn" w:hAnsi="Seat Bcn" w:cs="SeatBcn-Medium"/>
          <w:spacing w:val="-1"/>
          <w:sz w:val="20"/>
          <w:szCs w:val="20"/>
          <w:lang w:val="fr-BE"/>
        </w:rPr>
      </w:pPr>
    </w:p>
    <w:p w:rsidR="002F1FAF" w:rsidRPr="00206262" w:rsidRDefault="002F1FAF" w:rsidP="002F1FAF">
      <w:pPr>
        <w:spacing w:after="0" w:line="240" w:lineRule="auto"/>
        <w:rPr>
          <w:rFonts w:ascii="Seat Bcn" w:hAnsi="Seat Bcn" w:cs="SeatBcn-Black"/>
          <w:b/>
          <w:sz w:val="20"/>
          <w:szCs w:val="20"/>
          <w:lang w:val="fr-BE"/>
        </w:rPr>
      </w:pPr>
    </w:p>
    <w:p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rsidR="002F1FAF" w:rsidRDefault="002F1FAF" w:rsidP="009A416E">
      <w:pPr>
        <w:pStyle w:val="Prrafobsico"/>
        <w:rPr>
          <w:rFonts w:ascii="Seat Bcn" w:hAnsi="Seat Bcn" w:cs="SeatBcn-Medium"/>
          <w:spacing w:val="-1"/>
          <w:sz w:val="20"/>
          <w:szCs w:val="20"/>
          <w:lang w:val="en-GB"/>
        </w:rPr>
      </w:pPr>
    </w:p>
    <w:p w:rsidR="002F1FAF" w:rsidRPr="009B3B53" w:rsidRDefault="0020626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B7" w:rsidRDefault="002737B7" w:rsidP="00C7152D">
      <w:pPr>
        <w:spacing w:after="0" w:line="240" w:lineRule="auto"/>
      </w:pPr>
      <w:r>
        <w:separator/>
      </w:r>
    </w:p>
  </w:endnote>
  <w:endnote w:type="continuationSeparator" w:id="0">
    <w:p w:rsidR="002737B7" w:rsidRDefault="002737B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variable"/>
    <w:sig w:usb0="00000007" w:usb1="00000000" w:usb2="00000000" w:usb3="00000000" w:csb0="00000093" w:csb1="00000000"/>
  </w:font>
  <w:font w:name="SeatBcn-Black">
    <w:altName w:val="Times New Roman"/>
    <w:panose1 w:val="00000000000000000000"/>
    <w:charset w:val="4D"/>
    <w:family w:val="auto"/>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D220E">
              <w:rPr>
                <w:rFonts w:ascii="Seat Bcn" w:hAnsi="Seat Bcn"/>
                <w:bCs/>
                <w:sz w:val="16"/>
                <w:szCs w:val="16"/>
              </w:rPr>
              <w:t>41</w:t>
            </w:r>
            <w:r>
              <w:rPr>
                <w:rFonts w:ascii="Seat Bcn" w:hAnsi="Seat Bcn"/>
                <w:bCs/>
                <w:sz w:val="16"/>
                <w:szCs w:val="16"/>
              </w:rPr>
              <w:t>/2019</w:t>
            </w:r>
          </w:p>
        </w:sdtContent>
      </w:sdt>
    </w:sdtContent>
  </w:sdt>
  <w:p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B7" w:rsidRDefault="002737B7" w:rsidP="00C7152D">
      <w:pPr>
        <w:spacing w:after="0" w:line="240" w:lineRule="auto"/>
      </w:pPr>
      <w:r>
        <w:separator/>
      </w:r>
    </w:p>
  </w:footnote>
  <w:footnote w:type="continuationSeparator" w:id="0">
    <w:p w:rsidR="002737B7" w:rsidRDefault="002737B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8D0880C" wp14:editId="42FFF22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FFA7C91" wp14:editId="7789A6C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6D12ED5" wp14:editId="51FEA74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164190C" wp14:editId="6821BB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12004CF" wp14:editId="74656C9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B7"/>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06262"/>
    <w:rsid w:val="00215947"/>
    <w:rsid w:val="0021793B"/>
    <w:rsid w:val="0022415B"/>
    <w:rsid w:val="00225F5F"/>
    <w:rsid w:val="00227DCA"/>
    <w:rsid w:val="0024223F"/>
    <w:rsid w:val="00245429"/>
    <w:rsid w:val="002545F0"/>
    <w:rsid w:val="00255EED"/>
    <w:rsid w:val="00260D07"/>
    <w:rsid w:val="002737B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043"/>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42A7"/>
    <w:rsid w:val="00A250BC"/>
    <w:rsid w:val="00A32CA7"/>
    <w:rsid w:val="00A43F84"/>
    <w:rsid w:val="00A47BD2"/>
    <w:rsid w:val="00A51F5D"/>
    <w:rsid w:val="00A53FF7"/>
    <w:rsid w:val="00A5472F"/>
    <w:rsid w:val="00A674A7"/>
    <w:rsid w:val="00A72D7D"/>
    <w:rsid w:val="00A739EE"/>
    <w:rsid w:val="00A7682D"/>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20E"/>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902F2"/>
  <w15:docId w15:val="{7C2F1171-F7F7-4FE4-83AE-297A5568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CF09-88E1-4CD3-85AF-5F5CC236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796</Words>
  <Characters>4380</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2019-07-26T12:44:00Z</cp:lastPrinted>
  <dcterms:created xsi:type="dcterms:W3CDTF">2019-09-18T07:46:00Z</dcterms:created>
  <dcterms:modified xsi:type="dcterms:W3CDTF">2019-09-18T10:51:00Z</dcterms:modified>
</cp:coreProperties>
</file>