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D1F" w14:textId="77777777" w:rsidR="001B2225" w:rsidRPr="00690AB7" w:rsidRDefault="001B2225" w:rsidP="001B2225">
      <w:pPr>
        <w:pStyle w:val="Header"/>
        <w:rPr>
          <w:rFonts w:cstheme="minorHAnsi"/>
          <w:b/>
          <w:bCs/>
          <w:color w:val="C3001E"/>
          <w:sz w:val="32"/>
          <w:szCs w:val="32"/>
          <w:lang w:val="fr-FR"/>
        </w:rPr>
      </w:pPr>
      <w:r w:rsidRPr="00690AB7">
        <w:rPr>
          <w:rFonts w:cstheme="minorHAnsi"/>
          <w:b/>
          <w:bCs/>
          <w:color w:val="C3001E"/>
          <w:sz w:val="32"/>
          <w:szCs w:val="32"/>
          <w:lang w:val="fr-FR"/>
        </w:rPr>
        <w:t>COMMUNIQUÉ DE PRESSE</w:t>
      </w:r>
    </w:p>
    <w:p w14:paraId="4EEC82B3" w14:textId="77777777" w:rsidR="001B2225" w:rsidRPr="0049522E" w:rsidRDefault="001B2225" w:rsidP="001B2225">
      <w:pPr>
        <w:spacing w:line="271" w:lineRule="auto"/>
        <w:rPr>
          <w:rFonts w:asciiTheme="minorHAnsi" w:hAnsiTheme="minorHAnsi" w:cstheme="minorHAnsi"/>
          <w:b/>
          <w:bCs/>
          <w:sz w:val="20"/>
          <w:szCs w:val="20"/>
          <w:lang w:val="fr-FR"/>
        </w:rPr>
      </w:pPr>
    </w:p>
    <w:p w14:paraId="625EF134" w14:textId="77777777" w:rsidR="001B2225" w:rsidRPr="0049522E" w:rsidRDefault="001B2225" w:rsidP="001B2225">
      <w:pPr>
        <w:spacing w:line="271" w:lineRule="auto"/>
        <w:rPr>
          <w:rFonts w:asciiTheme="minorHAnsi" w:hAnsiTheme="minorHAnsi" w:cstheme="minorHAnsi"/>
          <w:b/>
          <w:bCs/>
          <w:sz w:val="20"/>
          <w:szCs w:val="20"/>
          <w:lang w:val="fr-FR"/>
        </w:rPr>
      </w:pPr>
    </w:p>
    <w:p w14:paraId="2A60CC17" w14:textId="58F9CFB7" w:rsidR="001B2225" w:rsidRPr="006E0625" w:rsidRDefault="001B2225" w:rsidP="001B2225">
      <w:pPr>
        <w:spacing w:line="271" w:lineRule="auto"/>
        <w:rPr>
          <w:rFonts w:asciiTheme="minorHAnsi" w:hAnsiTheme="minorHAnsi" w:cstheme="minorHAnsi"/>
          <w:b/>
          <w:bCs/>
          <w:szCs w:val="19"/>
          <w:lang w:val="fr-FR"/>
        </w:rPr>
      </w:pPr>
      <w:r w:rsidRPr="006E0625">
        <w:rPr>
          <w:rFonts w:asciiTheme="minorHAnsi" w:hAnsiTheme="minorHAnsi" w:cstheme="minorHAnsi"/>
          <w:b/>
          <w:bCs/>
          <w:szCs w:val="19"/>
          <w:lang w:val="fr-FR"/>
        </w:rPr>
        <w:t xml:space="preserve">Mex, Suisse, </w:t>
      </w:r>
      <w:r w:rsidR="00E2330A" w:rsidRPr="006E0625">
        <w:rPr>
          <w:rFonts w:asciiTheme="minorHAnsi" w:hAnsiTheme="minorHAnsi" w:cstheme="minorHAnsi"/>
          <w:b/>
          <w:bCs/>
          <w:szCs w:val="19"/>
          <w:lang w:val="fr-FR"/>
        </w:rPr>
        <w:t>le</w:t>
      </w:r>
      <w:r w:rsidR="000200EC" w:rsidRPr="006E0625">
        <w:rPr>
          <w:rFonts w:asciiTheme="minorHAnsi" w:hAnsiTheme="minorHAnsi" w:cstheme="minorHAnsi"/>
          <w:b/>
          <w:bCs/>
          <w:szCs w:val="19"/>
          <w:lang w:val="fr-FR"/>
        </w:rPr>
        <w:t xml:space="preserve"> </w:t>
      </w:r>
      <w:r w:rsidR="007D50B5">
        <w:rPr>
          <w:rFonts w:asciiTheme="minorHAnsi" w:hAnsiTheme="minorHAnsi" w:cstheme="minorHAnsi"/>
          <w:b/>
          <w:bCs/>
          <w:szCs w:val="19"/>
          <w:lang w:val="fr-FR"/>
        </w:rPr>
        <w:t xml:space="preserve">18 avril </w:t>
      </w:r>
      <w:r w:rsidR="00606729" w:rsidRPr="006E0625">
        <w:rPr>
          <w:rFonts w:asciiTheme="minorHAnsi" w:hAnsiTheme="minorHAnsi" w:cstheme="minorHAnsi"/>
          <w:b/>
          <w:bCs/>
          <w:szCs w:val="19"/>
          <w:lang w:val="fr-FR"/>
        </w:rPr>
        <w:t>202</w:t>
      </w:r>
      <w:r w:rsidR="008A477E">
        <w:rPr>
          <w:rFonts w:asciiTheme="minorHAnsi" w:hAnsiTheme="minorHAnsi" w:cstheme="minorHAnsi"/>
          <w:b/>
          <w:bCs/>
          <w:szCs w:val="19"/>
          <w:lang w:val="fr-FR"/>
        </w:rPr>
        <w:t>4</w:t>
      </w:r>
    </w:p>
    <w:p w14:paraId="3E2E9CAE" w14:textId="77777777" w:rsidR="00606729" w:rsidRDefault="00606729" w:rsidP="001B2225">
      <w:pPr>
        <w:spacing w:line="271" w:lineRule="auto"/>
        <w:rPr>
          <w:rFonts w:asciiTheme="minorHAnsi" w:hAnsiTheme="minorHAnsi" w:cstheme="minorHAnsi"/>
          <w:b/>
          <w:bCs/>
          <w:sz w:val="20"/>
          <w:szCs w:val="20"/>
          <w:lang w:val="fr-FR"/>
        </w:rPr>
      </w:pPr>
    </w:p>
    <w:p w14:paraId="01531FDF" w14:textId="77777777" w:rsidR="00103DF2" w:rsidRPr="007D50B5" w:rsidRDefault="00103DF2" w:rsidP="007D50B5">
      <w:pPr>
        <w:spacing w:line="240" w:lineRule="auto"/>
        <w:rPr>
          <w:rFonts w:asciiTheme="minorHAnsi" w:eastAsia="SimSun" w:hAnsiTheme="minorHAnsi" w:cstheme="minorHAnsi"/>
          <w:sz w:val="20"/>
          <w:szCs w:val="20"/>
          <w:lang w:val="fr-FR" w:eastAsia="zh-CN"/>
        </w:rPr>
      </w:pPr>
    </w:p>
    <w:p w14:paraId="4D5D800C" w14:textId="77777777" w:rsidR="007D50B5" w:rsidRPr="007D50B5" w:rsidRDefault="007D50B5" w:rsidP="007D50B5">
      <w:pPr>
        <w:spacing w:line="240" w:lineRule="auto"/>
        <w:rPr>
          <w:rFonts w:asciiTheme="minorHAnsi" w:eastAsia="SimSun" w:hAnsiTheme="minorHAnsi" w:cstheme="minorHAnsi"/>
          <w:b/>
          <w:bCs/>
          <w:sz w:val="20"/>
          <w:szCs w:val="20"/>
          <w:lang w:val="fr-FR" w:eastAsia="zh-CN"/>
        </w:rPr>
      </w:pPr>
      <w:r w:rsidRPr="007D50B5">
        <w:rPr>
          <w:rFonts w:asciiTheme="minorHAnsi" w:eastAsia="SimSun" w:hAnsiTheme="minorHAnsi" w:cstheme="minorHAnsi"/>
          <w:b/>
          <w:bCs/>
          <w:sz w:val="20"/>
          <w:szCs w:val="20"/>
          <w:lang w:val="fr-FR" w:eastAsia="zh-CN"/>
        </w:rPr>
        <w:t>Al-Shamrani augmente sa capacité et modernise la technologie d’impression flexo avec la VISION CI de BOBST</w:t>
      </w:r>
    </w:p>
    <w:p w14:paraId="3951C505" w14:textId="77777777" w:rsidR="007D50B5" w:rsidRDefault="007D50B5" w:rsidP="007D50B5">
      <w:pPr>
        <w:spacing w:line="240" w:lineRule="auto"/>
        <w:rPr>
          <w:rFonts w:asciiTheme="minorHAnsi" w:eastAsia="SimSun" w:hAnsiTheme="minorHAnsi" w:cstheme="minorHAnsi"/>
          <w:sz w:val="20"/>
          <w:szCs w:val="20"/>
          <w:lang w:val="fr-FR" w:eastAsia="zh-CN"/>
        </w:rPr>
      </w:pPr>
    </w:p>
    <w:p w14:paraId="17062022" w14:textId="0B82F085" w:rsidR="007D50B5" w:rsidRP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Situé à Riyadh, en Arabie Saoudite, ALI M. AL SHAMRANI COMPANY FOR INDUSTRY (’Al-Shamrani’) est un producteur majeur d’emballages flexibles à base de polyéthylène (PE) pour le marché saoudien. Afin de moderniser sa production et d’augmenter sa capacité, Al-Shamrani a investi dans une nouvelle presse flexo VISION CI de BOBST.</w:t>
      </w:r>
    </w:p>
    <w:p w14:paraId="4A849DDD" w14:textId="77777777" w:rsidR="007D50B5" w:rsidRDefault="007D50B5" w:rsidP="007D50B5">
      <w:pPr>
        <w:spacing w:line="240" w:lineRule="auto"/>
        <w:rPr>
          <w:rFonts w:asciiTheme="minorHAnsi" w:eastAsia="SimSun" w:hAnsiTheme="minorHAnsi" w:cstheme="minorHAnsi"/>
          <w:sz w:val="20"/>
          <w:szCs w:val="20"/>
          <w:lang w:val="fr-FR" w:eastAsia="zh-CN"/>
        </w:rPr>
      </w:pPr>
    </w:p>
    <w:p w14:paraId="610B6EAC" w14:textId="11001079" w:rsid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Établie en 1994, l’entreprise a grandi grâce à des investissements pour un montant dépassant 120 millions de Rial (SAR). Son installation de 25 000 m² comporte 28 lignes de production intégrées d’équipement pour film, impression, découpe et traitement, et compte plus de 120 employés. En plus de fournir des emballages en PE à tout le marché alimentaire, Al-Shamrani imprime sur tous les produits en PE, polypropylène (PP), contrecollé, polypropylène à orientation biaxiale (BOPP) et polypropylène Cast (CPP).</w:t>
      </w:r>
    </w:p>
    <w:p w14:paraId="5D269D11"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0EA1B0C7" w14:textId="77777777" w:rsid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 xml:space="preserve">M. Ali Muhammad Al-Mashmarani, directeur général de Al-Shamrani, explique ce qui a motivé ce récent investissement : « En 2019, nous avons acheté notre première machine BOBST, une presse flexo EXPERT CI. Après avoir vu la stabilité que celle-ci apportait à nos flux de production, lorsqu’il a été temps d’ajouter une machine dans notre atelier, nous savions que BOBST était le partenaire idéal. BOBST a une excellente réputation dans ce secteur, grâce à la qualité de ses produits. </w:t>
      </w:r>
    </w:p>
    <w:p w14:paraId="051A0F0E"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6C07722B" w14:textId="77777777" w:rsid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 Comme de nombreux fabricants d’emballages dans le monde, nous sommes prêts à élargir notre capacité et à réduire nos délais de production, sans compromettre la qualité pour nos clients. Le marché de l’emballage est très concurrentiel, et nous devons nous faire une place parmi la concurrence. Et c’est ce que BOBST apporte à notre entreprise, donc la presse flexo VISION CI était le choix idéal. »</w:t>
      </w:r>
    </w:p>
    <w:p w14:paraId="10AC907D"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74B3DE71" w14:textId="77777777" w:rsid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 xml:space="preserve">La VISION CI de BOBST est une solution de pointe conçue pour fournir une efficacité et une performance sans pareilles, sur toutes les longueurs de tirage flexographique, et une ample gamme de substrats. Reconnue pour son rapport qualité-prix optimal, la presse est le choix idéal pour les transformateurs à la recherche d’un outil de production flexographique puissant, fiable et rentable. </w:t>
      </w:r>
    </w:p>
    <w:p w14:paraId="0EFCCDA8"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33699AF3" w14:textId="77777777" w:rsid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 xml:space="preserve">Parce qu’elle produit des impressions aussi versatiles que les fabricants d’emballage d’aujourd’hui, la presse VISION CI est un concept hautement modulaire qui permet une installation et un démarrage rapide, faisant de cette machine le choix idéal pour les entreprises cherchant à uniformiser leurs opérations de production d’emballages. </w:t>
      </w:r>
    </w:p>
    <w:p w14:paraId="71B964BE"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756A2687" w14:textId="77777777" w:rsid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M. Al-Mashmarani ajoute : « Chez Al-Shamrani, nous travaillons 24h/24 sur cinq départements différents, donc il y a beaucoup de pièces en mouvement à prendre en compte lorsque nous faisons un investissement. Nous avons deux motivations clés ici : nous souhaitions d’une part moderniser notre production avec la dernière technologie d’impression flexo et d’autre part augmenter notre capacité pour plus de production en un temps réduit. Il est clair que l’automatisation renforcée est essentielle, et c’est exactement ce que la VISION CI de BOBST permet. La presse comporte des roulements d’ouverture et de fermeture automatiques, ainsi qu’un système de précharge. La facilité d’utilisation signifie que nous bénéficions d’un démarrage machine extrêmement rapide, un accès facile à tous les plaques d’impression, et entretien facile.</w:t>
      </w:r>
    </w:p>
    <w:p w14:paraId="62C5A6C0"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04550979"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lastRenderedPageBreak/>
        <w:t>« Depuis que nous avons installé la machine, nous avons déjà pu voir des améliorations considérables pour notre activité. Avec une formation fournie par l’équipe technique de BOBST, nos employés arrivent à bien travailler avec la nouvelle machine. Notre capacité de production a considérablement augmenté, et par conséquent, nous sommes en mesure d’accepter plus de tâches et d’augmenter nos ventes. De plus, nous avons également pu attirer de nouveaux clients car nous pouvons désormais répondre à de nouvelles exigences du marché, plus complexes. Cet investissement nous offre davantage de stabilité et de force alors que nous évoluons pour répondre aux besoins croissants du marché. »</w:t>
      </w:r>
    </w:p>
    <w:p w14:paraId="4D592752"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70464FC0" w14:textId="77777777" w:rsid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 xml:space="preserve">En ce qui concerne l’avenir, Al-Shamrani vise une croissance équilibrée, alignée sur le programme Saudi Vision 2030, qui vise à augmenter la diversité économique, sociale et culturelle de la région. L’entreprise voit l’avantage de la VISION CI de BOBST comme un élément clé pour booster sa croissance. </w:t>
      </w:r>
    </w:p>
    <w:p w14:paraId="7E67D42C"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546E6638"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r w:rsidRPr="007D50B5">
        <w:rPr>
          <w:rFonts w:asciiTheme="minorHAnsi" w:eastAsia="SimSun" w:hAnsiTheme="minorHAnsi" w:cstheme="minorHAnsi"/>
          <w:sz w:val="20"/>
          <w:szCs w:val="20"/>
          <w:lang w:val="fr-FR" w:eastAsia="zh-CN"/>
        </w:rPr>
        <w:t>Avec une conception et une qualité d’impression supérieures, des capacités de séchage hautement efficaces, et une utilisation facile, la presse flexographique VISION CI de BOBST offre une fiabilité et une performance inégalées. Ses fonctionnalités innovantes et son automatisation de pointe en font un atout indispensable pour les entreprises telles que Al-Shamrani, leur permettant de répondre aux exigences changeantes des clients, de réduire le gaspillage, et d’augmenter la productivité de leurs opérations.</w:t>
      </w:r>
    </w:p>
    <w:p w14:paraId="2A545AB8"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01291FA9" w14:textId="77777777" w:rsidR="007D50B5" w:rsidRPr="007D50B5" w:rsidRDefault="007D50B5" w:rsidP="007D50B5">
      <w:pPr>
        <w:spacing w:line="240" w:lineRule="auto"/>
        <w:rPr>
          <w:rFonts w:asciiTheme="minorHAnsi" w:eastAsia="SimSun" w:hAnsiTheme="minorHAnsi" w:cstheme="minorHAnsi"/>
          <w:sz w:val="20"/>
          <w:szCs w:val="20"/>
          <w:lang w:val="fr-FR" w:eastAsia="zh-CN"/>
        </w:rPr>
      </w:pPr>
    </w:p>
    <w:p w14:paraId="7A2C894E" w14:textId="77777777" w:rsidR="00EE31B1" w:rsidRDefault="00EE31B1" w:rsidP="007D50B5">
      <w:pPr>
        <w:spacing w:line="240" w:lineRule="auto"/>
        <w:rPr>
          <w:rFonts w:asciiTheme="minorHAnsi" w:eastAsia="SimSun" w:hAnsiTheme="minorHAnsi" w:cstheme="minorHAnsi"/>
          <w:sz w:val="20"/>
          <w:szCs w:val="20"/>
          <w:lang w:eastAsia="zh-CN"/>
        </w:rPr>
      </w:pPr>
    </w:p>
    <w:p w14:paraId="7BBC7E6A" w14:textId="77777777" w:rsidR="00EE31B1" w:rsidRDefault="00EE31B1" w:rsidP="007D50B5">
      <w:pPr>
        <w:autoSpaceDE w:val="0"/>
        <w:autoSpaceDN w:val="0"/>
        <w:adjustRightInd w:val="0"/>
        <w:spacing w:line="240" w:lineRule="auto"/>
        <w:outlineLvl w:val="0"/>
        <w:rPr>
          <w:rFonts w:asciiTheme="minorHAnsi" w:hAnsiTheme="minorHAnsi" w:cstheme="minorHAnsi"/>
          <w:b/>
          <w:bCs/>
          <w:szCs w:val="19"/>
          <w:lang w:val="fr-FR"/>
        </w:rPr>
      </w:pPr>
      <w:r w:rsidRPr="00EE31B1">
        <w:rPr>
          <w:rFonts w:asciiTheme="minorHAnsi" w:hAnsiTheme="minorHAnsi" w:cstheme="minorHAnsi"/>
          <w:b/>
          <w:bCs/>
          <w:szCs w:val="19"/>
          <w:lang w:val="fr-FR"/>
        </w:rPr>
        <w:t>A propos de BOBST</w:t>
      </w:r>
    </w:p>
    <w:p w14:paraId="5727F397" w14:textId="77777777" w:rsidR="007D50B5" w:rsidRPr="00EE31B1" w:rsidRDefault="007D50B5" w:rsidP="007D50B5">
      <w:pPr>
        <w:autoSpaceDE w:val="0"/>
        <w:autoSpaceDN w:val="0"/>
        <w:adjustRightInd w:val="0"/>
        <w:spacing w:line="240" w:lineRule="auto"/>
        <w:outlineLvl w:val="0"/>
        <w:rPr>
          <w:rFonts w:asciiTheme="minorHAnsi" w:hAnsiTheme="minorHAnsi" w:cstheme="minorHAnsi"/>
          <w:b/>
          <w:bCs/>
          <w:szCs w:val="19"/>
          <w:lang w:val="fr-FR"/>
        </w:rPr>
      </w:pPr>
    </w:p>
    <w:p w14:paraId="3770C83D" w14:textId="77777777" w:rsidR="00103DF2" w:rsidRPr="00103DF2" w:rsidRDefault="00103DF2" w:rsidP="007D50B5">
      <w:pPr>
        <w:spacing w:line="240" w:lineRule="auto"/>
        <w:rPr>
          <w:rFonts w:asciiTheme="minorHAnsi" w:hAnsiTheme="minorHAnsi" w:cstheme="minorHAnsi"/>
          <w:lang w:val="fr-FR"/>
        </w:rPr>
      </w:pPr>
      <w:r w:rsidRPr="00103DF2">
        <w:rPr>
          <w:rFonts w:asciiTheme="minorHAnsi" w:hAnsiTheme="minorHAnsi" w:cstheme="minorHAnsi"/>
          <w:lang w:val="fr-FR"/>
        </w:rPr>
        <w:t>Nous sommes l’un des premiers fournisseurs mondiaux d’équipements et de services destinés au traitement de substrats, à l’impression et au façonnage pour les industries de l’étiquette, de l’emballage flexible, de la boîte pliante et du carton ondulé.</w:t>
      </w:r>
    </w:p>
    <w:p w14:paraId="7CBE9104" w14:textId="77777777" w:rsidR="00103DF2" w:rsidRPr="00103DF2" w:rsidRDefault="00103DF2" w:rsidP="007D50B5">
      <w:pPr>
        <w:spacing w:line="240" w:lineRule="auto"/>
        <w:rPr>
          <w:rFonts w:asciiTheme="minorHAnsi" w:hAnsiTheme="minorHAnsi" w:cstheme="minorHAnsi"/>
          <w:lang w:val="fr-FR"/>
        </w:rPr>
      </w:pPr>
    </w:p>
    <w:p w14:paraId="35CE43E2" w14:textId="77777777" w:rsidR="00103DF2" w:rsidRPr="00103DF2" w:rsidRDefault="00103DF2" w:rsidP="007D50B5">
      <w:pPr>
        <w:spacing w:line="240" w:lineRule="auto"/>
        <w:rPr>
          <w:rFonts w:asciiTheme="minorHAnsi" w:hAnsiTheme="minorHAnsi" w:cstheme="minorHAnsi"/>
          <w:lang w:val="fr-FR"/>
        </w:rPr>
      </w:pPr>
      <w:r w:rsidRPr="00103DF2">
        <w:rPr>
          <w:rFonts w:asciiTheme="minorHAnsi" w:hAnsiTheme="minorHAnsi" w:cstheme="minorHAnsi"/>
          <w:lang w:val="fr-FR"/>
        </w:rPr>
        <w:t>Fondée en 1890 à Lausanne (Suisse) par Joseph Bobst, la société BOBST est présente dans plus de 50 pays, possède 21 sites de production dans 12 pays et emploie plus de 6 300 personnes dans le monde. Elle a enregistré un chiffre d’affaires consolidé de CHF 1.960 milliard sur l’exercice 2023.</w:t>
      </w:r>
    </w:p>
    <w:p w14:paraId="450F117D" w14:textId="77777777" w:rsidR="00103DF2" w:rsidRPr="00103DF2" w:rsidRDefault="00103DF2" w:rsidP="007D50B5">
      <w:pPr>
        <w:spacing w:line="240" w:lineRule="auto"/>
        <w:rPr>
          <w:rFonts w:asciiTheme="minorHAnsi" w:hAnsiTheme="minorHAnsi" w:cstheme="minorHAnsi"/>
          <w:lang w:val="fr-FR"/>
        </w:rPr>
      </w:pPr>
    </w:p>
    <w:p w14:paraId="3EB65BCF" w14:textId="77777777" w:rsidR="008A6629" w:rsidRDefault="004C28DE" w:rsidP="007D50B5">
      <w:pPr>
        <w:spacing w:line="240" w:lineRule="auto"/>
        <w:rPr>
          <w:rFonts w:cs="Arial"/>
          <w:b/>
          <w:szCs w:val="19"/>
          <w:lang w:val="fr-BE"/>
        </w:rPr>
      </w:pPr>
      <w:r w:rsidRPr="00C365C9">
        <w:rPr>
          <w:rFonts w:cs="Arial"/>
          <w:b/>
          <w:szCs w:val="19"/>
          <w:lang w:val="fr-BE"/>
        </w:rPr>
        <w:t>Contact presse</w:t>
      </w:r>
      <w:r w:rsidR="008A6629" w:rsidRPr="00C365C9">
        <w:rPr>
          <w:rFonts w:cs="Arial"/>
          <w:b/>
          <w:szCs w:val="19"/>
          <w:lang w:val="fr-BE"/>
        </w:rPr>
        <w:t>:</w:t>
      </w:r>
    </w:p>
    <w:p w14:paraId="74ECDFA6" w14:textId="77777777" w:rsidR="001B00E3" w:rsidRPr="00C365C9" w:rsidRDefault="001B00E3" w:rsidP="007D50B5">
      <w:pPr>
        <w:spacing w:line="240" w:lineRule="auto"/>
        <w:rPr>
          <w:rFonts w:cs="Arial"/>
          <w:b/>
          <w:szCs w:val="19"/>
          <w:lang w:val="fr-BE"/>
        </w:rPr>
      </w:pPr>
    </w:p>
    <w:p w14:paraId="3E4CE023" w14:textId="77777777" w:rsidR="008A6629" w:rsidRPr="00C365C9" w:rsidRDefault="008A6629" w:rsidP="007D50B5">
      <w:pPr>
        <w:spacing w:line="240" w:lineRule="auto"/>
        <w:rPr>
          <w:rFonts w:cs="Arial"/>
          <w:szCs w:val="19"/>
          <w:lang w:val="fr-BE" w:eastAsia="zh-CN"/>
        </w:rPr>
      </w:pPr>
      <w:r w:rsidRPr="00C365C9">
        <w:rPr>
          <w:rFonts w:cs="Arial"/>
          <w:szCs w:val="19"/>
          <w:lang w:val="fr-BE" w:eastAsia="zh-CN"/>
        </w:rPr>
        <w:t>Gudrun Alex</w:t>
      </w:r>
      <w:r w:rsidRPr="00C365C9">
        <w:rPr>
          <w:rFonts w:cs="Arial"/>
          <w:szCs w:val="19"/>
          <w:lang w:val="fr-BE" w:eastAsia="zh-CN"/>
        </w:rPr>
        <w:br/>
        <w:t>BOBST PR Representative</w:t>
      </w:r>
    </w:p>
    <w:p w14:paraId="263F69DF" w14:textId="77777777" w:rsidR="008A6629" w:rsidRPr="00E30F10" w:rsidRDefault="008A6629" w:rsidP="007D50B5">
      <w:pPr>
        <w:spacing w:line="240" w:lineRule="auto"/>
        <w:rPr>
          <w:rFonts w:cs="Arial"/>
          <w:szCs w:val="19"/>
          <w:lang w:val="fr-CH" w:eastAsia="de-DE"/>
        </w:rPr>
      </w:pPr>
      <w:r w:rsidRPr="00E30F10">
        <w:rPr>
          <w:rFonts w:cs="Arial"/>
          <w:szCs w:val="19"/>
          <w:lang w:val="fr-CH" w:eastAsia="de-DE"/>
        </w:rPr>
        <w:t xml:space="preserve">Tel.: +49 211 58 58 66 66 </w:t>
      </w:r>
    </w:p>
    <w:p w14:paraId="69CD4A9A" w14:textId="77777777" w:rsidR="008A6629" w:rsidRPr="00E30F10" w:rsidRDefault="008A6629" w:rsidP="007D50B5">
      <w:pPr>
        <w:spacing w:line="240" w:lineRule="auto"/>
        <w:rPr>
          <w:rFonts w:cs="Arial"/>
          <w:szCs w:val="19"/>
          <w:lang w:val="fr-CH" w:eastAsia="de-DE"/>
        </w:rPr>
      </w:pPr>
      <w:r w:rsidRPr="00E30F10">
        <w:rPr>
          <w:rFonts w:cs="Arial"/>
          <w:szCs w:val="19"/>
          <w:lang w:val="fr-CH" w:eastAsia="de-DE"/>
        </w:rPr>
        <w:t>Mobile: +49 160 48 41 439</w:t>
      </w:r>
    </w:p>
    <w:p w14:paraId="03B3F7CD" w14:textId="77777777" w:rsidR="00280DC9" w:rsidRPr="00E30F10" w:rsidRDefault="00280DC9" w:rsidP="007D50B5">
      <w:pPr>
        <w:spacing w:line="240" w:lineRule="auto"/>
        <w:rPr>
          <w:rFonts w:cs="Arial"/>
          <w:szCs w:val="19"/>
          <w:lang w:val="fr-CH" w:eastAsia="de-DE"/>
        </w:rPr>
      </w:pPr>
      <w:r w:rsidRPr="00E30F10">
        <w:rPr>
          <w:rFonts w:cs="Arial"/>
          <w:szCs w:val="19"/>
          <w:lang w:val="fr-CH" w:eastAsia="de-DE"/>
        </w:rPr>
        <w:t xml:space="preserve">Email: </w:t>
      </w:r>
      <w:hyperlink r:id="rId8" w:history="1">
        <w:r w:rsidRPr="00E30F10">
          <w:rPr>
            <w:rFonts w:asciiTheme="majorHAnsi" w:eastAsia="Microsoft YaHei" w:hAnsiTheme="majorHAnsi" w:cstheme="majorHAnsi"/>
            <w:color w:val="0000FF"/>
            <w:szCs w:val="19"/>
            <w:u w:val="single"/>
            <w:lang w:val="fr-CH" w:eastAsia="de-DE"/>
          </w:rPr>
          <w:t>gudrun.alex@bobst.com</w:t>
        </w:r>
      </w:hyperlink>
    </w:p>
    <w:p w14:paraId="1FF27596" w14:textId="77777777" w:rsidR="008A477E" w:rsidRDefault="008A477E" w:rsidP="007D50B5">
      <w:pPr>
        <w:spacing w:line="240" w:lineRule="auto"/>
        <w:rPr>
          <w:rFonts w:cs="Arial"/>
          <w:szCs w:val="19"/>
          <w:lang w:val="fr-CH" w:eastAsia="de-DE"/>
        </w:rPr>
      </w:pPr>
    </w:p>
    <w:p w14:paraId="72DF9ECD" w14:textId="77777777" w:rsidR="00280DC9" w:rsidRDefault="00280DC9" w:rsidP="007D50B5">
      <w:pPr>
        <w:spacing w:line="240" w:lineRule="auto"/>
        <w:rPr>
          <w:rFonts w:eastAsia="SimSun" w:cs="Arial"/>
          <w:b/>
          <w:bCs/>
          <w:szCs w:val="19"/>
          <w:lang w:val="en-US" w:eastAsia="zh-CN" w:bidi="th-TH"/>
        </w:rPr>
      </w:pPr>
      <w:r w:rsidRPr="00C365C9">
        <w:rPr>
          <w:rFonts w:eastAsia="SimSun" w:cs="Arial"/>
          <w:b/>
          <w:bCs/>
          <w:szCs w:val="19"/>
          <w:lang w:val="en-US" w:eastAsia="zh-CN" w:bidi="th-TH"/>
        </w:rPr>
        <w:t>Follow us:</w:t>
      </w:r>
    </w:p>
    <w:p w14:paraId="07DC0FFE" w14:textId="77777777" w:rsidR="001B00E3" w:rsidRPr="00C365C9" w:rsidRDefault="001B00E3" w:rsidP="007D50B5">
      <w:pPr>
        <w:spacing w:line="240" w:lineRule="auto"/>
        <w:rPr>
          <w:rFonts w:ascii="Times New Roman" w:eastAsia="SimSun" w:hAnsi="Times New Roman"/>
          <w:b/>
          <w:bCs/>
          <w:szCs w:val="19"/>
          <w:lang w:val="en-US" w:eastAsia="zh-CN" w:bidi="th-TH"/>
        </w:rPr>
      </w:pPr>
    </w:p>
    <w:p w14:paraId="205E3DF2" w14:textId="083AC203" w:rsidR="00990BFB" w:rsidRPr="00C365C9" w:rsidRDefault="00280DC9" w:rsidP="007D50B5">
      <w:pPr>
        <w:spacing w:line="240" w:lineRule="auto"/>
        <w:rPr>
          <w:rFonts w:asciiTheme="majorHAnsi" w:eastAsia="Microsoft YaHei" w:hAnsiTheme="majorHAnsi" w:cstheme="majorHAnsi"/>
          <w:color w:val="265896"/>
          <w:szCs w:val="19"/>
          <w:u w:val="single"/>
          <w:lang w:eastAsia="zh-CN" w:bidi="th-TH"/>
        </w:rPr>
      </w:pPr>
      <w:r w:rsidRPr="00C365C9">
        <w:rPr>
          <w:rFonts w:asciiTheme="majorHAnsi" w:eastAsia="Microsoft YaHei" w:hAnsiTheme="majorHAnsi" w:cstheme="majorHAnsi"/>
          <w:szCs w:val="19"/>
          <w:lang w:val="en-US" w:eastAsia="zh-CN" w:bidi="th-TH"/>
        </w:rPr>
        <w:t xml:space="preserve">Facebook: </w:t>
      </w:r>
      <w:hyperlink r:id="rId9" w:history="1">
        <w:r w:rsidRPr="00C365C9">
          <w:rPr>
            <w:rFonts w:asciiTheme="majorHAnsi" w:eastAsia="Microsoft YaHei" w:hAnsiTheme="majorHAnsi" w:cstheme="majorHAnsi"/>
            <w:color w:val="0000FF"/>
            <w:szCs w:val="19"/>
            <w:u w:val="single"/>
            <w:lang w:eastAsia="de-DE"/>
          </w:rPr>
          <w:t>www.bobst.com/facebook</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LinkedIn: </w:t>
      </w:r>
      <w:hyperlink r:id="rId10" w:history="1">
        <w:r w:rsidRPr="00C365C9">
          <w:rPr>
            <w:rFonts w:asciiTheme="majorHAnsi" w:eastAsia="Microsoft YaHei" w:hAnsiTheme="majorHAnsi" w:cstheme="majorHAnsi"/>
            <w:color w:val="0000FF"/>
            <w:szCs w:val="19"/>
            <w:u w:val="single"/>
            <w:lang w:eastAsia="de-DE"/>
          </w:rPr>
          <w:t>www.bobst.com/linkedin</w:t>
        </w:r>
      </w:hyperlink>
      <w:r w:rsidRPr="00C365C9">
        <w:rPr>
          <w:rFonts w:asciiTheme="majorHAnsi" w:eastAsia="Microsoft YaHei" w:hAnsiTheme="majorHAnsi" w:cstheme="majorHAnsi"/>
          <w:szCs w:val="19"/>
          <w:lang w:val="en-US" w:eastAsia="zh-CN" w:bidi="th-TH"/>
        </w:rPr>
        <w:t xml:space="preserve"> </w:t>
      </w:r>
      <w:r w:rsidRPr="00C365C9">
        <w:rPr>
          <w:rFonts w:asciiTheme="majorHAnsi" w:eastAsia="Microsoft YaHei" w:hAnsiTheme="majorHAnsi" w:cstheme="majorHAnsi"/>
          <w:szCs w:val="19"/>
          <w:lang w:val="en-US" w:eastAsia="zh-CN" w:bidi="th-TH"/>
        </w:rPr>
        <w:br/>
        <w:t xml:space="preserve">YouTube: </w:t>
      </w:r>
      <w:hyperlink r:id="rId11" w:history="1">
        <w:r w:rsidRPr="00C365C9">
          <w:rPr>
            <w:rFonts w:asciiTheme="majorHAnsi" w:eastAsia="Microsoft YaHei" w:hAnsiTheme="majorHAnsi" w:cstheme="majorHAnsi"/>
            <w:color w:val="0000FF"/>
            <w:szCs w:val="19"/>
            <w:u w:val="single"/>
            <w:lang w:eastAsia="de-DE"/>
          </w:rPr>
          <w:t>www.bobst.com/youtube</w:t>
        </w:r>
      </w:hyperlink>
    </w:p>
    <w:sectPr w:rsidR="00990BFB" w:rsidRPr="00C365C9" w:rsidSect="00552CD7">
      <w:headerReference w:type="default" r:id="rId12"/>
      <w:footerReference w:type="default" r:id="rId13"/>
      <w:headerReference w:type="first" r:id="rId14"/>
      <w:footerReference w:type="first" r:id="rId15"/>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C5DF1" w14:textId="77777777" w:rsidR="00552CD7" w:rsidRDefault="00552CD7" w:rsidP="00BB5BE9">
      <w:pPr>
        <w:spacing w:line="240" w:lineRule="auto"/>
      </w:pPr>
      <w:r>
        <w:separator/>
      </w:r>
    </w:p>
  </w:endnote>
  <w:endnote w:type="continuationSeparator" w:id="0">
    <w:p w14:paraId="5E6D32BA" w14:textId="77777777" w:rsidR="00552CD7" w:rsidRDefault="00552CD7"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BEB" w14:textId="29378C95" w:rsidR="00546823" w:rsidRDefault="00F961AB" w:rsidP="00F36CF1">
    <w:pPr>
      <w:pStyle w:val="Footer"/>
      <w:rPr>
        <w:noProof/>
      </w:rPr>
    </w:pPr>
    <w:r w:rsidRPr="00F961AB">
      <w:rPr>
        <w:noProof/>
      </w:rPr>
      <w:t>Communiqué de presse |</w:t>
    </w:r>
    <w:r w:rsidR="00546823" w:rsidRPr="004C28DE">
      <w:t xml:space="preserve"> </w:t>
    </w:r>
    <w:sdt>
      <w:sdtPr>
        <w:tag w:val="T_Page"/>
        <w:id w:val="138242416"/>
      </w:sdtPr>
      <w:sdtContent>
        <w:r w:rsidR="004C28DE">
          <w:t>Page</w:t>
        </w:r>
      </w:sdtContent>
    </w:sdt>
    <w:r w:rsidR="00546823" w:rsidRPr="004C28DE">
      <w:t xml:space="preserve"> </w:t>
    </w:r>
    <w:r w:rsidR="00546823" w:rsidRPr="004C28DE">
      <w:fldChar w:fldCharType="begin"/>
    </w:r>
    <w:r w:rsidR="00546823" w:rsidRPr="004C28DE">
      <w:instrText xml:space="preserve"> PAGE   \* MERGEFORMAT </w:instrText>
    </w:r>
    <w:r w:rsidR="00546823" w:rsidRPr="004C28DE">
      <w:fldChar w:fldCharType="separate"/>
    </w:r>
    <w:r w:rsidR="00441257">
      <w:rPr>
        <w:noProof/>
      </w:rPr>
      <w:t>1</w:t>
    </w:r>
    <w:r w:rsidR="00546823" w:rsidRPr="004C28DE">
      <w:fldChar w:fldCharType="end"/>
    </w:r>
    <w:r w:rsidR="00546823" w:rsidRPr="004C28DE">
      <w:t xml:space="preserve"> </w:t>
    </w:r>
    <w:sdt>
      <w:sdtPr>
        <w:tag w:val="T_PageOf"/>
        <w:id w:val="-2122363321"/>
      </w:sdtPr>
      <w:sdtContent>
        <w:r w:rsidR="004C28DE">
          <w:t>of</w:t>
        </w:r>
      </w:sdtContent>
    </w:sdt>
    <w:r w:rsidR="00546823" w:rsidRPr="004C28DE">
      <w:t xml:space="preserve"> </w:t>
    </w:r>
    <w:r w:rsidR="004701B5">
      <w:rPr>
        <w:noProof/>
      </w:rPr>
      <w:fldChar w:fldCharType="begin"/>
    </w:r>
    <w:r w:rsidR="004701B5">
      <w:rPr>
        <w:noProof/>
      </w:rPr>
      <w:instrText xml:space="preserve"> NUMPAGES   \* MERGEFORMAT </w:instrText>
    </w:r>
    <w:r w:rsidR="004701B5">
      <w:rPr>
        <w:noProof/>
      </w:rPr>
      <w:fldChar w:fldCharType="separate"/>
    </w:r>
    <w:r w:rsidR="00441257">
      <w:rPr>
        <w:noProof/>
      </w:rPr>
      <w:t>1</w:t>
    </w:r>
    <w:r w:rsidR="004701B5">
      <w:rPr>
        <w:noProof/>
      </w:rPr>
      <w:fldChar w:fldCharType="end"/>
    </w:r>
  </w:p>
  <w:p w14:paraId="6B687994" w14:textId="77777777" w:rsidR="00990BFB" w:rsidRDefault="00990BFB" w:rsidP="00F36CF1">
    <w:pPr>
      <w:pStyle w:val="Footer"/>
      <w:rPr>
        <w:noProof/>
      </w:rPr>
    </w:pPr>
  </w:p>
  <w:p w14:paraId="220D2059" w14:textId="77777777" w:rsidR="00990BFB" w:rsidRDefault="00990BFB" w:rsidP="00F36CF1">
    <w:pPr>
      <w:pStyle w:val="Footer"/>
      <w:rPr>
        <w:noProof/>
      </w:rPr>
    </w:pPr>
  </w:p>
  <w:sdt>
    <w:sdtPr>
      <w:rPr>
        <w:rFonts w:eastAsia="SimSun" w:cs="Tahoma"/>
        <w:b/>
        <w:sz w:val="15"/>
        <w:szCs w:val="22"/>
        <w:lang w:val="fr-CH" w:eastAsia="zh-CN"/>
      </w:rPr>
      <w:tag w:val="E_Company"/>
      <w:id w:val="1268659294"/>
    </w:sdtPr>
    <w:sdtContent>
      <w:p w14:paraId="6C9EBA4A" w14:textId="339FCEBB" w:rsidR="00990BFB" w:rsidRPr="00990BFB" w:rsidRDefault="00990BFB" w:rsidP="00990BFB">
        <w:pPr>
          <w:spacing w:line="200" w:lineRule="atLeast"/>
          <w:rPr>
            <w:rFonts w:eastAsia="SimSun" w:cs="Tahoma"/>
            <w:b/>
            <w:sz w:val="15"/>
            <w:szCs w:val="22"/>
            <w:lang w:val="fr-CH" w:eastAsia="zh-CN"/>
          </w:rPr>
        </w:pPr>
        <w:r w:rsidRPr="00990BFB">
          <w:rPr>
            <w:rFonts w:eastAsia="SimSun" w:cs="Tahoma"/>
            <w:b/>
            <w:sz w:val="15"/>
            <w:szCs w:val="22"/>
            <w:lang w:val="fr-CH" w:eastAsia="zh-CN"/>
          </w:rPr>
          <w:t xml:space="preserve">Bobst </w:t>
        </w:r>
        <w:r w:rsidR="00E30F10">
          <w:rPr>
            <w:rFonts w:eastAsia="SimSun" w:cs="Tahoma"/>
            <w:b/>
            <w:sz w:val="15"/>
            <w:szCs w:val="22"/>
            <w:lang w:val="fr-CH" w:eastAsia="zh-CN"/>
          </w:rPr>
          <w:t>Group</w:t>
        </w:r>
        <w:r w:rsidRPr="00990BFB">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1147705221"/>
    </w:sdtPr>
    <w:sdtContent>
      <w:p w14:paraId="205D9F6C" w14:textId="77777777" w:rsidR="00990BFB" w:rsidRPr="00990BFB" w:rsidRDefault="00990BFB" w:rsidP="00990BFB">
        <w:pPr>
          <w:spacing w:line="200" w:lineRule="atLeast"/>
          <w:rPr>
            <w:rFonts w:eastAsia="SimSun" w:cs="Tahoma"/>
            <w:sz w:val="14"/>
            <w:szCs w:val="22"/>
            <w:lang w:val="fr-CH" w:eastAsia="zh-CN"/>
          </w:rPr>
        </w:pPr>
        <w:r w:rsidRPr="00990BFB">
          <w:rPr>
            <w:rFonts w:eastAsia="SimSun" w:cs="Tahoma"/>
            <w:sz w:val="14"/>
            <w:szCs w:val="22"/>
            <w:lang w:val="fr-CH" w:eastAsia="zh-CN"/>
          </w:rPr>
          <w:t xml:space="preserve">PO Box | CH-1001 Lausanne | </w:t>
        </w:r>
        <w:proofErr w:type="spellStart"/>
        <w:r w:rsidRPr="00990BFB">
          <w:rPr>
            <w:rFonts w:eastAsia="SimSun" w:cs="Tahoma"/>
            <w:sz w:val="14"/>
            <w:szCs w:val="22"/>
            <w:lang w:val="fr-CH" w:eastAsia="zh-CN"/>
          </w:rPr>
          <w:t>Switzerland</w:t>
        </w:r>
        <w:proofErr w:type="spellEnd"/>
        <w:r w:rsidRPr="00990BFB">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F4D77" w14:textId="77777777" w:rsidR="00F36CF1" w:rsidRPr="00BA155B" w:rsidRDefault="000B7CE1" w:rsidP="00F36CF1">
    <w:pPr>
      <w:pStyle w:val="LegalFooter"/>
    </w:pPr>
    <w:r>
      <w:fldChar w:fldCharType="begin"/>
    </w:r>
    <w:r w:rsidRPr="00280DC9">
      <w:rPr>
        <w:lang w:val="fr-BE"/>
      </w:rPr>
      <w:instrText xml:space="preserve"> FILENAME   \* MERGEFORMAT </w:instrText>
    </w:r>
    <w:r>
      <w:fldChar w:fldCharType="separate"/>
    </w:r>
    <w:r w:rsidR="008A6629" w:rsidRPr="00BA155B">
      <w:rPr>
        <w:noProof/>
      </w:rPr>
      <w:t>Dokument1</w:t>
    </w:r>
    <w:r>
      <w:rPr>
        <w:noProof/>
      </w:rPr>
      <w:fldChar w:fldCharType="end"/>
    </w:r>
    <w:r w:rsidR="00F36CF1" w:rsidRPr="00BA155B">
      <w:t xml:space="preserve"> | </w:t>
    </w:r>
    <w:sdt>
      <w:sdtPr>
        <w:tag w:val="T_Page"/>
        <w:id w:val="209380030"/>
      </w:sdtPr>
      <w:sdtContent>
        <w:r w:rsidR="004C28DE" w:rsidRPr="00BA155B">
          <w:t>Page</w:t>
        </w:r>
      </w:sdtContent>
    </w:sdt>
    <w:r w:rsidR="00F36CF1" w:rsidRPr="00BA155B">
      <w:t xml:space="preserve"> </w:t>
    </w:r>
    <w:r w:rsidR="00F36CF1" w:rsidRPr="004C28DE">
      <w:fldChar w:fldCharType="begin"/>
    </w:r>
    <w:r w:rsidR="00F36CF1" w:rsidRPr="00BA155B">
      <w:instrText xml:space="preserve"> PAGE   \* MERGEFORMAT </w:instrText>
    </w:r>
    <w:r w:rsidR="00F36CF1" w:rsidRPr="004C28DE">
      <w:fldChar w:fldCharType="separate"/>
    </w:r>
    <w:r w:rsidR="00F961AB">
      <w:rPr>
        <w:noProof/>
      </w:rPr>
      <w:t>1</w:t>
    </w:r>
    <w:r w:rsidR="00F36CF1" w:rsidRPr="004C28DE">
      <w:fldChar w:fldCharType="end"/>
    </w:r>
    <w:r w:rsidR="00F36CF1" w:rsidRPr="00BA155B">
      <w:t xml:space="preserve"> </w:t>
    </w:r>
    <w:sdt>
      <w:sdtPr>
        <w:tag w:val="T_PageOf"/>
        <w:id w:val="232359844"/>
      </w:sdtPr>
      <w:sdtContent>
        <w:r w:rsidR="004C28DE" w:rsidRPr="00BA155B">
          <w:t>of</w:t>
        </w:r>
      </w:sdtContent>
    </w:sdt>
    <w:r w:rsidR="00F36CF1" w:rsidRPr="00BA155B">
      <w:t xml:space="preserve"> </w:t>
    </w:r>
    <w:r>
      <w:fldChar w:fldCharType="begin"/>
    </w:r>
    <w:r w:rsidRPr="00BA155B">
      <w:instrText xml:space="preserve"> NUMPAGES   \* MERGEFORMAT </w:instrText>
    </w:r>
    <w:r>
      <w:fldChar w:fldCharType="separate"/>
    </w:r>
    <w:r w:rsidR="00F961AB">
      <w:rPr>
        <w:noProof/>
      </w:rPr>
      <w:t>1</w:t>
    </w:r>
    <w:r>
      <w:rPr>
        <w:noProof/>
      </w:rPr>
      <w:fldChar w:fldCharType="end"/>
    </w:r>
  </w:p>
  <w:sdt>
    <w:sdtPr>
      <w:tag w:val="E_Company"/>
      <w:id w:val="-144983231"/>
    </w:sdtPr>
    <w:sdtContent>
      <w:p w14:paraId="30EB9E2E" w14:textId="77777777" w:rsidR="00F36CF1" w:rsidRPr="00BA155B" w:rsidRDefault="004C28DE" w:rsidP="00F36CF1">
        <w:pPr>
          <w:pStyle w:val="LegalFooter1"/>
        </w:pPr>
        <w:r w:rsidRPr="00BA155B">
          <w:t>Bobst Mex SA</w:t>
        </w:r>
      </w:p>
    </w:sdtContent>
  </w:sdt>
  <w:sdt>
    <w:sdtPr>
      <w:tag w:val="M_LegalFooter"/>
      <w:id w:val="188571317"/>
    </w:sdtPr>
    <w:sdtContent>
      <w:p w14:paraId="5A201D48" w14:textId="77777777" w:rsidR="00F36CF1" w:rsidRPr="00BA155B" w:rsidRDefault="004C28DE" w:rsidP="00F36CF1">
        <w:pPr>
          <w:pStyle w:val="LegalFooter2"/>
        </w:pPr>
        <w:r w:rsidRPr="00BA155B">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00E9" w14:textId="77777777" w:rsidR="00552CD7" w:rsidRDefault="00552CD7" w:rsidP="00BB5BE9">
      <w:pPr>
        <w:spacing w:line="240" w:lineRule="auto"/>
      </w:pPr>
      <w:r>
        <w:separator/>
      </w:r>
    </w:p>
  </w:footnote>
  <w:footnote w:type="continuationSeparator" w:id="0">
    <w:p w14:paraId="2A4A2AF2" w14:textId="77777777" w:rsidR="00552CD7" w:rsidRDefault="00552CD7"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1754F" w14:textId="77777777" w:rsidR="00BB5BE9" w:rsidRPr="004C28DE" w:rsidRDefault="00000000" w:rsidP="00BB5BE9">
    <w:pPr>
      <w:pStyle w:val="Header"/>
    </w:pPr>
    <w:sdt>
      <w:sdtPr>
        <w:tag w:val="X_StaticLogo"/>
        <w:id w:val="-1429885881"/>
      </w:sdtPr>
      <w:sdtContent>
        <w:r w:rsidR="00165731" w:rsidRPr="004C28DE">
          <w:rPr>
            <w:noProof/>
            <w:lang w:val="nl-BE" w:eastAsia="zh-TW"/>
          </w:rPr>
          <w:drawing>
            <wp:inline distT="0" distB="0" distL="0" distR="0" wp14:anchorId="31A8B6B0" wp14:editId="30754605">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F0FE" w14:textId="77777777" w:rsidR="00F36CF1" w:rsidRPr="004C28DE" w:rsidRDefault="00000000" w:rsidP="00DB1DC2">
    <w:pPr>
      <w:pStyle w:val="Header"/>
    </w:pPr>
    <w:sdt>
      <w:sdtPr>
        <w:tag w:val="X_StaticLogo"/>
        <w:id w:val="1410575528"/>
      </w:sdtPr>
      <w:sdtContent>
        <w:r w:rsidR="00DB1DC2" w:rsidRPr="004C28DE">
          <w:rPr>
            <w:noProof/>
            <w:lang w:val="nl-BE" w:eastAsia="zh-TW"/>
          </w:rPr>
          <w:drawing>
            <wp:inline distT="0" distB="0" distL="0" distR="0" wp14:anchorId="1E0BFD9E" wp14:editId="4D0D5B08">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EBC0C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1C0F3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53C0E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D1066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A42D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D8E4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E89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B4E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16A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0B95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5E5103"/>
    <w:multiLevelType w:val="multilevel"/>
    <w:tmpl w:val="6E00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12708"/>
    <w:multiLevelType w:val="hybridMultilevel"/>
    <w:tmpl w:val="5490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B0939"/>
    <w:multiLevelType w:val="multilevel"/>
    <w:tmpl w:val="0756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D320D0"/>
    <w:multiLevelType w:val="hybridMultilevel"/>
    <w:tmpl w:val="9580E54A"/>
    <w:lvl w:ilvl="0" w:tplc="264C7E74">
      <w:numFmt w:val="bullet"/>
      <w:lvlText w:val="-"/>
      <w:lvlJc w:val="left"/>
      <w:pPr>
        <w:ind w:left="720" w:hanging="360"/>
      </w:pPr>
      <w:rPr>
        <w:rFonts w:ascii="Arial" w:eastAsiaTheme="minorEastAsia" w:hAnsi="Arial" w:cs="Arial" w:hint="default"/>
        <w:color w:val="1F497D"/>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9660B84"/>
    <w:multiLevelType w:val="hybridMultilevel"/>
    <w:tmpl w:val="E64A6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3679282">
    <w:abstractNumId w:val="9"/>
  </w:num>
  <w:num w:numId="2" w16cid:durableId="1329750570">
    <w:abstractNumId w:val="7"/>
  </w:num>
  <w:num w:numId="3" w16cid:durableId="1838299416">
    <w:abstractNumId w:val="6"/>
  </w:num>
  <w:num w:numId="4" w16cid:durableId="2039620557">
    <w:abstractNumId w:val="5"/>
  </w:num>
  <w:num w:numId="5" w16cid:durableId="2110002445">
    <w:abstractNumId w:val="4"/>
  </w:num>
  <w:num w:numId="6" w16cid:durableId="1620985710">
    <w:abstractNumId w:val="8"/>
  </w:num>
  <w:num w:numId="7" w16cid:durableId="752165347">
    <w:abstractNumId w:val="3"/>
  </w:num>
  <w:num w:numId="8" w16cid:durableId="1421944357">
    <w:abstractNumId w:val="2"/>
  </w:num>
  <w:num w:numId="9" w16cid:durableId="1424296677">
    <w:abstractNumId w:val="1"/>
  </w:num>
  <w:num w:numId="10" w16cid:durableId="1946115144">
    <w:abstractNumId w:val="0"/>
  </w:num>
  <w:num w:numId="11" w16cid:durableId="925460302">
    <w:abstractNumId w:val="13"/>
  </w:num>
  <w:num w:numId="12" w16cid:durableId="635336788">
    <w:abstractNumId w:val="14"/>
  </w:num>
  <w:num w:numId="13" w16cid:durableId="1217163480">
    <w:abstractNumId w:val="11"/>
  </w:num>
  <w:num w:numId="14" w16cid:durableId="279997805">
    <w:abstractNumId w:val="10"/>
  </w:num>
  <w:num w:numId="15" w16cid:durableId="5812555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0" w:nlCheck="1" w:checkStyle="0"/>
  <w:activeWritingStyle w:appName="MSWord" w:lang="en-GB"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29"/>
    <w:rsid w:val="00015659"/>
    <w:rsid w:val="000200EC"/>
    <w:rsid w:val="0002381F"/>
    <w:rsid w:val="00043F57"/>
    <w:rsid w:val="000B7CE1"/>
    <w:rsid w:val="00103DF2"/>
    <w:rsid w:val="00122852"/>
    <w:rsid w:val="0012287C"/>
    <w:rsid w:val="00162ACB"/>
    <w:rsid w:val="00162F04"/>
    <w:rsid w:val="00165731"/>
    <w:rsid w:val="00185617"/>
    <w:rsid w:val="00193DE7"/>
    <w:rsid w:val="001978E2"/>
    <w:rsid w:val="001B00E3"/>
    <w:rsid w:val="001B2225"/>
    <w:rsid w:val="001B4282"/>
    <w:rsid w:val="0027064C"/>
    <w:rsid w:val="00280DC9"/>
    <w:rsid w:val="0029094B"/>
    <w:rsid w:val="003F1F32"/>
    <w:rsid w:val="00406778"/>
    <w:rsid w:val="00441257"/>
    <w:rsid w:val="00441D37"/>
    <w:rsid w:val="004701B5"/>
    <w:rsid w:val="004711C7"/>
    <w:rsid w:val="00497781"/>
    <w:rsid w:val="004C2489"/>
    <w:rsid w:val="004C28DE"/>
    <w:rsid w:val="004F3549"/>
    <w:rsid w:val="00540DC4"/>
    <w:rsid w:val="00546823"/>
    <w:rsid w:val="00552CD7"/>
    <w:rsid w:val="005A48B2"/>
    <w:rsid w:val="005C7A5F"/>
    <w:rsid w:val="00606729"/>
    <w:rsid w:val="00607A8B"/>
    <w:rsid w:val="0064617D"/>
    <w:rsid w:val="006619E8"/>
    <w:rsid w:val="00672351"/>
    <w:rsid w:val="006A1224"/>
    <w:rsid w:val="006A45F6"/>
    <w:rsid w:val="006E0625"/>
    <w:rsid w:val="007054D8"/>
    <w:rsid w:val="00744CD0"/>
    <w:rsid w:val="0074688B"/>
    <w:rsid w:val="007D2FE3"/>
    <w:rsid w:val="007D50B5"/>
    <w:rsid w:val="007E6A57"/>
    <w:rsid w:val="0081574B"/>
    <w:rsid w:val="008475F1"/>
    <w:rsid w:val="00872A48"/>
    <w:rsid w:val="008A477E"/>
    <w:rsid w:val="008A6629"/>
    <w:rsid w:val="008B5EF4"/>
    <w:rsid w:val="008D353F"/>
    <w:rsid w:val="008E49BA"/>
    <w:rsid w:val="008E4DAA"/>
    <w:rsid w:val="00923BF4"/>
    <w:rsid w:val="00990BFB"/>
    <w:rsid w:val="009A0420"/>
    <w:rsid w:val="00A131E9"/>
    <w:rsid w:val="00A13434"/>
    <w:rsid w:val="00AB644E"/>
    <w:rsid w:val="00B073A5"/>
    <w:rsid w:val="00BA155B"/>
    <w:rsid w:val="00BB5BE9"/>
    <w:rsid w:val="00C20D00"/>
    <w:rsid w:val="00C26C45"/>
    <w:rsid w:val="00C365C9"/>
    <w:rsid w:val="00CC7F9D"/>
    <w:rsid w:val="00D97770"/>
    <w:rsid w:val="00DB1DC2"/>
    <w:rsid w:val="00DE5DD2"/>
    <w:rsid w:val="00DF7B45"/>
    <w:rsid w:val="00E2330A"/>
    <w:rsid w:val="00E30F10"/>
    <w:rsid w:val="00E542C8"/>
    <w:rsid w:val="00EE31B1"/>
    <w:rsid w:val="00F03D8B"/>
    <w:rsid w:val="00F36CF1"/>
    <w:rsid w:val="00F80BE3"/>
    <w:rsid w:val="00F92EA2"/>
    <w:rsid w:val="00F961AB"/>
    <w:rsid w:val="00FB72F4"/>
    <w:rsid w:val="00FC4C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AA6B6"/>
  <w15:docId w15:val="{73962128-2680-4234-B541-8548C75F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8DE"/>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4C28DE"/>
    <w:rPr>
      <w:i/>
      <w:iCs/>
    </w:rPr>
  </w:style>
  <w:style w:type="character" w:styleId="HTMLAcronym">
    <w:name w:val="HTML Acronym"/>
    <w:basedOn w:val="DefaultParagraphFont"/>
    <w:uiPriority w:val="99"/>
    <w:semiHidden/>
    <w:unhideWhenUsed/>
    <w:rsid w:val="004C28DE"/>
  </w:style>
  <w:style w:type="paragraph" w:styleId="EnvelopeAddress">
    <w:name w:val="envelope address"/>
    <w:basedOn w:val="Normal"/>
    <w:uiPriority w:val="99"/>
    <w:semiHidden/>
    <w:unhideWhenUsed/>
    <w:rsid w:val="004C28DE"/>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4C28DE"/>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4C28DE"/>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4C28DE"/>
    <w:rPr>
      <w:i/>
      <w:iCs/>
      <w:sz w:val="19"/>
      <w:lang w:val="fr-CH"/>
    </w:rPr>
  </w:style>
  <w:style w:type="character" w:styleId="EndnoteReference">
    <w:name w:val="endnote reference"/>
    <w:basedOn w:val="DefaultParagraphFont"/>
    <w:uiPriority w:val="99"/>
    <w:semiHidden/>
    <w:unhideWhenUsed/>
    <w:rsid w:val="004C28DE"/>
    <w:rPr>
      <w:vertAlign w:val="superscript"/>
    </w:rPr>
  </w:style>
  <w:style w:type="character" w:styleId="FootnoteReference">
    <w:name w:val="footnote reference"/>
    <w:basedOn w:val="DefaultParagraphFont"/>
    <w:uiPriority w:val="99"/>
    <w:semiHidden/>
    <w:unhideWhenUsed/>
    <w:rsid w:val="004C28DE"/>
    <w:rPr>
      <w:vertAlign w:val="superscript"/>
    </w:rPr>
  </w:style>
  <w:style w:type="paragraph" w:styleId="Bibliography">
    <w:name w:val="Bibliography"/>
    <w:basedOn w:val="Normal"/>
    <w:next w:val="Normal"/>
    <w:uiPriority w:val="37"/>
    <w:semiHidden/>
    <w:unhideWhenUsed/>
    <w:rsid w:val="004C28DE"/>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4C28DE"/>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4C28DE"/>
    <w:rPr>
      <w:i/>
      <w:iCs/>
      <w:color w:val="818181" w:themeColor="text1" w:themeTint="BF"/>
      <w:sz w:val="19"/>
      <w:lang w:val="fr-CH"/>
    </w:rPr>
  </w:style>
  <w:style w:type="character" w:styleId="HTMLCite">
    <w:name w:val="HTML Cite"/>
    <w:basedOn w:val="DefaultParagraphFont"/>
    <w:uiPriority w:val="99"/>
    <w:semiHidden/>
    <w:unhideWhenUsed/>
    <w:rsid w:val="004C28DE"/>
    <w:rPr>
      <w:i/>
      <w:iCs/>
    </w:rPr>
  </w:style>
  <w:style w:type="character" w:styleId="HTMLKeyboard">
    <w:name w:val="HTML Keyboard"/>
    <w:basedOn w:val="DefaultParagraphFont"/>
    <w:uiPriority w:val="99"/>
    <w:semiHidden/>
    <w:unhideWhenUsed/>
    <w:rsid w:val="004C28DE"/>
    <w:rPr>
      <w:rFonts w:ascii="Consolas" w:hAnsi="Consolas" w:cs="Consolas"/>
      <w:sz w:val="20"/>
      <w:szCs w:val="20"/>
    </w:rPr>
  </w:style>
  <w:style w:type="character" w:styleId="HTMLCode">
    <w:name w:val="HTML Code"/>
    <w:basedOn w:val="DefaultParagraphFont"/>
    <w:uiPriority w:val="99"/>
    <w:semiHidden/>
    <w:unhideWhenUsed/>
    <w:rsid w:val="004C28DE"/>
    <w:rPr>
      <w:rFonts w:ascii="Consolas" w:hAnsi="Consolas" w:cs="Consolas"/>
      <w:sz w:val="20"/>
      <w:szCs w:val="20"/>
    </w:rPr>
  </w:style>
  <w:style w:type="table" w:styleId="TableColumns1">
    <w:name w:val="Table Columns 1"/>
    <w:basedOn w:val="TableNormal"/>
    <w:uiPriority w:val="99"/>
    <w:semiHidden/>
    <w:unhideWhenUsed/>
    <w:rsid w:val="004C28DE"/>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C28DE"/>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C28DE"/>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C28DE"/>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C28DE"/>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4C28DE"/>
    <w:rPr>
      <w:sz w:val="20"/>
      <w:szCs w:val="20"/>
      <w:lang w:val="fr-CH"/>
    </w:rPr>
  </w:style>
  <w:style w:type="paragraph" w:styleId="BodyText">
    <w:name w:val="Body Text"/>
    <w:basedOn w:val="Normal"/>
    <w:link w:val="BodyTextChar"/>
    <w:uiPriority w:val="99"/>
    <w:semiHidden/>
    <w:unhideWhenUsed/>
    <w:rsid w:val="004C28DE"/>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4C28DE"/>
    <w:rPr>
      <w:sz w:val="19"/>
      <w:lang w:val="fr-CH"/>
    </w:rPr>
  </w:style>
  <w:style w:type="paragraph" w:styleId="BodyText2">
    <w:name w:val="Body Text 2"/>
    <w:basedOn w:val="Normal"/>
    <w:link w:val="BodyText2Char"/>
    <w:uiPriority w:val="99"/>
    <w:semiHidden/>
    <w:unhideWhenUsed/>
    <w:rsid w:val="004C28DE"/>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4C28DE"/>
    <w:rPr>
      <w:sz w:val="19"/>
      <w:lang w:val="fr-CH"/>
    </w:rPr>
  </w:style>
  <w:style w:type="paragraph" w:styleId="BodyText3">
    <w:name w:val="Body Text 3"/>
    <w:basedOn w:val="Normal"/>
    <w:link w:val="BodyText3Char"/>
    <w:uiPriority w:val="99"/>
    <w:semiHidden/>
    <w:unhideWhenUsed/>
    <w:rsid w:val="004C28DE"/>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4C28DE"/>
    <w:rPr>
      <w:sz w:val="16"/>
      <w:szCs w:val="16"/>
      <w:lang w:val="fr-CH"/>
    </w:rPr>
  </w:style>
  <w:style w:type="paragraph" w:styleId="Date">
    <w:name w:val="Date"/>
    <w:basedOn w:val="Normal"/>
    <w:next w:val="Normal"/>
    <w:link w:val="DateChar"/>
    <w:uiPriority w:val="99"/>
    <w:semiHidden/>
    <w:unhideWhenUsed/>
    <w:rsid w:val="004C28DE"/>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4C28DE"/>
    <w:rPr>
      <w:sz w:val="19"/>
      <w:lang w:val="fr-CH"/>
    </w:rPr>
  </w:style>
  <w:style w:type="character" w:styleId="HTMLDefinition">
    <w:name w:val="HTML Definition"/>
    <w:basedOn w:val="DefaultParagraphFont"/>
    <w:uiPriority w:val="99"/>
    <w:semiHidden/>
    <w:unhideWhenUsed/>
    <w:rsid w:val="004C28DE"/>
    <w:rPr>
      <w:i/>
      <w:iCs/>
    </w:rPr>
  </w:style>
  <w:style w:type="table" w:styleId="Table3Deffects1">
    <w:name w:val="Table 3D effects 1"/>
    <w:basedOn w:val="TableNormal"/>
    <w:uiPriority w:val="99"/>
    <w:semiHidden/>
    <w:unhideWhenUsed/>
    <w:rsid w:val="004C28DE"/>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C28DE"/>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C28DE"/>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4C28DE"/>
    <w:rPr>
      <w:b/>
      <w:bCs/>
    </w:rPr>
  </w:style>
  <w:style w:type="character" w:styleId="SubtleEmphasis">
    <w:name w:val="Subtle Emphasis"/>
    <w:basedOn w:val="DefaultParagraphFont"/>
    <w:uiPriority w:val="19"/>
    <w:rsid w:val="004C28DE"/>
    <w:rPr>
      <w:i/>
      <w:iCs/>
      <w:color w:val="818181" w:themeColor="text1" w:themeTint="BF"/>
    </w:rPr>
  </w:style>
  <w:style w:type="paragraph" w:styleId="MessageHeader">
    <w:name w:val="Message Header"/>
    <w:basedOn w:val="Normal"/>
    <w:link w:val="MessageHeaderChar"/>
    <w:uiPriority w:val="99"/>
    <w:semiHidden/>
    <w:unhideWhenUsed/>
    <w:rsid w:val="004C28D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4C28DE"/>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4C28DE"/>
    <w:rPr>
      <w:rFonts w:ascii="Consolas" w:hAnsi="Consolas" w:cs="Consolas"/>
      <w:sz w:val="24"/>
      <w:szCs w:val="24"/>
    </w:rPr>
  </w:style>
  <w:style w:type="paragraph" w:styleId="DocumentMap">
    <w:name w:val="Document Map"/>
    <w:basedOn w:val="Normal"/>
    <w:link w:val="DocumentMapChar"/>
    <w:uiPriority w:val="99"/>
    <w:semiHidden/>
    <w:unhideWhenUsed/>
    <w:rsid w:val="004C28DE"/>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4C28DE"/>
    <w:rPr>
      <w:rFonts w:ascii="Segoe UI" w:hAnsi="Segoe UI" w:cs="Segoe UI"/>
      <w:sz w:val="16"/>
      <w:szCs w:val="16"/>
      <w:lang w:val="fr-CH"/>
    </w:rPr>
  </w:style>
  <w:style w:type="paragraph" w:styleId="Closing">
    <w:name w:val="Closing"/>
    <w:basedOn w:val="Normal"/>
    <w:link w:val="Closing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4C28DE"/>
    <w:rPr>
      <w:sz w:val="19"/>
      <w:lang w:val="fr-CH"/>
    </w:rPr>
  </w:style>
  <w:style w:type="table" w:styleId="LightGrid">
    <w:name w:val="Light Grid"/>
    <w:basedOn w:val="TableNormal"/>
    <w:uiPriority w:val="62"/>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4C28DE"/>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C28DE"/>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C28DE"/>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C28DE"/>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C28DE"/>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C28DE"/>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C28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4C28D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4C28DE"/>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4C28DE"/>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4C28DE"/>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4C28DE"/>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4C28DE"/>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4C28DE"/>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4C28DE"/>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4C28DE"/>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4C28DE"/>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4C28DE"/>
    <w:rPr>
      <w:color w:val="265896" w:themeColor="hyperlink"/>
      <w:u w:val="single"/>
    </w:rPr>
  </w:style>
  <w:style w:type="character" w:styleId="FollowedHyperlink">
    <w:name w:val="FollowedHyperlink"/>
    <w:basedOn w:val="DefaultParagraphFont"/>
    <w:uiPriority w:val="99"/>
    <w:semiHidden/>
    <w:unhideWhenUsed/>
    <w:rsid w:val="004C28DE"/>
    <w:rPr>
      <w:color w:val="868686" w:themeColor="followedHyperlink"/>
      <w:u w:val="single"/>
    </w:rPr>
  </w:style>
  <w:style w:type="paragraph" w:styleId="List">
    <w:name w:val="List"/>
    <w:basedOn w:val="Normal"/>
    <w:uiPriority w:val="99"/>
    <w:semiHidden/>
    <w:unhideWhenUsed/>
    <w:rsid w:val="004C28DE"/>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4C28DE"/>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4C28DE"/>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4C28DE"/>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4C28DE"/>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4C28DE"/>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4C28DE"/>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4C28DE"/>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4C28DE"/>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4C28DE"/>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4C28DE"/>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4C28DE"/>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4C28DE"/>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4C28DE"/>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4C28DE"/>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4C28DE"/>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4C28DE"/>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4C28DE"/>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4C28DE"/>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4C28DE"/>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4C28DE"/>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4C28DE"/>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4C28DE"/>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4C28DE"/>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4C28DE"/>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4C28DE"/>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4C28DE"/>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4C28DE"/>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4C28DE"/>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4C28DE"/>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C28DE"/>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4C28DE"/>
    <w:rPr>
      <w:rFonts w:ascii="Consolas" w:hAnsi="Consolas" w:cs="Consolas"/>
      <w:sz w:val="20"/>
      <w:szCs w:val="20"/>
    </w:rPr>
  </w:style>
  <w:style w:type="character" w:styleId="CommentReference">
    <w:name w:val="annotation reference"/>
    <w:basedOn w:val="DefaultParagraphFont"/>
    <w:uiPriority w:val="99"/>
    <w:semiHidden/>
    <w:unhideWhenUsed/>
    <w:rsid w:val="004C28DE"/>
    <w:rPr>
      <w:sz w:val="16"/>
      <w:szCs w:val="16"/>
    </w:rPr>
  </w:style>
  <w:style w:type="paragraph" w:styleId="NormalWeb">
    <w:name w:val="Normal (Web)"/>
    <w:basedOn w:val="Normal"/>
    <w:uiPriority w:val="99"/>
    <w:semiHidden/>
    <w:unhideWhenUsed/>
    <w:rsid w:val="004C28DE"/>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4C28DE"/>
    <w:rPr>
      <w:sz w:val="20"/>
      <w:szCs w:val="20"/>
      <w:lang w:val="fr-CH"/>
    </w:rPr>
  </w:style>
  <w:style w:type="paragraph" w:styleId="EndnoteText">
    <w:name w:val="endnote text"/>
    <w:basedOn w:val="Normal"/>
    <w:link w:val="EndnoteTextChar"/>
    <w:uiPriority w:val="99"/>
    <w:semiHidden/>
    <w:unhideWhenUsed/>
    <w:rsid w:val="004C28DE"/>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4C28DE"/>
    <w:rPr>
      <w:sz w:val="20"/>
      <w:szCs w:val="20"/>
      <w:lang w:val="fr-CH"/>
    </w:rPr>
  </w:style>
  <w:style w:type="character" w:styleId="LineNumber">
    <w:name w:val="line number"/>
    <w:basedOn w:val="DefaultParagraphFont"/>
    <w:uiPriority w:val="99"/>
    <w:semiHidden/>
    <w:unhideWhenUsed/>
    <w:rsid w:val="004C28DE"/>
  </w:style>
  <w:style w:type="character" w:styleId="PageNumber">
    <w:name w:val="page number"/>
    <w:basedOn w:val="DefaultParagraphFont"/>
    <w:uiPriority w:val="99"/>
    <w:semiHidden/>
    <w:unhideWhenUsed/>
    <w:rsid w:val="004C28DE"/>
  </w:style>
  <w:style w:type="paragraph" w:styleId="CommentSubject">
    <w:name w:val="annotation subject"/>
    <w:basedOn w:val="CommentText"/>
    <w:next w:val="CommentText"/>
    <w:link w:val="CommentSubjectChar"/>
    <w:uiPriority w:val="99"/>
    <w:semiHidden/>
    <w:unhideWhenUsed/>
    <w:rsid w:val="004C28DE"/>
    <w:rPr>
      <w:b/>
      <w:bCs/>
    </w:rPr>
  </w:style>
  <w:style w:type="character" w:customStyle="1" w:styleId="CommentSubjectChar">
    <w:name w:val="Comment Subject Char"/>
    <w:basedOn w:val="CommentTextChar"/>
    <w:link w:val="CommentSubject"/>
    <w:uiPriority w:val="99"/>
    <w:semiHidden/>
    <w:rsid w:val="004C28DE"/>
    <w:rPr>
      <w:b/>
      <w:bCs/>
      <w:sz w:val="20"/>
      <w:szCs w:val="20"/>
      <w:lang w:val="fr-CH"/>
    </w:rPr>
  </w:style>
  <w:style w:type="table" w:styleId="LightShading">
    <w:name w:val="Light Shading"/>
    <w:basedOn w:val="TableNormal"/>
    <w:uiPriority w:val="60"/>
    <w:semiHidden/>
    <w:unhideWhenUsed/>
    <w:rsid w:val="004C28DE"/>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4C28DE"/>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4C28DE"/>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4C28DE"/>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4C28DE"/>
    <w:pPr>
      <w:spacing w:after="0"/>
      <w:ind w:firstLine="360"/>
    </w:pPr>
  </w:style>
  <w:style w:type="character" w:customStyle="1" w:styleId="BodyTextFirstIndentChar">
    <w:name w:val="Body Text First Indent Char"/>
    <w:basedOn w:val="BodyTextChar"/>
    <w:link w:val="BodyTextFirstIndent"/>
    <w:uiPriority w:val="99"/>
    <w:semiHidden/>
    <w:rsid w:val="004C28DE"/>
    <w:rPr>
      <w:sz w:val="19"/>
      <w:lang w:val="fr-CH"/>
    </w:rPr>
  </w:style>
  <w:style w:type="paragraph" w:styleId="BodyTextIndent">
    <w:name w:val="Body Text Indent"/>
    <w:basedOn w:val="Normal"/>
    <w:link w:val="BodyTextIndentChar"/>
    <w:uiPriority w:val="99"/>
    <w:semiHidden/>
    <w:unhideWhenUsed/>
    <w:rsid w:val="004C28DE"/>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4C28DE"/>
    <w:rPr>
      <w:sz w:val="19"/>
      <w:lang w:val="fr-CH"/>
    </w:rPr>
  </w:style>
  <w:style w:type="paragraph" w:styleId="BodyTextIndent2">
    <w:name w:val="Body Text Indent 2"/>
    <w:basedOn w:val="Normal"/>
    <w:link w:val="BodyTextIndent2Char"/>
    <w:uiPriority w:val="99"/>
    <w:semiHidden/>
    <w:unhideWhenUsed/>
    <w:rsid w:val="004C28DE"/>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4C28DE"/>
    <w:rPr>
      <w:sz w:val="19"/>
      <w:lang w:val="fr-CH"/>
    </w:rPr>
  </w:style>
  <w:style w:type="paragraph" w:styleId="BodyTextIndent3">
    <w:name w:val="Body Text Indent 3"/>
    <w:basedOn w:val="Normal"/>
    <w:link w:val="BodyTextIndent3Char"/>
    <w:uiPriority w:val="99"/>
    <w:semiHidden/>
    <w:unhideWhenUsed/>
    <w:rsid w:val="004C28DE"/>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4C28DE"/>
    <w:rPr>
      <w:sz w:val="16"/>
      <w:szCs w:val="16"/>
      <w:lang w:val="fr-CH"/>
    </w:rPr>
  </w:style>
  <w:style w:type="paragraph" w:styleId="BodyTextFirstIndent2">
    <w:name w:val="Body Text First Indent 2"/>
    <w:basedOn w:val="BodyTextIndent"/>
    <w:link w:val="BodyTextFirstIndent2Char"/>
    <w:uiPriority w:val="99"/>
    <w:semiHidden/>
    <w:unhideWhenUsed/>
    <w:rsid w:val="004C28DE"/>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28DE"/>
    <w:rPr>
      <w:sz w:val="19"/>
      <w:lang w:val="fr-CH"/>
    </w:rPr>
  </w:style>
  <w:style w:type="paragraph" w:styleId="NormalIndent">
    <w:name w:val="Normal Indent"/>
    <w:basedOn w:val="Normal"/>
    <w:uiPriority w:val="99"/>
    <w:semiHidden/>
    <w:unhideWhenUsed/>
    <w:rsid w:val="004C28DE"/>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4C28DE"/>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4C28DE"/>
    <w:rPr>
      <w:sz w:val="19"/>
      <w:lang w:val="fr-CH"/>
    </w:rPr>
  </w:style>
  <w:style w:type="paragraph" w:styleId="NoSpacing">
    <w:name w:val="No Spacing"/>
    <w:uiPriority w:val="1"/>
    <w:rsid w:val="004C28DE"/>
    <w:pPr>
      <w:spacing w:after="0" w:line="240" w:lineRule="auto"/>
    </w:pPr>
    <w:rPr>
      <w:sz w:val="19"/>
      <w:lang w:val="fr-CH"/>
    </w:rPr>
  </w:style>
  <w:style w:type="paragraph" w:styleId="Signature">
    <w:name w:val="Signature"/>
    <w:basedOn w:val="Normal"/>
    <w:link w:val="SignatureChar"/>
    <w:uiPriority w:val="99"/>
    <w:semiHidden/>
    <w:unhideWhenUsed/>
    <w:rsid w:val="004C28DE"/>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4C28DE"/>
    <w:rPr>
      <w:sz w:val="19"/>
      <w:lang w:val="fr-CH"/>
    </w:rPr>
  </w:style>
  <w:style w:type="paragraph" w:styleId="E-mailSignature">
    <w:name w:val="E-mail Signature"/>
    <w:basedOn w:val="Normal"/>
    <w:link w:val="E-mailSignature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4C28DE"/>
    <w:rPr>
      <w:sz w:val="19"/>
      <w:lang w:val="fr-CH"/>
    </w:rPr>
  </w:style>
  <w:style w:type="paragraph" w:styleId="TableofFigures">
    <w:name w:val="table of figures"/>
    <w:basedOn w:val="Normal"/>
    <w:next w:val="Normal"/>
    <w:uiPriority w:val="99"/>
    <w:semiHidden/>
    <w:unhideWhenUsed/>
    <w:rsid w:val="004C28DE"/>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4C28DE"/>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C28DE"/>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C28DE"/>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C28DE"/>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C28DE"/>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C28DE"/>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C28DE"/>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4C28DE"/>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C28DE"/>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4C28DE"/>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C28DE"/>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C28DE"/>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C28DE"/>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C28DE"/>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C28DE"/>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C28DE"/>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C28DE"/>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4C28DE"/>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4C28DE"/>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4C28DE"/>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4C28DE"/>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4C28DE"/>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4C28DE"/>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4C28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4C28DE"/>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4C28DE"/>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4C28DE"/>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4C28DE"/>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4C28DE"/>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4C28DE"/>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4C28DE"/>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4C28DE"/>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C28DE"/>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C28DE"/>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C28DE"/>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C28DE"/>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4C28DE"/>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4C28DE"/>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4C28DE"/>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4C28DE"/>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4C28DE"/>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4C28DE"/>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4C28DE"/>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4C28DE"/>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4C28DE"/>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4C28DE"/>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4C28DE"/>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4C28DE"/>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4C28DE"/>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4C28DE"/>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4C28DE"/>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4C28DE"/>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4C28DE"/>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4C28DE"/>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4C28DE"/>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4C28DE"/>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4C28DE"/>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4C28DE"/>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C28DE"/>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C28DE"/>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C28DE"/>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C28DE"/>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C28DE"/>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C28DE"/>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4C28DE"/>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4C28DE"/>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4C28DE"/>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4C28DE"/>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4C28DE"/>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4C28DE"/>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4C28DE"/>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C28DE"/>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C28DE"/>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C28DE"/>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C28DE"/>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C28DE"/>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C28DE"/>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4C28DE"/>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C28DE"/>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4C28DE"/>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C28DE"/>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C28DE"/>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C28DE"/>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4C28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C28DE"/>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4C28DE"/>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C28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C28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4C28DE"/>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C28DE"/>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C28DE"/>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4C28DE"/>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4C28DE"/>
    <w:rPr>
      <w:rFonts w:ascii="Consolas" w:hAnsi="Consolas" w:cs="Consolas"/>
      <w:sz w:val="21"/>
      <w:szCs w:val="21"/>
      <w:lang w:val="fr-CH"/>
    </w:rPr>
  </w:style>
  <w:style w:type="paragraph" w:styleId="MacroText">
    <w:name w:val="macro"/>
    <w:link w:val="MacroTextChar"/>
    <w:uiPriority w:val="99"/>
    <w:semiHidden/>
    <w:unhideWhenUsed/>
    <w:rsid w:val="004C28DE"/>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4C28DE"/>
    <w:rPr>
      <w:rFonts w:ascii="Consolas" w:hAnsi="Consolas" w:cs="Consolas"/>
      <w:sz w:val="20"/>
      <w:szCs w:val="20"/>
      <w:lang w:val="fr-CH"/>
    </w:rPr>
  </w:style>
  <w:style w:type="table" w:styleId="TableTheme">
    <w:name w:val="Table Theme"/>
    <w:basedOn w:val="TableNormal"/>
    <w:uiPriority w:val="99"/>
    <w:semiHidden/>
    <w:unhideWhenUsed/>
    <w:rsid w:val="004C28DE"/>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4C28DE"/>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4C28DE"/>
    <w:rPr>
      <w:sz w:val="19"/>
      <w:lang w:val="fr-CH"/>
    </w:rPr>
  </w:style>
  <w:style w:type="character" w:styleId="BookTitle">
    <w:name w:val="Book Title"/>
    <w:basedOn w:val="DefaultParagraphFont"/>
    <w:uiPriority w:val="33"/>
    <w:rsid w:val="004C28DE"/>
    <w:rPr>
      <w:b/>
      <w:bCs/>
      <w:i/>
      <w:iCs/>
      <w:spacing w:val="5"/>
    </w:rPr>
  </w:style>
  <w:style w:type="paragraph" w:styleId="IndexHeading">
    <w:name w:val="index heading"/>
    <w:basedOn w:val="Normal"/>
    <w:next w:val="Index1"/>
    <w:uiPriority w:val="99"/>
    <w:semiHidden/>
    <w:unhideWhenUsed/>
    <w:rsid w:val="004C28DE"/>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4C28DE"/>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4C28DE"/>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4C28DE"/>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4C28DE"/>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4C28DE"/>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4C28DE"/>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4C28DE"/>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4C28DE"/>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4C28DE"/>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4C28DE"/>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4C28DE"/>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4C28DE"/>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4C28DE"/>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4C28DE"/>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4C28DE"/>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4C28DE"/>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4C28DE"/>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4C28DE"/>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C28DE"/>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C28DE"/>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C28DE"/>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C28DE"/>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C28DE"/>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C28DE"/>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C28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4C28DE"/>
    <w:rPr>
      <w:i/>
      <w:iCs/>
    </w:rPr>
  </w:style>
  <w:style w:type="paragraph" w:customStyle="1" w:styleId="paragraph">
    <w:name w:val="paragraph"/>
    <w:basedOn w:val="Normal"/>
    <w:rsid w:val="00C26C45"/>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C26C45"/>
  </w:style>
  <w:style w:type="character" w:customStyle="1" w:styleId="eop">
    <w:name w:val="eop"/>
    <w:basedOn w:val="DefaultParagraphFont"/>
    <w:rsid w:val="00C26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317090">
      <w:bodyDiv w:val="1"/>
      <w:marLeft w:val="0"/>
      <w:marRight w:val="0"/>
      <w:marTop w:val="0"/>
      <w:marBottom w:val="0"/>
      <w:divBdr>
        <w:top w:val="none" w:sz="0" w:space="0" w:color="auto"/>
        <w:left w:val="none" w:sz="0" w:space="0" w:color="auto"/>
        <w:bottom w:val="none" w:sz="0" w:space="0" w:color="auto"/>
        <w:right w:val="none" w:sz="0" w:space="0" w:color="auto"/>
      </w:divBdr>
      <w:divsChild>
        <w:div w:id="127166984">
          <w:marLeft w:val="0"/>
          <w:marRight w:val="0"/>
          <w:marTop w:val="0"/>
          <w:marBottom w:val="0"/>
          <w:divBdr>
            <w:top w:val="none" w:sz="0" w:space="0" w:color="auto"/>
            <w:left w:val="none" w:sz="0" w:space="0" w:color="auto"/>
            <w:bottom w:val="none" w:sz="0" w:space="0" w:color="auto"/>
            <w:right w:val="none" w:sz="0" w:space="0" w:color="auto"/>
          </w:divBdr>
        </w:div>
        <w:div w:id="1281061785">
          <w:marLeft w:val="0"/>
          <w:marRight w:val="0"/>
          <w:marTop w:val="0"/>
          <w:marBottom w:val="0"/>
          <w:divBdr>
            <w:top w:val="none" w:sz="0" w:space="0" w:color="auto"/>
            <w:left w:val="none" w:sz="0" w:space="0" w:color="auto"/>
            <w:bottom w:val="none" w:sz="0" w:space="0" w:color="auto"/>
            <w:right w:val="none" w:sz="0" w:space="0" w:color="auto"/>
          </w:divBdr>
        </w:div>
        <w:div w:id="1711681602">
          <w:marLeft w:val="0"/>
          <w:marRight w:val="0"/>
          <w:marTop w:val="0"/>
          <w:marBottom w:val="0"/>
          <w:divBdr>
            <w:top w:val="none" w:sz="0" w:space="0" w:color="auto"/>
            <w:left w:val="none" w:sz="0" w:space="0" w:color="auto"/>
            <w:bottom w:val="none" w:sz="0" w:space="0" w:color="auto"/>
            <w:right w:val="none" w:sz="0" w:space="0" w:color="auto"/>
          </w:divBdr>
        </w:div>
        <w:div w:id="2005618324">
          <w:marLeft w:val="0"/>
          <w:marRight w:val="0"/>
          <w:marTop w:val="0"/>
          <w:marBottom w:val="0"/>
          <w:divBdr>
            <w:top w:val="none" w:sz="0" w:space="0" w:color="auto"/>
            <w:left w:val="none" w:sz="0" w:space="0" w:color="auto"/>
            <w:bottom w:val="none" w:sz="0" w:space="0" w:color="auto"/>
            <w:right w:val="none" w:sz="0" w:space="0" w:color="auto"/>
          </w:divBdr>
        </w:div>
        <w:div w:id="482894138">
          <w:marLeft w:val="0"/>
          <w:marRight w:val="0"/>
          <w:marTop w:val="0"/>
          <w:marBottom w:val="0"/>
          <w:divBdr>
            <w:top w:val="none" w:sz="0" w:space="0" w:color="auto"/>
            <w:left w:val="none" w:sz="0" w:space="0" w:color="auto"/>
            <w:bottom w:val="none" w:sz="0" w:space="0" w:color="auto"/>
            <w:right w:val="none" w:sz="0" w:space="0" w:color="auto"/>
          </w:divBdr>
        </w:div>
        <w:div w:id="538052619">
          <w:marLeft w:val="0"/>
          <w:marRight w:val="0"/>
          <w:marTop w:val="0"/>
          <w:marBottom w:val="0"/>
          <w:divBdr>
            <w:top w:val="none" w:sz="0" w:space="0" w:color="auto"/>
            <w:left w:val="none" w:sz="0" w:space="0" w:color="auto"/>
            <w:bottom w:val="none" w:sz="0" w:space="0" w:color="auto"/>
            <w:right w:val="none" w:sz="0" w:space="0" w:color="auto"/>
          </w:divBdr>
        </w:div>
        <w:div w:id="173998178">
          <w:marLeft w:val="0"/>
          <w:marRight w:val="0"/>
          <w:marTop w:val="0"/>
          <w:marBottom w:val="0"/>
          <w:divBdr>
            <w:top w:val="none" w:sz="0" w:space="0" w:color="auto"/>
            <w:left w:val="none" w:sz="0" w:space="0" w:color="auto"/>
            <w:bottom w:val="none" w:sz="0" w:space="0" w:color="auto"/>
            <w:right w:val="none" w:sz="0" w:space="0" w:color="auto"/>
          </w:divBdr>
        </w:div>
        <w:div w:id="800223801">
          <w:marLeft w:val="0"/>
          <w:marRight w:val="0"/>
          <w:marTop w:val="0"/>
          <w:marBottom w:val="0"/>
          <w:divBdr>
            <w:top w:val="none" w:sz="0" w:space="0" w:color="auto"/>
            <w:left w:val="none" w:sz="0" w:space="0" w:color="auto"/>
            <w:bottom w:val="none" w:sz="0" w:space="0" w:color="auto"/>
            <w:right w:val="none" w:sz="0" w:space="0" w:color="auto"/>
          </w:divBdr>
        </w:div>
        <w:div w:id="360204985">
          <w:marLeft w:val="0"/>
          <w:marRight w:val="0"/>
          <w:marTop w:val="0"/>
          <w:marBottom w:val="0"/>
          <w:divBdr>
            <w:top w:val="none" w:sz="0" w:space="0" w:color="auto"/>
            <w:left w:val="none" w:sz="0" w:space="0" w:color="auto"/>
            <w:bottom w:val="none" w:sz="0" w:space="0" w:color="auto"/>
            <w:right w:val="none" w:sz="0" w:space="0" w:color="auto"/>
          </w:divBdr>
        </w:div>
        <w:div w:id="652612146">
          <w:marLeft w:val="0"/>
          <w:marRight w:val="0"/>
          <w:marTop w:val="0"/>
          <w:marBottom w:val="0"/>
          <w:divBdr>
            <w:top w:val="none" w:sz="0" w:space="0" w:color="auto"/>
            <w:left w:val="none" w:sz="0" w:space="0" w:color="auto"/>
            <w:bottom w:val="none" w:sz="0" w:space="0" w:color="auto"/>
            <w:right w:val="none" w:sz="0" w:space="0" w:color="auto"/>
          </w:divBdr>
        </w:div>
        <w:div w:id="185604683">
          <w:marLeft w:val="0"/>
          <w:marRight w:val="0"/>
          <w:marTop w:val="0"/>
          <w:marBottom w:val="0"/>
          <w:divBdr>
            <w:top w:val="none" w:sz="0" w:space="0" w:color="auto"/>
            <w:left w:val="none" w:sz="0" w:space="0" w:color="auto"/>
            <w:bottom w:val="none" w:sz="0" w:space="0" w:color="auto"/>
            <w:right w:val="none" w:sz="0" w:space="0" w:color="auto"/>
          </w:divBdr>
        </w:div>
        <w:div w:id="846094773">
          <w:marLeft w:val="0"/>
          <w:marRight w:val="0"/>
          <w:marTop w:val="0"/>
          <w:marBottom w:val="0"/>
          <w:divBdr>
            <w:top w:val="none" w:sz="0" w:space="0" w:color="auto"/>
            <w:left w:val="none" w:sz="0" w:space="0" w:color="auto"/>
            <w:bottom w:val="none" w:sz="0" w:space="0" w:color="auto"/>
            <w:right w:val="none" w:sz="0" w:space="0" w:color="auto"/>
          </w:divBdr>
        </w:div>
        <w:div w:id="1912305375">
          <w:marLeft w:val="0"/>
          <w:marRight w:val="0"/>
          <w:marTop w:val="0"/>
          <w:marBottom w:val="0"/>
          <w:divBdr>
            <w:top w:val="none" w:sz="0" w:space="0" w:color="auto"/>
            <w:left w:val="none" w:sz="0" w:space="0" w:color="auto"/>
            <w:bottom w:val="none" w:sz="0" w:space="0" w:color="auto"/>
            <w:right w:val="none" w:sz="0" w:space="0" w:color="auto"/>
          </w:divBdr>
        </w:div>
        <w:div w:id="1977101810">
          <w:marLeft w:val="0"/>
          <w:marRight w:val="0"/>
          <w:marTop w:val="0"/>
          <w:marBottom w:val="0"/>
          <w:divBdr>
            <w:top w:val="none" w:sz="0" w:space="0" w:color="auto"/>
            <w:left w:val="none" w:sz="0" w:space="0" w:color="auto"/>
            <w:bottom w:val="none" w:sz="0" w:space="0" w:color="auto"/>
            <w:right w:val="none" w:sz="0" w:space="0" w:color="auto"/>
          </w:divBdr>
        </w:div>
        <w:div w:id="822312829">
          <w:marLeft w:val="0"/>
          <w:marRight w:val="0"/>
          <w:marTop w:val="0"/>
          <w:marBottom w:val="0"/>
          <w:divBdr>
            <w:top w:val="none" w:sz="0" w:space="0" w:color="auto"/>
            <w:left w:val="none" w:sz="0" w:space="0" w:color="auto"/>
            <w:bottom w:val="none" w:sz="0" w:space="0" w:color="auto"/>
            <w:right w:val="none" w:sz="0" w:space="0" w:color="auto"/>
          </w:divBdr>
        </w:div>
        <w:div w:id="211575021">
          <w:marLeft w:val="0"/>
          <w:marRight w:val="0"/>
          <w:marTop w:val="0"/>
          <w:marBottom w:val="0"/>
          <w:divBdr>
            <w:top w:val="none" w:sz="0" w:space="0" w:color="auto"/>
            <w:left w:val="none" w:sz="0" w:space="0" w:color="auto"/>
            <w:bottom w:val="none" w:sz="0" w:space="0" w:color="auto"/>
            <w:right w:val="none" w:sz="0" w:space="0" w:color="auto"/>
          </w:divBdr>
        </w:div>
        <w:div w:id="223806757">
          <w:marLeft w:val="0"/>
          <w:marRight w:val="0"/>
          <w:marTop w:val="0"/>
          <w:marBottom w:val="0"/>
          <w:divBdr>
            <w:top w:val="none" w:sz="0" w:space="0" w:color="auto"/>
            <w:left w:val="none" w:sz="0" w:space="0" w:color="auto"/>
            <w:bottom w:val="none" w:sz="0" w:space="0" w:color="auto"/>
            <w:right w:val="none" w:sz="0" w:space="0" w:color="auto"/>
          </w:divBdr>
        </w:div>
        <w:div w:id="1631662965">
          <w:marLeft w:val="0"/>
          <w:marRight w:val="0"/>
          <w:marTop w:val="0"/>
          <w:marBottom w:val="0"/>
          <w:divBdr>
            <w:top w:val="none" w:sz="0" w:space="0" w:color="auto"/>
            <w:left w:val="none" w:sz="0" w:space="0" w:color="auto"/>
            <w:bottom w:val="none" w:sz="0" w:space="0" w:color="auto"/>
            <w:right w:val="none" w:sz="0" w:space="0" w:color="auto"/>
          </w:divBdr>
        </w:div>
        <w:div w:id="867569627">
          <w:marLeft w:val="0"/>
          <w:marRight w:val="0"/>
          <w:marTop w:val="0"/>
          <w:marBottom w:val="0"/>
          <w:divBdr>
            <w:top w:val="none" w:sz="0" w:space="0" w:color="auto"/>
            <w:left w:val="none" w:sz="0" w:space="0" w:color="auto"/>
            <w:bottom w:val="none" w:sz="0" w:space="0" w:color="auto"/>
            <w:right w:val="none" w:sz="0" w:space="0" w:color="auto"/>
          </w:divBdr>
        </w:div>
        <w:div w:id="1423405913">
          <w:marLeft w:val="0"/>
          <w:marRight w:val="0"/>
          <w:marTop w:val="0"/>
          <w:marBottom w:val="0"/>
          <w:divBdr>
            <w:top w:val="none" w:sz="0" w:space="0" w:color="auto"/>
            <w:left w:val="none" w:sz="0" w:space="0" w:color="auto"/>
            <w:bottom w:val="none" w:sz="0" w:space="0" w:color="auto"/>
            <w:right w:val="none" w:sz="0" w:space="0" w:color="auto"/>
          </w:divBdr>
        </w:div>
        <w:div w:id="1131632712">
          <w:marLeft w:val="0"/>
          <w:marRight w:val="0"/>
          <w:marTop w:val="0"/>
          <w:marBottom w:val="0"/>
          <w:divBdr>
            <w:top w:val="none" w:sz="0" w:space="0" w:color="auto"/>
            <w:left w:val="none" w:sz="0" w:space="0" w:color="auto"/>
            <w:bottom w:val="none" w:sz="0" w:space="0" w:color="auto"/>
            <w:right w:val="none" w:sz="0" w:space="0" w:color="auto"/>
          </w:divBdr>
        </w:div>
        <w:div w:id="1617564006">
          <w:marLeft w:val="0"/>
          <w:marRight w:val="0"/>
          <w:marTop w:val="0"/>
          <w:marBottom w:val="0"/>
          <w:divBdr>
            <w:top w:val="none" w:sz="0" w:space="0" w:color="auto"/>
            <w:left w:val="none" w:sz="0" w:space="0" w:color="auto"/>
            <w:bottom w:val="none" w:sz="0" w:space="0" w:color="auto"/>
            <w:right w:val="none" w:sz="0" w:space="0" w:color="auto"/>
          </w:divBdr>
        </w:div>
        <w:div w:id="199056237">
          <w:marLeft w:val="0"/>
          <w:marRight w:val="0"/>
          <w:marTop w:val="0"/>
          <w:marBottom w:val="0"/>
          <w:divBdr>
            <w:top w:val="none" w:sz="0" w:space="0" w:color="auto"/>
            <w:left w:val="none" w:sz="0" w:space="0" w:color="auto"/>
            <w:bottom w:val="none" w:sz="0" w:space="0" w:color="auto"/>
            <w:right w:val="none" w:sz="0" w:space="0" w:color="auto"/>
          </w:divBdr>
        </w:div>
        <w:div w:id="441262707">
          <w:marLeft w:val="0"/>
          <w:marRight w:val="0"/>
          <w:marTop w:val="0"/>
          <w:marBottom w:val="0"/>
          <w:divBdr>
            <w:top w:val="none" w:sz="0" w:space="0" w:color="auto"/>
            <w:left w:val="none" w:sz="0" w:space="0" w:color="auto"/>
            <w:bottom w:val="none" w:sz="0" w:space="0" w:color="auto"/>
            <w:right w:val="none" w:sz="0" w:space="0" w:color="auto"/>
          </w:divBdr>
        </w:div>
      </w:divsChild>
    </w:div>
    <w:div w:id="1076127965">
      <w:bodyDiv w:val="1"/>
      <w:marLeft w:val="0"/>
      <w:marRight w:val="0"/>
      <w:marTop w:val="0"/>
      <w:marBottom w:val="0"/>
      <w:divBdr>
        <w:top w:val="none" w:sz="0" w:space="0" w:color="auto"/>
        <w:left w:val="none" w:sz="0" w:space="0" w:color="auto"/>
        <w:bottom w:val="none" w:sz="0" w:space="0" w:color="auto"/>
        <w:right w:val="none" w:sz="0" w:space="0" w:color="auto"/>
      </w:divBdr>
    </w:div>
    <w:div w:id="1606766784">
      <w:bodyDiv w:val="1"/>
      <w:marLeft w:val="0"/>
      <w:marRight w:val="0"/>
      <w:marTop w:val="0"/>
      <w:marBottom w:val="0"/>
      <w:divBdr>
        <w:top w:val="none" w:sz="0" w:space="0" w:color="auto"/>
        <w:left w:val="none" w:sz="0" w:space="0" w:color="auto"/>
        <w:bottom w:val="none" w:sz="0" w:space="0" w:color="auto"/>
        <w:right w:val="none" w:sz="0" w:space="0" w:color="auto"/>
      </w:divBdr>
    </w:div>
    <w:div w:id="1953633795">
      <w:bodyDiv w:val="1"/>
      <w:marLeft w:val="0"/>
      <w:marRight w:val="0"/>
      <w:marTop w:val="0"/>
      <w:marBottom w:val="0"/>
      <w:divBdr>
        <w:top w:val="none" w:sz="0" w:space="0" w:color="auto"/>
        <w:left w:val="none" w:sz="0" w:space="0" w:color="auto"/>
        <w:bottom w:val="none" w:sz="0" w:space="0" w:color="auto"/>
        <w:right w:val="none" w:sz="0" w:space="0" w:color="auto"/>
      </w:divBdr>
    </w:div>
    <w:div w:id="204001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youtu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bst.com/linkedin" TargetMode="Externa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FR_28498.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4FCF0-1D83-C44D-A931-7CE299E8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FR_28498</Template>
  <TotalTime>1</TotalTime>
  <Pages>2</Pages>
  <Words>888</Words>
  <Characters>5062</Characters>
  <Application>Microsoft Office Word</Application>
  <DocSecurity>0</DocSecurity>
  <Lines>42</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2024-02-27T17:13:00Z</dcterms:created>
  <dcterms:modified xsi:type="dcterms:W3CDTF">2024-04-18T10:16:00Z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