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8947" w14:textId="0479A54E" w:rsidR="001E644E" w:rsidRPr="00357DA5" w:rsidRDefault="00D1528A" w:rsidP="001E644E">
      <w:pPr>
        <w:spacing w:after="0" w:line="240" w:lineRule="atLeast"/>
        <w:jc w:val="right"/>
        <w:rPr>
          <w:rFonts w:ascii="Poppins" w:hAnsi="Poppins" w:cs="Poppins"/>
          <w:b/>
          <w:sz w:val="72"/>
        </w:rPr>
      </w:pPr>
      <w:r w:rsidRPr="00EE73A5">
        <w:rPr>
          <w:rFonts w:ascii="Poppins" w:hAnsi="Poppins" w:cs="Poppins"/>
          <w:noProof/>
          <w:sz w:val="28"/>
          <w:lang w:eastAsia="es-ES"/>
        </w:rPr>
        <w:drawing>
          <wp:anchor distT="0" distB="0" distL="114300" distR="114300" simplePos="0" relativeHeight="251672064" behindDoc="0" locked="0" layoutInCell="1" allowOverlap="1" wp14:anchorId="15389390" wp14:editId="38280322">
            <wp:simplePos x="0" y="0"/>
            <wp:positionH relativeFrom="margin">
              <wp:posOffset>-73660</wp:posOffset>
            </wp:positionH>
            <wp:positionV relativeFrom="paragraph">
              <wp:posOffset>109855</wp:posOffset>
            </wp:positionV>
            <wp:extent cx="2105803" cy="525780"/>
            <wp:effectExtent l="114300" t="95250" r="313690" b="33147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05803" cy="5257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E73A5" w:rsidRPr="00357DA5">
        <w:rPr>
          <w:rFonts w:ascii="Poppins" w:hAnsi="Poppins" w:cs="Poppins"/>
          <w:b/>
          <w:sz w:val="72"/>
        </w:rPr>
        <w:t>HAIRKRONE</w:t>
      </w:r>
    </w:p>
    <w:p w14:paraId="7BC0591B" w14:textId="7E57110F" w:rsidR="001E644E" w:rsidRPr="007C5003" w:rsidRDefault="001E644E" w:rsidP="001E644E">
      <w:pPr>
        <w:spacing w:after="0" w:line="240" w:lineRule="atLeast"/>
        <w:jc w:val="right"/>
        <w:rPr>
          <w:rFonts w:ascii="Arial Narrow" w:eastAsiaTheme="majorEastAsia" w:hAnsi="Arial Narrow" w:cstheme="majorBidi"/>
          <w:spacing w:val="-10"/>
          <w:kern w:val="28"/>
          <w:sz w:val="56"/>
          <w:szCs w:val="56"/>
        </w:rPr>
      </w:pPr>
    </w:p>
    <w:p w14:paraId="1D276BBA" w14:textId="2E7AC334" w:rsidR="007C5003" w:rsidRPr="00E507CF" w:rsidRDefault="007C5003" w:rsidP="007C5003">
      <w:pPr>
        <w:pStyle w:val="Ttulo"/>
        <w:jc w:val="right"/>
        <w:rPr>
          <w:rFonts w:ascii="Arial Narrow" w:hAnsi="Arial Narrow"/>
          <w:sz w:val="40"/>
          <w:shd w:val="clear" w:color="auto" w:fill="FFFFFF"/>
        </w:rPr>
      </w:pPr>
    </w:p>
    <w:p w14:paraId="0C5C8F6C" w14:textId="67E6B09C" w:rsidR="00D1528A" w:rsidRPr="006159F9" w:rsidRDefault="00D1528A" w:rsidP="00D1528A">
      <w:pPr>
        <w:spacing w:after="200" w:line="276" w:lineRule="auto"/>
        <w:jc w:val="both"/>
        <w:rPr>
          <w:rFonts w:ascii="Poppins" w:hAnsi="Poppins" w:cs="Poppins"/>
          <w:sz w:val="20"/>
          <w:szCs w:val="20"/>
          <w:shd w:val="clear" w:color="auto" w:fill="FFFFFF"/>
        </w:rPr>
      </w:pP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es una firma de peluquería y belleza que nace en 2015 de la mano de la familia Martínez - reconocida en el sector- que decide embarcarse en una nueva etapa profesional, dejando atrás más de 40 años al frente de la marca Rizos desde que su padre lo fundó en 1975. Son tres las generaciones de la familia Martínez que llevan dedicándose a esta profesión, por ello,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emerge como resultado de una larga trayectoria que pretende pasar al siguiente nivel. La técnica y el amor por la peluquería están muy presentes en este proyecto que llega acompañado de un gran equipo de profesionales.</w:t>
      </w:r>
    </w:p>
    <w:p w14:paraId="55F6D556" w14:textId="27AE6F79" w:rsidR="007C5003" w:rsidRPr="006159F9" w:rsidRDefault="00D1528A" w:rsidP="00D1528A">
      <w:pPr>
        <w:spacing w:after="200" w:line="276" w:lineRule="auto"/>
        <w:jc w:val="both"/>
        <w:rPr>
          <w:rFonts w:ascii="Poppins" w:hAnsi="Poppins" w:cs="Poppins"/>
          <w:sz w:val="20"/>
          <w:szCs w:val="20"/>
          <w:shd w:val="clear" w:color="auto" w:fill="FFFFFF"/>
        </w:rPr>
      </w:pPr>
      <w:r w:rsidRPr="006159F9">
        <w:rPr>
          <w:rFonts w:ascii="Poppins" w:hAnsi="Poppins" w:cs="Poppins"/>
          <w:sz w:val="20"/>
          <w:szCs w:val="20"/>
          <w:shd w:val="clear" w:color="auto" w:fill="FFFFFF"/>
        </w:rPr>
        <w:t xml:space="preserve">El concepto de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surge con una idea muy clara: ofrecer experiencias únicas. La peluquería debe reinventarse, siempre se puede ofrecer "algo más".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busca que los clientes no solo salgan contentos con el resultado obtenido, sino con el propio proceso. Con sus ya ocho salones en la capital y dos centros de formación, </w:t>
      </w:r>
      <w:r w:rsidRPr="006159F9">
        <w:rPr>
          <w:rFonts w:ascii="Poppins" w:hAnsi="Poppins" w:cs="Poppins"/>
          <w:b/>
          <w:sz w:val="20"/>
          <w:szCs w:val="20"/>
          <w:shd w:val="clear" w:color="auto" w:fill="FFFFFF"/>
        </w:rPr>
        <w:t>Hairkrone</w:t>
      </w:r>
      <w:r w:rsidRPr="006159F9">
        <w:rPr>
          <w:rFonts w:ascii="Poppins" w:hAnsi="Poppins" w:cs="Poppins"/>
          <w:sz w:val="20"/>
          <w:szCs w:val="20"/>
          <w:shd w:val="clear" w:color="auto" w:fill="FFFFFF"/>
        </w:rPr>
        <w:t xml:space="preserve"> despega en esta nueva etapa ofreciendo calidad y confort de la mano de los mejores profesionales. Sobre todo, pensando siempre en lo que los clientes vienen a buscar: belleza, salud y cuidado personal.</w:t>
      </w:r>
    </w:p>
    <w:p w14:paraId="7963196F" w14:textId="2942B40F" w:rsidR="001A4C76" w:rsidRPr="00C715B8" w:rsidRDefault="001A4C76" w:rsidP="00D1528A">
      <w:pPr>
        <w:spacing w:after="200" w:line="276" w:lineRule="auto"/>
        <w:jc w:val="both"/>
        <w:rPr>
          <w:rFonts w:ascii="Poppins" w:hAnsi="Poppins" w:cs="Poppins"/>
          <w:szCs w:val="19"/>
          <w:u w:val="single"/>
          <w:shd w:val="clear" w:color="auto" w:fill="FFFFFF"/>
        </w:rPr>
      </w:pPr>
      <w:r w:rsidRPr="00C715B8">
        <w:rPr>
          <w:rFonts w:ascii="Poppins" w:hAnsi="Poppins" w:cs="Poppins"/>
          <w:szCs w:val="19"/>
          <w:u w:val="single"/>
          <w:shd w:val="clear" w:color="auto" w:fill="FFFFFF"/>
        </w:rPr>
        <w:t>Reconocimientos:</w:t>
      </w:r>
    </w:p>
    <w:p w14:paraId="4ABA9629" w14:textId="778668C7" w:rsidR="00E606F8" w:rsidRDefault="00E606F8" w:rsidP="00762B40">
      <w:pPr>
        <w:pStyle w:val="Prrafodelista"/>
        <w:numPr>
          <w:ilvl w:val="0"/>
          <w:numId w:val="1"/>
        </w:numPr>
        <w:tabs>
          <w:tab w:val="center" w:pos="4819"/>
          <w:tab w:val="left" w:pos="6855"/>
        </w:tabs>
        <w:spacing w:after="0" w:line="276" w:lineRule="auto"/>
        <w:rPr>
          <w:rFonts w:ascii="Poppins" w:hAnsi="Poppins" w:cs="Poppins"/>
          <w:szCs w:val="19"/>
          <w:shd w:val="clear" w:color="auto" w:fill="FFFFFF"/>
        </w:rPr>
      </w:pPr>
      <w:r w:rsidRPr="00E606F8">
        <w:rPr>
          <w:rFonts w:ascii="Poppins" w:hAnsi="Poppins" w:cs="Poppins"/>
          <w:szCs w:val="19"/>
          <w:shd w:val="clear" w:color="auto" w:fill="FFFFFF"/>
        </w:rPr>
        <w:t xml:space="preserve">Ganadores </w:t>
      </w:r>
      <w:r w:rsidRPr="00E606F8">
        <w:rPr>
          <w:rFonts w:ascii="Poppins" w:hAnsi="Poppins" w:cs="Poppins"/>
          <w:b/>
          <w:bCs/>
          <w:szCs w:val="19"/>
          <w:shd w:val="clear" w:color="auto" w:fill="FFFFFF"/>
        </w:rPr>
        <w:t>TREND VISION</w:t>
      </w:r>
      <w:r>
        <w:rPr>
          <w:rFonts w:ascii="Poppins" w:hAnsi="Poppins" w:cs="Poppins"/>
          <w:b/>
          <w:bCs/>
          <w:szCs w:val="19"/>
          <w:shd w:val="clear" w:color="auto" w:fill="FFFFFF"/>
        </w:rPr>
        <w:t>,</w:t>
      </w:r>
      <w:r w:rsidRPr="00E606F8">
        <w:rPr>
          <w:rFonts w:ascii="Poppins" w:hAnsi="Poppins" w:cs="Poppins"/>
          <w:szCs w:val="19"/>
          <w:shd w:val="clear" w:color="auto" w:fill="FFFFFF"/>
        </w:rPr>
        <w:t xml:space="preserve"> categoría </w:t>
      </w:r>
      <w:r>
        <w:rPr>
          <w:rFonts w:ascii="Poppins" w:hAnsi="Poppins" w:cs="Poppins"/>
          <w:szCs w:val="19"/>
          <w:shd w:val="clear" w:color="auto" w:fill="FFFFFF"/>
        </w:rPr>
        <w:t>C</w:t>
      </w:r>
      <w:r w:rsidRPr="00E606F8">
        <w:rPr>
          <w:rFonts w:ascii="Poppins" w:hAnsi="Poppins" w:cs="Poppins"/>
          <w:szCs w:val="19"/>
          <w:shd w:val="clear" w:color="auto" w:fill="FFFFFF"/>
        </w:rPr>
        <w:t>olor (2021)</w:t>
      </w:r>
      <w:r>
        <w:rPr>
          <w:rFonts w:ascii="Poppins" w:hAnsi="Poppins" w:cs="Poppins"/>
          <w:szCs w:val="19"/>
          <w:shd w:val="clear" w:color="auto" w:fill="FFFFFF"/>
        </w:rPr>
        <w:t>.</w:t>
      </w:r>
    </w:p>
    <w:p w14:paraId="7C24D11B" w14:textId="0E2DC20D" w:rsidR="003E5B8B" w:rsidRDefault="003E5B8B" w:rsidP="003E5B8B">
      <w:pPr>
        <w:pStyle w:val="Prrafodelista"/>
        <w:numPr>
          <w:ilvl w:val="0"/>
          <w:numId w:val="1"/>
        </w:numPr>
        <w:tabs>
          <w:tab w:val="center" w:pos="4819"/>
          <w:tab w:val="left" w:pos="6855"/>
        </w:tabs>
        <w:spacing w:after="0" w:line="276" w:lineRule="auto"/>
        <w:rPr>
          <w:rFonts w:ascii="Poppins" w:hAnsi="Poppins" w:cs="Poppins"/>
          <w:szCs w:val="19"/>
          <w:shd w:val="clear" w:color="auto" w:fill="FFFFFF"/>
        </w:rPr>
      </w:pPr>
      <w:r w:rsidRPr="00E606F8">
        <w:rPr>
          <w:rFonts w:ascii="Poppins" w:hAnsi="Poppins" w:cs="Poppins"/>
          <w:szCs w:val="19"/>
          <w:shd w:val="clear" w:color="auto" w:fill="FFFFFF"/>
        </w:rPr>
        <w:t xml:space="preserve">Ganadores </w:t>
      </w:r>
      <w:r w:rsidRPr="00E606F8">
        <w:rPr>
          <w:rFonts w:ascii="Poppins" w:hAnsi="Poppins" w:cs="Poppins"/>
          <w:b/>
          <w:bCs/>
          <w:szCs w:val="19"/>
          <w:shd w:val="clear" w:color="auto" w:fill="FFFFFF"/>
        </w:rPr>
        <w:t>TREND VISION</w:t>
      </w:r>
      <w:r>
        <w:rPr>
          <w:rFonts w:ascii="Poppins" w:hAnsi="Poppins" w:cs="Poppins"/>
          <w:b/>
          <w:bCs/>
          <w:szCs w:val="19"/>
          <w:shd w:val="clear" w:color="auto" w:fill="FFFFFF"/>
        </w:rPr>
        <w:t>,</w:t>
      </w:r>
      <w:r w:rsidRPr="00E606F8">
        <w:rPr>
          <w:rFonts w:ascii="Poppins" w:hAnsi="Poppins" w:cs="Poppins"/>
          <w:szCs w:val="19"/>
          <w:shd w:val="clear" w:color="auto" w:fill="FFFFFF"/>
        </w:rPr>
        <w:t xml:space="preserve"> categoría </w:t>
      </w:r>
      <w:r>
        <w:rPr>
          <w:rFonts w:ascii="Poppins" w:hAnsi="Poppins" w:cs="Poppins"/>
          <w:szCs w:val="19"/>
          <w:shd w:val="clear" w:color="auto" w:fill="FFFFFF"/>
        </w:rPr>
        <w:t>C</w:t>
      </w:r>
      <w:r>
        <w:rPr>
          <w:rFonts w:ascii="Poppins" w:hAnsi="Poppins" w:cs="Poppins"/>
          <w:szCs w:val="19"/>
          <w:shd w:val="clear" w:color="auto" w:fill="FFFFFF"/>
        </w:rPr>
        <w:t>orte</w:t>
      </w:r>
      <w:r w:rsidRPr="00E606F8">
        <w:rPr>
          <w:rFonts w:ascii="Poppins" w:hAnsi="Poppins" w:cs="Poppins"/>
          <w:szCs w:val="19"/>
          <w:shd w:val="clear" w:color="auto" w:fill="FFFFFF"/>
        </w:rPr>
        <w:t xml:space="preserve"> (2021)</w:t>
      </w:r>
      <w:r>
        <w:rPr>
          <w:rFonts w:ascii="Poppins" w:hAnsi="Poppins" w:cs="Poppins"/>
          <w:szCs w:val="19"/>
          <w:shd w:val="clear" w:color="auto" w:fill="FFFFFF"/>
        </w:rPr>
        <w:t>.</w:t>
      </w:r>
    </w:p>
    <w:p w14:paraId="4EA88B9E" w14:textId="52685598" w:rsidR="00E606F8" w:rsidRPr="00E606F8" w:rsidRDefault="00E606F8" w:rsidP="00762B40">
      <w:pPr>
        <w:pStyle w:val="Prrafodelista"/>
        <w:numPr>
          <w:ilvl w:val="0"/>
          <w:numId w:val="1"/>
        </w:numPr>
        <w:tabs>
          <w:tab w:val="center" w:pos="4819"/>
          <w:tab w:val="left" w:pos="6855"/>
        </w:tabs>
        <w:spacing w:after="0" w:line="276" w:lineRule="auto"/>
        <w:rPr>
          <w:rFonts w:ascii="Poppins" w:hAnsi="Poppins" w:cs="Poppins"/>
          <w:szCs w:val="19"/>
          <w:shd w:val="clear" w:color="auto" w:fill="FFFFFF"/>
        </w:rPr>
      </w:pPr>
      <w:r>
        <w:rPr>
          <w:rFonts w:ascii="Poppins" w:hAnsi="Poppins" w:cs="Poppins"/>
          <w:szCs w:val="19"/>
          <w:shd w:val="clear" w:color="auto" w:fill="FFFFFF"/>
        </w:rPr>
        <w:t xml:space="preserve">Finalistas </w:t>
      </w:r>
      <w:r w:rsidRPr="00E606F8">
        <w:rPr>
          <w:rFonts w:ascii="Poppins" w:hAnsi="Poppins" w:cs="Poppins"/>
          <w:b/>
          <w:bCs/>
          <w:szCs w:val="19"/>
          <w:shd w:val="clear" w:color="auto" w:fill="FFFFFF"/>
        </w:rPr>
        <w:t>TREND VISION</w:t>
      </w:r>
      <w:r>
        <w:rPr>
          <w:rFonts w:ascii="Poppins" w:hAnsi="Poppins" w:cs="Poppins"/>
          <w:b/>
          <w:bCs/>
          <w:szCs w:val="19"/>
          <w:shd w:val="clear" w:color="auto" w:fill="FFFFFF"/>
        </w:rPr>
        <w:t xml:space="preserve">, </w:t>
      </w:r>
      <w:r>
        <w:rPr>
          <w:rFonts w:ascii="Poppins" w:hAnsi="Poppins" w:cs="Poppins"/>
          <w:szCs w:val="19"/>
          <w:shd w:val="clear" w:color="auto" w:fill="FFFFFF"/>
        </w:rPr>
        <w:t>categoría Men (2021).</w:t>
      </w:r>
    </w:p>
    <w:p w14:paraId="3E3A95DE" w14:textId="2A66C3EB" w:rsidR="003E5B8B" w:rsidRPr="00954499" w:rsidRDefault="006159F9" w:rsidP="003E5B8B">
      <w:pPr>
        <w:pStyle w:val="Prrafodelista"/>
        <w:numPr>
          <w:ilvl w:val="0"/>
          <w:numId w:val="1"/>
        </w:numPr>
        <w:tabs>
          <w:tab w:val="center" w:pos="4819"/>
          <w:tab w:val="left" w:pos="6855"/>
        </w:tabs>
        <w:spacing w:after="0" w:line="276" w:lineRule="auto"/>
        <w:rPr>
          <w:rFonts w:ascii="Poppins" w:hAnsi="Poppins" w:cs="Poppins"/>
          <w:sz w:val="24"/>
          <w:szCs w:val="24"/>
        </w:rPr>
      </w:pPr>
      <w:r w:rsidRPr="00EE73A5">
        <w:rPr>
          <w:rFonts w:ascii="Poppins" w:hAnsi="Poppins" w:cs="Poppins"/>
          <w:szCs w:val="19"/>
          <w:shd w:val="clear" w:color="auto" w:fill="FFFFFF"/>
        </w:rPr>
        <w:t>Finalista</w:t>
      </w:r>
      <w:r w:rsidR="00E606F8">
        <w:rPr>
          <w:rFonts w:ascii="Poppins" w:hAnsi="Poppins" w:cs="Poppins"/>
          <w:szCs w:val="19"/>
          <w:shd w:val="clear" w:color="auto" w:fill="FFFFFF"/>
        </w:rPr>
        <w:t>s</w:t>
      </w:r>
      <w:r w:rsidRPr="00EE73A5">
        <w:rPr>
          <w:rFonts w:ascii="Poppins" w:hAnsi="Poppins" w:cs="Poppins"/>
          <w:szCs w:val="19"/>
          <w:shd w:val="clear" w:color="auto" w:fill="FFFFFF"/>
        </w:rPr>
        <w:t xml:space="preserve"> </w:t>
      </w:r>
      <w:r w:rsidRPr="00EE73A5">
        <w:rPr>
          <w:rFonts w:ascii="Poppins" w:hAnsi="Poppins" w:cs="Poppins"/>
          <w:b/>
          <w:szCs w:val="19"/>
          <w:shd w:val="clear" w:color="auto" w:fill="FFFFFF"/>
        </w:rPr>
        <w:t>AIPP Awards</w:t>
      </w:r>
      <w:r w:rsidRPr="00EE73A5">
        <w:rPr>
          <w:rFonts w:ascii="Poppins" w:hAnsi="Poppins" w:cs="Poppins"/>
          <w:szCs w:val="19"/>
          <w:shd w:val="clear" w:color="auto" w:fill="FFFFFF"/>
        </w:rPr>
        <w:t>, categoría mejor vídeo</w:t>
      </w:r>
      <w:r w:rsidR="004E5DC4" w:rsidRPr="00954499">
        <w:rPr>
          <w:rFonts w:ascii="Poppins" w:hAnsi="Poppins" w:cs="Poppins"/>
          <w:szCs w:val="19"/>
          <w:shd w:val="clear" w:color="auto" w:fill="FFFFFF"/>
        </w:rPr>
        <w:t>.</w:t>
      </w:r>
      <w:r w:rsidR="00954499" w:rsidRPr="00954499">
        <w:rPr>
          <w:rFonts w:ascii="Poppins" w:hAnsi="Poppins" w:cs="Poppins"/>
          <w:szCs w:val="19"/>
          <w:shd w:val="clear" w:color="auto" w:fill="FFFFFF"/>
        </w:rPr>
        <w:t xml:space="preserve"> (</w:t>
      </w:r>
      <w:r w:rsidR="00954499" w:rsidRPr="00954499">
        <w:rPr>
          <w:rFonts w:ascii="Poppins" w:hAnsi="Poppins" w:cs="Poppins"/>
          <w:szCs w:val="19"/>
          <w:shd w:val="clear" w:color="auto" w:fill="FFFFFF"/>
        </w:rPr>
        <w:t>2020-2021</w:t>
      </w:r>
      <w:r w:rsidR="00954499" w:rsidRPr="00954499">
        <w:rPr>
          <w:rFonts w:ascii="Poppins" w:hAnsi="Poppins" w:cs="Poppins"/>
          <w:szCs w:val="19"/>
          <w:shd w:val="clear" w:color="auto" w:fill="FFFFFF"/>
        </w:rPr>
        <w:t>)</w:t>
      </w:r>
    </w:p>
    <w:p w14:paraId="71A5A982" w14:textId="77777777" w:rsidR="003E5B8B" w:rsidRPr="003E5B8B" w:rsidRDefault="00C715B8" w:rsidP="003E5B8B">
      <w:pPr>
        <w:pStyle w:val="Prrafodelista"/>
        <w:numPr>
          <w:ilvl w:val="0"/>
          <w:numId w:val="1"/>
        </w:numPr>
        <w:tabs>
          <w:tab w:val="center" w:pos="4819"/>
          <w:tab w:val="left" w:pos="6855"/>
        </w:tabs>
        <w:spacing w:after="0" w:line="276" w:lineRule="auto"/>
        <w:jc w:val="both"/>
        <w:rPr>
          <w:rFonts w:ascii="Poppins" w:hAnsi="Poppins" w:cs="Poppins"/>
          <w:b/>
          <w:sz w:val="24"/>
          <w:szCs w:val="24"/>
        </w:rPr>
      </w:pPr>
      <w:r w:rsidRPr="003E5B8B">
        <w:rPr>
          <w:rFonts w:ascii="Poppins" w:hAnsi="Poppins" w:cs="Poppins"/>
          <w:b/>
          <w:bCs/>
          <w:szCs w:val="19"/>
          <w:shd w:val="clear" w:color="auto" w:fill="FFFFFF"/>
        </w:rPr>
        <w:t>Alfonso Martínez,</w:t>
      </w:r>
      <w:r w:rsidRPr="003E5B8B">
        <w:rPr>
          <w:rFonts w:ascii="Poppins" w:hAnsi="Poppins" w:cs="Poppins"/>
          <w:szCs w:val="19"/>
          <w:shd w:val="clear" w:color="auto" w:fill="FFFFFF"/>
        </w:rPr>
        <w:t xml:space="preserve"> prenominado a “</w:t>
      </w:r>
      <w:r w:rsidRPr="003E5B8B">
        <w:rPr>
          <w:rFonts w:ascii="Poppins" w:hAnsi="Poppins" w:cs="Poppins"/>
          <w:b/>
          <w:bCs/>
          <w:szCs w:val="19"/>
          <w:shd w:val="clear" w:color="auto" w:fill="FFFFFF"/>
        </w:rPr>
        <w:t>Peluquero Español del Año 2021</w:t>
      </w:r>
      <w:r w:rsidRPr="003E5B8B">
        <w:rPr>
          <w:rFonts w:ascii="Poppins" w:hAnsi="Poppins" w:cs="Poppins"/>
          <w:szCs w:val="19"/>
          <w:shd w:val="clear" w:color="auto" w:fill="FFFFFF"/>
        </w:rPr>
        <w:t>” por Club Fígaro.</w:t>
      </w:r>
    </w:p>
    <w:p w14:paraId="468F7222" w14:textId="77777777" w:rsidR="003E5B8B" w:rsidRPr="003E5B8B" w:rsidRDefault="003E5B8B" w:rsidP="003E5B8B">
      <w:pPr>
        <w:pStyle w:val="Prrafodelista"/>
        <w:numPr>
          <w:ilvl w:val="0"/>
          <w:numId w:val="1"/>
        </w:numPr>
        <w:tabs>
          <w:tab w:val="center" w:pos="4819"/>
          <w:tab w:val="left" w:pos="6855"/>
        </w:tabs>
        <w:spacing w:after="0" w:line="276" w:lineRule="auto"/>
        <w:jc w:val="both"/>
        <w:rPr>
          <w:sz w:val="28"/>
          <w:szCs w:val="24"/>
        </w:rPr>
      </w:pPr>
      <w:r w:rsidRPr="00976D9A">
        <w:rPr>
          <w:rFonts w:ascii="Poppins" w:hAnsi="Poppins" w:cs="Poppins"/>
          <w:b/>
          <w:bCs/>
          <w:szCs w:val="19"/>
          <w:shd w:val="clear" w:color="auto" w:fill="FFFFFF"/>
        </w:rPr>
        <w:t>Alfonso Martínez</w:t>
      </w:r>
      <w:r>
        <w:rPr>
          <w:rFonts w:ascii="Poppins" w:hAnsi="Poppins" w:cs="Poppins"/>
          <w:b/>
          <w:bCs/>
          <w:szCs w:val="19"/>
          <w:shd w:val="clear" w:color="auto" w:fill="FFFFFF"/>
        </w:rPr>
        <w:t>,</w:t>
      </w:r>
      <w:r w:rsidRPr="00976D9A">
        <w:rPr>
          <w:rFonts w:ascii="Poppins" w:hAnsi="Poppins" w:cs="Poppins"/>
          <w:szCs w:val="19"/>
          <w:shd w:val="clear" w:color="auto" w:fill="FFFFFF"/>
        </w:rPr>
        <w:t xml:space="preserve"> </w:t>
      </w:r>
      <w:r>
        <w:rPr>
          <w:rFonts w:ascii="Poppins" w:hAnsi="Poppins" w:cs="Poppins"/>
          <w:szCs w:val="19"/>
          <w:shd w:val="clear" w:color="auto" w:fill="FFFFFF"/>
        </w:rPr>
        <w:t>f</w:t>
      </w:r>
      <w:r w:rsidRPr="00976D9A">
        <w:rPr>
          <w:rFonts w:ascii="Poppins" w:hAnsi="Poppins" w:cs="Poppins"/>
          <w:szCs w:val="19"/>
          <w:shd w:val="clear" w:color="auto" w:fill="FFFFFF"/>
        </w:rPr>
        <w:t xml:space="preserve">inalista </w:t>
      </w:r>
      <w:r>
        <w:rPr>
          <w:rFonts w:ascii="Poppins" w:hAnsi="Poppins" w:cs="Poppins"/>
          <w:szCs w:val="19"/>
          <w:shd w:val="clear" w:color="auto" w:fill="FFFFFF"/>
        </w:rPr>
        <w:t>a</w:t>
      </w:r>
      <w:r w:rsidRPr="00976D9A">
        <w:rPr>
          <w:rFonts w:ascii="Poppins" w:hAnsi="Poppins" w:cs="Poppins"/>
          <w:szCs w:val="19"/>
          <w:shd w:val="clear" w:color="auto" w:fill="FFFFFF"/>
        </w:rPr>
        <w:t xml:space="preserve"> “</w:t>
      </w:r>
      <w:r w:rsidRPr="00976D9A">
        <w:rPr>
          <w:rFonts w:ascii="Poppins" w:hAnsi="Poppins" w:cs="Poppins"/>
          <w:b/>
          <w:bCs/>
          <w:szCs w:val="19"/>
          <w:shd w:val="clear" w:color="auto" w:fill="FFFFFF"/>
        </w:rPr>
        <w:t>Peluquero Español del Año 2020</w:t>
      </w:r>
      <w:r>
        <w:rPr>
          <w:rFonts w:ascii="Poppins" w:hAnsi="Poppins" w:cs="Poppins"/>
          <w:szCs w:val="19"/>
          <w:shd w:val="clear" w:color="auto" w:fill="FFFFFF"/>
        </w:rPr>
        <w:t>”</w:t>
      </w:r>
      <w:r w:rsidRPr="00976D9A">
        <w:rPr>
          <w:rFonts w:ascii="Poppins" w:hAnsi="Poppins" w:cs="Poppins"/>
          <w:szCs w:val="19"/>
          <w:shd w:val="clear" w:color="auto" w:fill="FFFFFF"/>
        </w:rPr>
        <w:t xml:space="preserve"> por Club Fígaro.</w:t>
      </w:r>
    </w:p>
    <w:p w14:paraId="170A35FA" w14:textId="0C46F6DA" w:rsidR="003E5B8B" w:rsidRPr="00954499" w:rsidRDefault="003E5B8B" w:rsidP="003E5B8B">
      <w:pPr>
        <w:pStyle w:val="Prrafodelista"/>
        <w:numPr>
          <w:ilvl w:val="0"/>
          <w:numId w:val="1"/>
        </w:numPr>
        <w:tabs>
          <w:tab w:val="center" w:pos="4819"/>
          <w:tab w:val="left" w:pos="6855"/>
        </w:tabs>
        <w:spacing w:after="0" w:line="276" w:lineRule="auto"/>
        <w:rPr>
          <w:rFonts w:ascii="Poppins" w:hAnsi="Poppins" w:cs="Poppins"/>
          <w:sz w:val="24"/>
          <w:szCs w:val="24"/>
        </w:rPr>
      </w:pPr>
      <w:r w:rsidRPr="00EE73A5">
        <w:rPr>
          <w:rFonts w:ascii="Poppins" w:hAnsi="Poppins" w:cs="Poppins"/>
          <w:szCs w:val="19"/>
          <w:shd w:val="clear" w:color="auto" w:fill="FFFFFF"/>
        </w:rPr>
        <w:t>Finalista</w:t>
      </w:r>
      <w:r>
        <w:rPr>
          <w:rFonts w:ascii="Poppins" w:hAnsi="Poppins" w:cs="Poppins"/>
          <w:szCs w:val="19"/>
          <w:shd w:val="clear" w:color="auto" w:fill="FFFFFF"/>
        </w:rPr>
        <w:t>s</w:t>
      </w:r>
      <w:r w:rsidRPr="00EE73A5">
        <w:rPr>
          <w:rFonts w:ascii="Poppins" w:hAnsi="Poppins" w:cs="Poppins"/>
          <w:szCs w:val="19"/>
          <w:shd w:val="clear" w:color="auto" w:fill="FFFFFF"/>
        </w:rPr>
        <w:t xml:space="preserve"> </w:t>
      </w:r>
      <w:r w:rsidRPr="00EE73A5">
        <w:rPr>
          <w:rFonts w:ascii="Poppins" w:hAnsi="Poppins" w:cs="Poppins"/>
          <w:b/>
          <w:szCs w:val="19"/>
          <w:shd w:val="clear" w:color="auto" w:fill="FFFFFF"/>
        </w:rPr>
        <w:t>AIPP Award</w:t>
      </w:r>
      <w:r w:rsidRPr="00EE73A5">
        <w:rPr>
          <w:rFonts w:ascii="Poppins" w:hAnsi="Poppins" w:cs="Poppins"/>
          <w:szCs w:val="19"/>
          <w:shd w:val="clear" w:color="auto" w:fill="FFFFFF"/>
        </w:rPr>
        <w:t>, categoría mejor vídeo</w:t>
      </w:r>
      <w:r>
        <w:rPr>
          <w:rFonts w:ascii="Poppins" w:hAnsi="Poppins" w:cs="Poppins"/>
          <w:szCs w:val="19"/>
          <w:shd w:val="clear" w:color="auto" w:fill="FFFFFF"/>
        </w:rPr>
        <w:t>.</w:t>
      </w:r>
      <w:r>
        <w:rPr>
          <w:noProof/>
          <w:lang w:eastAsia="es-ES"/>
        </w:rPr>
        <w:drawing>
          <wp:anchor distT="0" distB="0" distL="114300" distR="114300" simplePos="0" relativeHeight="251674112" behindDoc="0" locked="0" layoutInCell="1" allowOverlap="1" wp14:anchorId="1428D404" wp14:editId="7427F23E">
            <wp:simplePos x="0" y="0"/>
            <wp:positionH relativeFrom="margin">
              <wp:align>center</wp:align>
            </wp:positionH>
            <wp:positionV relativeFrom="margin">
              <wp:posOffset>7059930</wp:posOffset>
            </wp:positionV>
            <wp:extent cx="3931920" cy="1861185"/>
            <wp:effectExtent l="152400" t="152400" r="354330" b="36766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31920" cy="18611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499">
        <w:rPr>
          <w:rFonts w:ascii="Poppins" w:hAnsi="Poppins" w:cs="Poppins"/>
          <w:szCs w:val="19"/>
          <w:shd w:val="clear" w:color="auto" w:fill="FFFFFF"/>
        </w:rPr>
        <w:t xml:space="preserve"> </w:t>
      </w:r>
      <w:r w:rsidR="00954499" w:rsidRPr="00954499">
        <w:rPr>
          <w:rFonts w:ascii="Poppins" w:hAnsi="Poppins" w:cs="Poppins"/>
          <w:szCs w:val="19"/>
          <w:shd w:val="clear" w:color="auto" w:fill="FFFFFF"/>
        </w:rPr>
        <w:t>(</w:t>
      </w:r>
      <w:r w:rsidR="00954499" w:rsidRPr="00954499">
        <w:rPr>
          <w:rFonts w:ascii="Poppins" w:hAnsi="Poppins" w:cs="Poppins"/>
          <w:szCs w:val="19"/>
          <w:shd w:val="clear" w:color="auto" w:fill="FFFFFF"/>
        </w:rPr>
        <w:t>2019-2020</w:t>
      </w:r>
      <w:r w:rsidR="00954499" w:rsidRPr="00954499">
        <w:rPr>
          <w:rFonts w:ascii="Poppins" w:hAnsi="Poppins" w:cs="Poppins"/>
          <w:szCs w:val="19"/>
          <w:shd w:val="clear" w:color="auto" w:fill="FFFFFF"/>
        </w:rPr>
        <w:t>).</w:t>
      </w:r>
    </w:p>
    <w:sectPr w:rsidR="003E5B8B" w:rsidRPr="00954499" w:rsidSect="00EE73A5">
      <w:footerReference w:type="default" r:id="rId10"/>
      <w:pgSz w:w="11906" w:h="16838"/>
      <w:pgMar w:top="-426" w:right="1134" w:bottom="142" w:left="1134" w:header="709"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E479" w14:textId="77777777" w:rsidR="0028381C" w:rsidRDefault="0028381C" w:rsidP="00346B82">
      <w:pPr>
        <w:spacing w:after="0" w:line="240" w:lineRule="auto"/>
      </w:pPr>
      <w:r>
        <w:separator/>
      </w:r>
    </w:p>
  </w:endnote>
  <w:endnote w:type="continuationSeparator" w:id="0">
    <w:p w14:paraId="6294DD3F" w14:textId="77777777" w:rsidR="0028381C" w:rsidRDefault="0028381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D6D7" w14:textId="7033A878" w:rsidR="00EE73A5" w:rsidRDefault="00EE73A5" w:rsidP="00EE73A5">
    <w:pPr>
      <w:spacing w:after="0"/>
      <w:jc w:val="center"/>
      <w:rPr>
        <w:rFonts w:ascii="Poppins" w:hAnsi="Poppins" w:cs="Poppins"/>
        <w:b/>
        <w:sz w:val="18"/>
        <w:szCs w:val="18"/>
        <w:u w:val="single"/>
      </w:rPr>
    </w:pPr>
  </w:p>
  <w:p w14:paraId="4392F901" w14:textId="77777777" w:rsidR="00EE73A5" w:rsidRPr="00642430" w:rsidRDefault="00EE73A5" w:rsidP="00EE73A5">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786781CA" w14:textId="77777777" w:rsidR="00EE73A5" w:rsidRDefault="00EE73A5" w:rsidP="00EE73A5">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35EB07D6" wp14:editId="1498747C">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5FA35690" w14:textId="68ADD790" w:rsidR="00EE73A5" w:rsidRDefault="00EE73A5">
    <w:pPr>
      <w:pStyle w:val="Piedepgina"/>
    </w:pPr>
  </w:p>
  <w:p w14:paraId="7F0A0FCC" w14:textId="77777777" w:rsidR="00EE73A5" w:rsidRDefault="00EE73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B0CE" w14:textId="77777777" w:rsidR="0028381C" w:rsidRDefault="0028381C" w:rsidP="00346B82">
      <w:pPr>
        <w:spacing w:after="0" w:line="240" w:lineRule="auto"/>
      </w:pPr>
      <w:r>
        <w:separator/>
      </w:r>
    </w:p>
  </w:footnote>
  <w:footnote w:type="continuationSeparator" w:id="0">
    <w:p w14:paraId="385478D0" w14:textId="77777777" w:rsidR="0028381C" w:rsidRDefault="0028381C"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51846"/>
    <w:rsid w:val="00095CA0"/>
    <w:rsid w:val="000A4F0D"/>
    <w:rsid w:val="000A59D2"/>
    <w:rsid w:val="000B65CA"/>
    <w:rsid w:val="000C5EF0"/>
    <w:rsid w:val="000C6D0A"/>
    <w:rsid w:val="00130F0D"/>
    <w:rsid w:val="00145CE9"/>
    <w:rsid w:val="001460E5"/>
    <w:rsid w:val="00170B5D"/>
    <w:rsid w:val="001A4C76"/>
    <w:rsid w:val="001C541C"/>
    <w:rsid w:val="001E644E"/>
    <w:rsid w:val="002330EF"/>
    <w:rsid w:val="0028381C"/>
    <w:rsid w:val="002C73E4"/>
    <w:rsid w:val="002E2756"/>
    <w:rsid w:val="002E48FA"/>
    <w:rsid w:val="00305885"/>
    <w:rsid w:val="00346B82"/>
    <w:rsid w:val="00357DA5"/>
    <w:rsid w:val="00362B7D"/>
    <w:rsid w:val="003E5B8B"/>
    <w:rsid w:val="00410BB9"/>
    <w:rsid w:val="004513D1"/>
    <w:rsid w:val="00477EA4"/>
    <w:rsid w:val="004B662B"/>
    <w:rsid w:val="004D5782"/>
    <w:rsid w:val="004E5DC4"/>
    <w:rsid w:val="004F28D5"/>
    <w:rsid w:val="0050467F"/>
    <w:rsid w:val="00507B73"/>
    <w:rsid w:val="00577915"/>
    <w:rsid w:val="00586749"/>
    <w:rsid w:val="005D48E8"/>
    <w:rsid w:val="006159F9"/>
    <w:rsid w:val="0062526F"/>
    <w:rsid w:val="006427FB"/>
    <w:rsid w:val="00663CD8"/>
    <w:rsid w:val="0068233B"/>
    <w:rsid w:val="006A71C0"/>
    <w:rsid w:val="006B0A2D"/>
    <w:rsid w:val="006B1839"/>
    <w:rsid w:val="006C298C"/>
    <w:rsid w:val="006D3E6F"/>
    <w:rsid w:val="006E433E"/>
    <w:rsid w:val="006E690A"/>
    <w:rsid w:val="00714B49"/>
    <w:rsid w:val="00732DA1"/>
    <w:rsid w:val="00762B40"/>
    <w:rsid w:val="00787FC5"/>
    <w:rsid w:val="007931B3"/>
    <w:rsid w:val="007A4721"/>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9024C5"/>
    <w:rsid w:val="0091343A"/>
    <w:rsid w:val="00915C99"/>
    <w:rsid w:val="00942290"/>
    <w:rsid w:val="00954499"/>
    <w:rsid w:val="00976D9A"/>
    <w:rsid w:val="009848B4"/>
    <w:rsid w:val="00984CB3"/>
    <w:rsid w:val="00985B22"/>
    <w:rsid w:val="0099575C"/>
    <w:rsid w:val="009A0467"/>
    <w:rsid w:val="009B0D28"/>
    <w:rsid w:val="009B3DF5"/>
    <w:rsid w:val="009C0DF1"/>
    <w:rsid w:val="009E0DFA"/>
    <w:rsid w:val="009E3C2F"/>
    <w:rsid w:val="009F5BA4"/>
    <w:rsid w:val="00A13447"/>
    <w:rsid w:val="00A235B1"/>
    <w:rsid w:val="00A251DF"/>
    <w:rsid w:val="00A46124"/>
    <w:rsid w:val="00A6318F"/>
    <w:rsid w:val="00A94DE8"/>
    <w:rsid w:val="00AC0D0C"/>
    <w:rsid w:val="00AC734A"/>
    <w:rsid w:val="00B156BC"/>
    <w:rsid w:val="00B32DC2"/>
    <w:rsid w:val="00B44061"/>
    <w:rsid w:val="00B53DEB"/>
    <w:rsid w:val="00B77DA7"/>
    <w:rsid w:val="00B870A2"/>
    <w:rsid w:val="00BA77E6"/>
    <w:rsid w:val="00BC25A9"/>
    <w:rsid w:val="00BC4907"/>
    <w:rsid w:val="00BC4D89"/>
    <w:rsid w:val="00BC5349"/>
    <w:rsid w:val="00BE646B"/>
    <w:rsid w:val="00C0002D"/>
    <w:rsid w:val="00C14DA5"/>
    <w:rsid w:val="00C30319"/>
    <w:rsid w:val="00C715B8"/>
    <w:rsid w:val="00C807D5"/>
    <w:rsid w:val="00CA3044"/>
    <w:rsid w:val="00CC7B89"/>
    <w:rsid w:val="00CE025D"/>
    <w:rsid w:val="00D0232C"/>
    <w:rsid w:val="00D06510"/>
    <w:rsid w:val="00D07499"/>
    <w:rsid w:val="00D1528A"/>
    <w:rsid w:val="00D34124"/>
    <w:rsid w:val="00DA726D"/>
    <w:rsid w:val="00DE388C"/>
    <w:rsid w:val="00E25771"/>
    <w:rsid w:val="00E56357"/>
    <w:rsid w:val="00E606F8"/>
    <w:rsid w:val="00E727DD"/>
    <w:rsid w:val="00E75A84"/>
    <w:rsid w:val="00E9070F"/>
    <w:rsid w:val="00ED2F4C"/>
    <w:rsid w:val="00ED6A48"/>
    <w:rsid w:val="00EE73A5"/>
    <w:rsid w:val="00EF6B79"/>
    <w:rsid w:val="00EF7FC9"/>
    <w:rsid w:val="00F04BD7"/>
    <w:rsid w:val="00F32BEA"/>
    <w:rsid w:val="00F811FF"/>
    <w:rsid w:val="00FA1417"/>
    <w:rsid w:val="00FC5E01"/>
    <w:rsid w:val="00FE1E9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1C3F1"/>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DA7F-2E42-4C45-8A1D-5BAD7AD3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55</TotalTime>
  <Pages>1</Pages>
  <Words>246</Words>
  <Characters>1355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16</cp:revision>
  <cp:lastPrinted>2018-07-21T10:03:00Z</cp:lastPrinted>
  <dcterms:created xsi:type="dcterms:W3CDTF">2019-06-19T10:42:00Z</dcterms:created>
  <dcterms:modified xsi:type="dcterms:W3CDTF">2021-09-29T15:24:00Z</dcterms:modified>
</cp:coreProperties>
</file>