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4504" w14:textId="77777777" w:rsidR="00BE0D4B" w:rsidRPr="009E7F34" w:rsidRDefault="00BE0D4B">
      <w:pPr>
        <w:ind w:firstLine="720"/>
        <w:jc w:val="center"/>
        <w:rPr>
          <w:rFonts w:ascii="Gill Sans Nova" w:eastAsia="Gill Sans" w:hAnsi="Gill Sans Nova" w:cs="Gill Sans"/>
          <w:b/>
          <w:sz w:val="32"/>
          <w:szCs w:val="32"/>
        </w:rPr>
      </w:pPr>
    </w:p>
    <w:p w14:paraId="474C6E30" w14:textId="77777777" w:rsidR="00BE0D4B" w:rsidRPr="009E7F34" w:rsidRDefault="00000000">
      <w:pPr>
        <w:spacing w:line="276" w:lineRule="auto"/>
        <w:rPr>
          <w:rFonts w:ascii="Gill Sans Nova" w:eastAsia="Gill Sans" w:hAnsi="Gill Sans Nova" w:cs="Gill Sans"/>
          <w:b/>
          <w:color w:val="000000"/>
        </w:rPr>
      </w:pPr>
      <w:r w:rsidRPr="009E7F34">
        <w:rPr>
          <w:rFonts w:ascii="Gill Sans Nova" w:eastAsia="Gill Sans" w:hAnsi="Gill Sans Nova" w:cs="Gill Sans"/>
          <w:b/>
          <w:color w:val="000000"/>
        </w:rPr>
        <w:t xml:space="preserve">For Your Consideration: SWSX 2024 Panel Picker— </w:t>
      </w:r>
      <w:r w:rsidRPr="009E7F34">
        <w:rPr>
          <w:rFonts w:ascii="Gill Sans Nova" w:eastAsia="Gill Sans" w:hAnsi="Gill Sans Nova" w:cs="Gill Sans"/>
          <w:b/>
          <w:i/>
          <w:color w:val="000000"/>
        </w:rPr>
        <w:t>Music Heals: Restorative Spatial &amp; Hi-Res Audio</w:t>
      </w:r>
      <w:r w:rsidRPr="009E7F34">
        <w:rPr>
          <w:rFonts w:ascii="Gill Sans Nova" w:eastAsia="Gill Sans" w:hAnsi="Gill Sans Nova" w:cs="Gill Sans"/>
          <w:b/>
          <w:color w:val="000000"/>
        </w:rPr>
        <w:t xml:space="preserve"> </w:t>
      </w:r>
    </w:p>
    <w:p w14:paraId="5A2C0911" w14:textId="77777777" w:rsidR="00BE0D4B" w:rsidRPr="009E7F34" w:rsidRDefault="00000000">
      <w:pPr>
        <w:rPr>
          <w:rFonts w:ascii="Gill Sans Nova" w:eastAsia="Gill Sans" w:hAnsi="Gill Sans Nova" w:cs="Gill Sans"/>
        </w:rPr>
      </w:pPr>
      <w:r w:rsidRPr="009E7F34">
        <w:rPr>
          <w:rFonts w:ascii="Gill Sans Nova" w:eastAsia="Gill Sans" w:hAnsi="Gill Sans Nova" w:cs="Gill Sans"/>
        </w:rPr>
        <w:t xml:space="preserve">Vote for this panel that will explore how music can positively affect health and wellness. </w:t>
      </w:r>
    </w:p>
    <w:p w14:paraId="6664C503" w14:textId="77777777" w:rsidR="00BE0D4B" w:rsidRPr="009E7F34" w:rsidRDefault="00BE0D4B">
      <w:pPr>
        <w:jc w:val="center"/>
        <w:rPr>
          <w:rFonts w:ascii="Gill Sans Nova" w:eastAsia="Gill Sans" w:hAnsi="Gill Sans Nova" w:cs="Gill Sans"/>
        </w:rPr>
      </w:pPr>
    </w:p>
    <w:p w14:paraId="42E6FD40"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b/>
          <w:sz w:val="22"/>
          <w:szCs w:val="22"/>
        </w:rPr>
        <w:t xml:space="preserve">Austin, Texas, August XX, 2023— Music has been proven to heal and uplift the human spirit. The </w:t>
      </w:r>
      <w:r w:rsidRPr="009E7F34">
        <w:rPr>
          <w:rFonts w:ascii="Gill Sans Nova" w:eastAsia="Gill Sans" w:hAnsi="Gill Sans Nova" w:cs="Gill Sans"/>
          <w:b/>
          <w:i/>
          <w:sz w:val="22"/>
          <w:szCs w:val="22"/>
        </w:rPr>
        <w:t>Music Heals</w:t>
      </w:r>
      <w:r w:rsidRPr="009E7F34">
        <w:rPr>
          <w:rFonts w:ascii="Gill Sans Nova" w:eastAsia="Gill Sans" w:hAnsi="Gill Sans Nova" w:cs="Gill Sans"/>
          <w:b/>
          <w:sz w:val="22"/>
          <w:szCs w:val="22"/>
        </w:rPr>
        <w:t xml:space="preserve"> panel intends to explore this topic at SXSW 2024. Tim Degraye, co-CEO of </w:t>
      </w:r>
      <w:hyperlink r:id="rId7">
        <w:r w:rsidRPr="009E7F34">
          <w:rPr>
            <w:rFonts w:ascii="Gill Sans Nova" w:eastAsia="Gill Sans" w:hAnsi="Gill Sans Nova" w:cs="Gill Sans"/>
            <w:b/>
            <w:color w:val="1155CC"/>
            <w:sz w:val="22"/>
            <w:szCs w:val="22"/>
            <w:u w:val="single"/>
          </w:rPr>
          <w:t>HED Unity</w:t>
        </w:r>
      </w:hyperlink>
      <w:r w:rsidRPr="009E7F34">
        <w:rPr>
          <w:rFonts w:ascii="Gill Sans Nova" w:eastAsia="Gill Sans" w:hAnsi="Gill Sans Nova" w:cs="Gill Sans"/>
          <w:b/>
          <w:sz w:val="22"/>
          <w:szCs w:val="22"/>
        </w:rPr>
        <w:t>, the company that launched the world’s first wireless, lossless headset, will sit on the panel with three music and innovation experts to discuss how hi-res music integrations can be harnessed to provide immersive and interactive therapeutic experiences. Voting is open now through August 20</w:t>
      </w:r>
      <w:r w:rsidRPr="009E7F34">
        <w:rPr>
          <w:rFonts w:ascii="Gill Sans Nova" w:eastAsia="Gill Sans" w:hAnsi="Gill Sans Nova" w:cs="Gill Sans"/>
          <w:b/>
          <w:sz w:val="22"/>
          <w:szCs w:val="22"/>
          <w:vertAlign w:val="superscript"/>
        </w:rPr>
        <w:t>th</w:t>
      </w:r>
      <w:r w:rsidRPr="009E7F34">
        <w:rPr>
          <w:rFonts w:ascii="Gill Sans Nova" w:eastAsia="Gill Sans" w:hAnsi="Gill Sans Nova" w:cs="Gill Sans"/>
          <w:b/>
          <w:sz w:val="22"/>
          <w:szCs w:val="22"/>
        </w:rPr>
        <w:t xml:space="preserve">. To vote </w:t>
      </w:r>
      <w:hyperlink r:id="rId8">
        <w:r w:rsidRPr="009E7F34">
          <w:rPr>
            <w:rFonts w:ascii="Gill Sans Nova" w:eastAsia="Gill Sans" w:hAnsi="Gill Sans Nova" w:cs="Gill Sans"/>
            <w:b/>
            <w:color w:val="1155CC"/>
            <w:sz w:val="22"/>
            <w:szCs w:val="22"/>
            <w:u w:val="single"/>
          </w:rPr>
          <w:t>please visit this link</w:t>
        </w:r>
      </w:hyperlink>
      <w:r w:rsidRPr="009E7F34">
        <w:rPr>
          <w:rFonts w:ascii="Gill Sans Nova" w:eastAsia="Gill Sans" w:hAnsi="Gill Sans Nova" w:cs="Gill Sans"/>
          <w:b/>
          <w:sz w:val="22"/>
          <w:szCs w:val="22"/>
        </w:rPr>
        <w:t xml:space="preserve">. </w:t>
      </w:r>
    </w:p>
    <w:p w14:paraId="328E4F13" w14:textId="77777777" w:rsidR="00BE0D4B" w:rsidRPr="009E7F34" w:rsidRDefault="00BE0D4B">
      <w:pPr>
        <w:rPr>
          <w:rFonts w:ascii="Gill Sans Nova" w:eastAsia="Gill Sans" w:hAnsi="Gill Sans Nova" w:cs="Gill Sans"/>
          <w:b/>
          <w:sz w:val="22"/>
          <w:szCs w:val="22"/>
        </w:rPr>
      </w:pPr>
    </w:p>
    <w:p w14:paraId="187C690A" w14:textId="6AC037BD" w:rsidR="00BE0D4B" w:rsidRPr="009E7F34" w:rsidRDefault="00000000">
      <w:pPr>
        <w:spacing w:line="276" w:lineRule="auto"/>
        <w:rPr>
          <w:rFonts w:ascii="Gill Sans Nova" w:eastAsia="Gill Sans" w:hAnsi="Gill Sans Nova" w:cs="Gill Sans"/>
          <w:sz w:val="22"/>
          <w:szCs w:val="22"/>
        </w:rPr>
      </w:pPr>
      <w:r w:rsidRPr="009E7F34">
        <w:rPr>
          <w:rFonts w:ascii="Gill Sans Nova" w:eastAsia="Gill Sans" w:hAnsi="Gill Sans Nova" w:cs="Gill Sans"/>
          <w:sz w:val="22"/>
          <w:szCs w:val="22"/>
        </w:rPr>
        <w:t xml:space="preserve">The panel of experts each have a background in the music and innovation worlds, which can offer unique insights into how hi-res audio can be harnessed for deeper healing. The panel will feature co- founder and co-CEO of HED Unity </w:t>
      </w:r>
      <w:hyperlink r:id="rId9">
        <w:r w:rsidRPr="009E7F34">
          <w:rPr>
            <w:rFonts w:ascii="Gill Sans Nova" w:eastAsia="Gill Sans" w:hAnsi="Gill Sans Nova" w:cs="Gill Sans"/>
            <w:color w:val="0563C1"/>
            <w:sz w:val="22"/>
            <w:szCs w:val="22"/>
            <w:u w:val="single"/>
          </w:rPr>
          <w:t>Tim Degraye</w:t>
        </w:r>
      </w:hyperlink>
      <w:r w:rsidRPr="009E7F34">
        <w:rPr>
          <w:rFonts w:ascii="Gill Sans Nova" w:eastAsia="Gill Sans" w:hAnsi="Gill Sans Nova" w:cs="Gill Sans"/>
          <w:sz w:val="22"/>
          <w:szCs w:val="22"/>
        </w:rPr>
        <w:t xml:space="preserve">, digital entertainment developer </w:t>
      </w:r>
      <w:hyperlink r:id="rId10">
        <w:r w:rsidRPr="009E7F34">
          <w:rPr>
            <w:rFonts w:ascii="Gill Sans Nova" w:eastAsia="Gill Sans" w:hAnsi="Gill Sans Nova" w:cs="Gill Sans"/>
            <w:color w:val="0563C1"/>
            <w:sz w:val="22"/>
            <w:szCs w:val="22"/>
            <w:u w:val="single"/>
          </w:rPr>
          <w:t xml:space="preserve">Ty Roberts </w:t>
        </w:r>
      </w:hyperlink>
      <w:r w:rsidRPr="009E7F34">
        <w:rPr>
          <w:rFonts w:ascii="Gill Sans Nova" w:eastAsia="Gill Sans" w:hAnsi="Gill Sans Nova" w:cs="Gill Sans"/>
          <w:sz w:val="22"/>
          <w:szCs w:val="22"/>
        </w:rPr>
        <w:t xml:space="preserve">, Sphere of Sound founder </w:t>
      </w:r>
      <w:hyperlink r:id="rId11">
        <w:r w:rsidRPr="009E7F34">
          <w:rPr>
            <w:rFonts w:ascii="Gill Sans Nova" w:eastAsia="Gill Sans" w:hAnsi="Gill Sans Nova" w:cs="Gill Sans"/>
            <w:color w:val="0563C1"/>
            <w:sz w:val="22"/>
            <w:szCs w:val="22"/>
            <w:u w:val="single"/>
          </w:rPr>
          <w:t>Jelmer Althuis</w:t>
        </w:r>
      </w:hyperlink>
      <w:r w:rsidRPr="009E7F34">
        <w:rPr>
          <w:rFonts w:ascii="Gill Sans Nova" w:eastAsia="Gill Sans" w:hAnsi="Gill Sans Nova" w:cs="Gill Sans"/>
          <w:sz w:val="22"/>
          <w:szCs w:val="22"/>
        </w:rPr>
        <w:t xml:space="preserve">, and music producer/musician Nick Rosen </w:t>
      </w:r>
      <w:r w:rsidR="00F24FFD" w:rsidRPr="009E7F34">
        <w:rPr>
          <w:rFonts w:ascii="Gill Sans Nova" w:eastAsia="Gill Sans" w:hAnsi="Gill Sans Nova" w:cs="Gill Sans"/>
          <w:sz w:val="22"/>
          <w:szCs w:val="22"/>
        </w:rPr>
        <w:t xml:space="preserve">who will </w:t>
      </w:r>
      <w:r w:rsidRPr="009E7F34">
        <w:rPr>
          <w:rFonts w:ascii="Gill Sans Nova" w:eastAsia="Gill Sans" w:hAnsi="Gill Sans Nova" w:cs="Gill Sans"/>
          <w:sz w:val="22"/>
          <w:szCs w:val="22"/>
        </w:rPr>
        <w:t xml:space="preserve">discuss how new music integrations can support established music therapy practices. </w:t>
      </w:r>
    </w:p>
    <w:p w14:paraId="77D67600" w14:textId="77777777" w:rsidR="00BE0D4B" w:rsidRPr="009E7F34" w:rsidRDefault="00BE0D4B">
      <w:pPr>
        <w:rPr>
          <w:rFonts w:ascii="Gill Sans Nova" w:eastAsia="Gill Sans" w:hAnsi="Gill Sans Nova" w:cs="Gill Sans"/>
          <w:sz w:val="22"/>
          <w:szCs w:val="22"/>
        </w:rPr>
      </w:pPr>
    </w:p>
    <w:p w14:paraId="7979E83D"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b/>
          <w:sz w:val="22"/>
          <w:szCs w:val="22"/>
        </w:rPr>
        <w:t>About Tim Degraye</w:t>
      </w:r>
    </w:p>
    <w:p w14:paraId="54CF714F" w14:textId="77777777" w:rsidR="00BE0D4B" w:rsidRPr="009E7F34" w:rsidRDefault="00BE0D4B">
      <w:pPr>
        <w:spacing w:line="276" w:lineRule="auto"/>
        <w:rPr>
          <w:rFonts w:ascii="Gill Sans Nova" w:eastAsia="Gill Sans" w:hAnsi="Gill Sans Nova" w:cs="Gill Sans"/>
          <w:b/>
          <w:sz w:val="22"/>
          <w:szCs w:val="22"/>
        </w:rPr>
      </w:pPr>
    </w:p>
    <w:p w14:paraId="353AB4FF" w14:textId="4642AD1A" w:rsidR="00BE0D4B" w:rsidRPr="009E7F34" w:rsidRDefault="00000000">
      <w:pPr>
        <w:spacing w:line="276" w:lineRule="auto"/>
        <w:rPr>
          <w:rFonts w:ascii="Gill Sans Nova" w:eastAsia="Gill Sans" w:hAnsi="Gill Sans Nova" w:cs="Gill Sans"/>
          <w:sz w:val="22"/>
          <w:szCs w:val="22"/>
        </w:rPr>
      </w:pPr>
      <w:r w:rsidRPr="009E7F34">
        <w:rPr>
          <w:rFonts w:ascii="Gill Sans Nova" w:eastAsia="Gill Sans" w:hAnsi="Gill Sans Nova" w:cs="Gill Sans"/>
          <w:color w:val="222222"/>
          <w:sz w:val="22"/>
          <w:szCs w:val="22"/>
          <w:highlight w:val="white"/>
        </w:rPr>
        <w:t xml:space="preserve">Tim Degraye began his unconventional career path in 1988 </w:t>
      </w:r>
      <w:r w:rsidR="00F24FFD" w:rsidRPr="009E7F34">
        <w:rPr>
          <w:rFonts w:ascii="Gill Sans Nova" w:eastAsia="Gill Sans" w:hAnsi="Gill Sans Nova" w:cs="Gill Sans"/>
          <w:color w:val="222222"/>
          <w:sz w:val="22"/>
          <w:szCs w:val="22"/>
          <w:highlight w:val="white"/>
        </w:rPr>
        <w:t xml:space="preserve">as an advertising executive </w:t>
      </w:r>
      <w:r w:rsidRPr="009E7F34">
        <w:rPr>
          <w:rFonts w:ascii="Gill Sans Nova" w:eastAsia="Gill Sans" w:hAnsi="Gill Sans Nova" w:cs="Gill Sans"/>
          <w:color w:val="222222"/>
          <w:sz w:val="22"/>
          <w:szCs w:val="22"/>
          <w:highlight w:val="white"/>
        </w:rPr>
        <w:t>at Saatchi and Saatchi in New York.</w:t>
      </w:r>
      <w:r w:rsidR="0037439C" w:rsidRPr="009E7F34">
        <w:rPr>
          <w:rFonts w:ascii="Gill Sans Nova" w:eastAsia="Gill Sans" w:hAnsi="Gill Sans Nova" w:cs="Gill Sans"/>
          <w:color w:val="222222"/>
          <w:sz w:val="22"/>
          <w:szCs w:val="22"/>
          <w:highlight w:val="white"/>
        </w:rPr>
        <w:t xml:space="preserve"> </w:t>
      </w:r>
      <w:r w:rsidRPr="009E7F34">
        <w:rPr>
          <w:rFonts w:ascii="Gill Sans Nova" w:eastAsia="Gill Sans" w:hAnsi="Gill Sans Nova" w:cs="Gill Sans"/>
          <w:color w:val="222222"/>
          <w:sz w:val="22"/>
          <w:szCs w:val="22"/>
          <w:highlight w:val="white"/>
        </w:rPr>
        <w:t>Tim joined Modem Media</w:t>
      </w:r>
      <w:r w:rsidR="00F24FFD" w:rsidRPr="009E7F34">
        <w:rPr>
          <w:rFonts w:ascii="Gill Sans Nova" w:eastAsia="Gill Sans" w:hAnsi="Gill Sans Nova" w:cs="Gill Sans"/>
          <w:color w:val="222222"/>
          <w:sz w:val="22"/>
          <w:szCs w:val="22"/>
          <w:highlight w:val="white"/>
        </w:rPr>
        <w:t xml:space="preserve"> during the dawn of Internet advertising</w:t>
      </w:r>
      <w:r w:rsidRPr="009E7F34">
        <w:rPr>
          <w:rFonts w:ascii="Gill Sans Nova" w:eastAsia="Gill Sans" w:hAnsi="Gill Sans Nova" w:cs="Gill Sans"/>
          <w:color w:val="222222"/>
          <w:sz w:val="22"/>
          <w:szCs w:val="22"/>
          <w:highlight w:val="white"/>
        </w:rPr>
        <w:t xml:space="preserve"> to produce websites for MasterCard and Delta Express Airlines. In 1993, Tim jointly founded the first private oil venture in Kazakhstan. His love of music and audio recording led him to Full Sail School of Recording Arts</w:t>
      </w:r>
      <w:r w:rsidR="00497FAE" w:rsidRPr="009E7F34">
        <w:rPr>
          <w:rFonts w:ascii="Gill Sans Nova" w:eastAsia="Gill Sans" w:hAnsi="Gill Sans Nova" w:cs="Gill Sans"/>
          <w:color w:val="222222"/>
          <w:sz w:val="22"/>
          <w:szCs w:val="22"/>
          <w:highlight w:val="white"/>
        </w:rPr>
        <w:t xml:space="preserve">; </w:t>
      </w:r>
      <w:r w:rsidRPr="009E7F34">
        <w:rPr>
          <w:rFonts w:ascii="Gill Sans Nova" w:eastAsia="Gill Sans" w:hAnsi="Gill Sans Nova" w:cs="Gill Sans"/>
          <w:color w:val="222222"/>
          <w:sz w:val="22"/>
          <w:szCs w:val="22"/>
          <w:highlight w:val="white"/>
        </w:rPr>
        <w:t xml:space="preserve">he graduated with an audio engineering degree. He has scored two films and produced several others, including: </w:t>
      </w:r>
      <w:r w:rsidRPr="009E7F34">
        <w:rPr>
          <w:rFonts w:ascii="Gill Sans Nova" w:eastAsia="Gill Sans" w:hAnsi="Gill Sans Nova" w:cs="Gill Sans"/>
          <w:i/>
          <w:color w:val="222222"/>
          <w:sz w:val="22"/>
          <w:szCs w:val="22"/>
          <w:highlight w:val="white"/>
        </w:rPr>
        <w:t>Knock Knock</w:t>
      </w:r>
      <w:r w:rsidRPr="009E7F34">
        <w:rPr>
          <w:rFonts w:ascii="Gill Sans Nova" w:eastAsia="Gill Sans" w:hAnsi="Gill Sans Nova" w:cs="Gill Sans"/>
          <w:color w:val="222222"/>
          <w:sz w:val="22"/>
          <w:szCs w:val="22"/>
          <w:highlight w:val="white"/>
        </w:rPr>
        <w:t xml:space="preserve"> (2015) directed by Eli Roth and starring Keanu Reeves </w:t>
      </w:r>
      <w:r w:rsidR="009E7F34">
        <w:rPr>
          <w:rFonts w:ascii="Gill Sans Nova" w:eastAsia="Gill Sans" w:hAnsi="Gill Sans Nova" w:cs="Gill Sans"/>
          <w:color w:val="222222"/>
          <w:sz w:val="22"/>
          <w:szCs w:val="22"/>
          <w:highlight w:val="white"/>
        </w:rPr>
        <w:t>and</w:t>
      </w:r>
      <w:r w:rsidRPr="009E7F34">
        <w:rPr>
          <w:rFonts w:ascii="Gill Sans Nova" w:eastAsia="Gill Sans" w:hAnsi="Gill Sans Nova" w:cs="Gill Sans"/>
          <w:color w:val="222222"/>
          <w:sz w:val="22"/>
          <w:szCs w:val="22"/>
          <w:highlight w:val="white"/>
        </w:rPr>
        <w:t xml:space="preserve"> Ana de Armas and </w:t>
      </w:r>
      <w:r w:rsidRPr="009E7F34">
        <w:rPr>
          <w:rFonts w:ascii="Gill Sans Nova" w:eastAsia="Gill Sans" w:hAnsi="Gill Sans Nova" w:cs="Gill Sans"/>
          <w:i/>
          <w:color w:val="222222"/>
          <w:sz w:val="22"/>
          <w:szCs w:val="22"/>
          <w:highlight w:val="white"/>
        </w:rPr>
        <w:t>Above Suspicion</w:t>
      </w:r>
      <w:r w:rsidRPr="009E7F34">
        <w:rPr>
          <w:rFonts w:ascii="Gill Sans Nova" w:eastAsia="Gill Sans" w:hAnsi="Gill Sans Nova" w:cs="Gill Sans"/>
          <w:color w:val="222222"/>
          <w:sz w:val="22"/>
          <w:szCs w:val="22"/>
          <w:highlight w:val="white"/>
        </w:rPr>
        <w:t xml:space="preserve"> (2021) with Emilia Clarke and Jack Huston. Tim’s unique perspective on how people use technology in their daily lives is a result of his varied experience. </w:t>
      </w:r>
      <w:r w:rsidR="00F24FFD" w:rsidRPr="009E7F34">
        <w:rPr>
          <w:rFonts w:ascii="Gill Sans Nova" w:eastAsia="Gill Sans" w:hAnsi="Gill Sans Nova" w:cs="Gill Sans"/>
          <w:color w:val="222222"/>
          <w:sz w:val="22"/>
          <w:szCs w:val="22"/>
          <w:highlight w:val="white"/>
        </w:rPr>
        <w:t xml:space="preserve">With his partner </w:t>
      </w:r>
      <w:r w:rsidRPr="009E7F34">
        <w:rPr>
          <w:rFonts w:ascii="Gill Sans Nova" w:eastAsia="Gill Sans" w:hAnsi="Gill Sans Nova" w:cs="Gill Sans"/>
          <w:color w:val="222222"/>
          <w:sz w:val="22"/>
          <w:szCs w:val="22"/>
          <w:highlight w:val="white"/>
        </w:rPr>
        <w:t xml:space="preserve">Liliane Huguet, </w:t>
      </w:r>
      <w:r w:rsidR="00F24FFD" w:rsidRPr="009E7F34">
        <w:rPr>
          <w:rFonts w:ascii="Gill Sans Nova" w:eastAsia="Gill Sans" w:hAnsi="Gill Sans Nova" w:cs="Gill Sans"/>
          <w:color w:val="222222"/>
          <w:sz w:val="22"/>
          <w:szCs w:val="22"/>
          <w:highlight w:val="white"/>
        </w:rPr>
        <w:t xml:space="preserve">Degraye </w:t>
      </w:r>
      <w:r w:rsidRPr="009E7F34">
        <w:rPr>
          <w:rFonts w:ascii="Gill Sans Nova" w:eastAsia="Gill Sans" w:hAnsi="Gill Sans Nova" w:cs="Gill Sans"/>
          <w:color w:val="222222"/>
          <w:sz w:val="22"/>
          <w:szCs w:val="22"/>
          <w:highlight w:val="white"/>
        </w:rPr>
        <w:t>conceived, designed, and created the first computational audio headset, appropriately named UNITY- as the listener becomes one with the music.</w:t>
      </w:r>
    </w:p>
    <w:p w14:paraId="283E778D" w14:textId="77777777" w:rsidR="00BE0D4B" w:rsidRPr="009E7F34" w:rsidRDefault="00BE0D4B">
      <w:pPr>
        <w:spacing w:line="276" w:lineRule="auto"/>
        <w:rPr>
          <w:rFonts w:ascii="Gill Sans Nova" w:eastAsia="Gill Sans" w:hAnsi="Gill Sans Nova" w:cs="Gill Sans"/>
          <w:b/>
          <w:sz w:val="22"/>
          <w:szCs w:val="22"/>
        </w:rPr>
      </w:pPr>
    </w:p>
    <w:p w14:paraId="7F7D18B0"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b/>
          <w:sz w:val="22"/>
          <w:szCs w:val="22"/>
        </w:rPr>
        <w:t xml:space="preserve">About Ty Roberts </w:t>
      </w:r>
    </w:p>
    <w:p w14:paraId="7D29082D" w14:textId="77777777" w:rsidR="00BE0D4B" w:rsidRPr="009E7F34" w:rsidRDefault="00BE0D4B">
      <w:pPr>
        <w:spacing w:line="276" w:lineRule="auto"/>
        <w:rPr>
          <w:rFonts w:ascii="Gill Sans Nova" w:eastAsia="Gill Sans" w:hAnsi="Gill Sans Nova" w:cs="Gill Sans"/>
          <w:b/>
          <w:sz w:val="22"/>
          <w:szCs w:val="22"/>
        </w:rPr>
      </w:pPr>
    </w:p>
    <w:p w14:paraId="2A2BAA73"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sz w:val="22"/>
          <w:szCs w:val="22"/>
        </w:rPr>
        <w:t xml:space="preserve">Ty Roberts has shaped the digital entertainment world since he first began developing games in the 1980s. He was part of the team that created QuickTime; and launched the first interactive albums at ION for artists including David Bowie. In 1998, Roberts co-founded Gracenote; he served as Chief Strategy Officer for 18 years. Gracenote’s music and TV metadata powered services are offered by major CE and Audio companies. After selling to Nielsen in 2016, Roberts was named the first CTO for Universal Music Group, driving partnerships for Hi-Res streaming and developing immersive </w:t>
      </w:r>
      <w:r w:rsidRPr="009E7F34">
        <w:rPr>
          <w:rFonts w:ascii="Gill Sans Nova" w:eastAsia="Gill Sans" w:hAnsi="Gill Sans Nova" w:cs="Gill Sans"/>
          <w:sz w:val="22"/>
          <w:szCs w:val="22"/>
        </w:rPr>
        <w:lastRenderedPageBreak/>
        <w:t>experiences such as Dome. He has acted as strategic advisor for Jay-Z's Tidal and MQA Ltd, a celebrated HiFi audio company. He also co-founded FanTracks, which offers a transformative live-streaming experience.</w:t>
      </w:r>
    </w:p>
    <w:p w14:paraId="6836BA3E" w14:textId="77777777" w:rsidR="00BE0D4B" w:rsidRPr="009E7F34" w:rsidRDefault="00BE0D4B">
      <w:pPr>
        <w:spacing w:line="276" w:lineRule="auto"/>
        <w:rPr>
          <w:rFonts w:ascii="Gill Sans Nova" w:eastAsia="Gill Sans" w:hAnsi="Gill Sans Nova" w:cs="Gill Sans"/>
          <w:b/>
          <w:sz w:val="22"/>
          <w:szCs w:val="22"/>
        </w:rPr>
      </w:pPr>
    </w:p>
    <w:p w14:paraId="1693CCC5" w14:textId="77777777" w:rsidR="00BE0D4B" w:rsidRPr="009E7F34" w:rsidRDefault="00000000">
      <w:pPr>
        <w:spacing w:line="276" w:lineRule="auto"/>
        <w:rPr>
          <w:rFonts w:ascii="Gill Sans Nova" w:eastAsia="Gill Sans" w:hAnsi="Gill Sans Nova" w:cs="Gill Sans"/>
          <w:sz w:val="22"/>
          <w:szCs w:val="22"/>
        </w:rPr>
      </w:pPr>
      <w:r w:rsidRPr="009E7F34">
        <w:rPr>
          <w:rFonts w:ascii="Gill Sans Nova" w:eastAsia="Gill Sans" w:hAnsi="Gill Sans Nova" w:cs="Gill Sans"/>
          <w:b/>
          <w:sz w:val="22"/>
          <w:szCs w:val="22"/>
        </w:rPr>
        <w:t>About Jelmer Althius</w:t>
      </w:r>
    </w:p>
    <w:p w14:paraId="3F2358CA" w14:textId="77777777" w:rsidR="00BE0D4B" w:rsidRPr="009E7F34" w:rsidRDefault="00BE0D4B">
      <w:pPr>
        <w:spacing w:line="276" w:lineRule="auto"/>
        <w:rPr>
          <w:rFonts w:ascii="Gill Sans Nova" w:eastAsia="Gill Sans" w:hAnsi="Gill Sans Nova" w:cs="Gill Sans"/>
          <w:sz w:val="22"/>
          <w:szCs w:val="22"/>
        </w:rPr>
      </w:pPr>
    </w:p>
    <w:p w14:paraId="4A121234"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sz w:val="22"/>
          <w:szCs w:val="22"/>
        </w:rPr>
        <w:t>Jelmer Althuis is the founder of The Sphere of Sound, audio director at VRelax and sound designer at Aku.World. With a passion for audio and technology, Jelmer has dedicated his career to creating immersive audio experiences for a variety of next-generation media. An experienced audio professional, he has a strong background in sound design and audio production. In 2017 he fully immersed himself in spatial sound design for VR and Art applications in particular. In 2018 he joined the VRelax team as audio director, where he mainly focused on the psychological effect and the influence of spatial sound on well-being. He strongly believes in the added value of spatial audio experiences for eHealth &amp; well-being as well as for the digital arts and web3 applications.</w:t>
      </w:r>
    </w:p>
    <w:p w14:paraId="3251200B" w14:textId="77777777" w:rsidR="00BE0D4B" w:rsidRPr="009E7F34" w:rsidRDefault="00000000">
      <w:pPr>
        <w:tabs>
          <w:tab w:val="left" w:pos="1832"/>
        </w:tabs>
        <w:spacing w:line="276" w:lineRule="auto"/>
        <w:rPr>
          <w:rFonts w:ascii="Gill Sans Nova" w:eastAsia="Gill Sans" w:hAnsi="Gill Sans Nova" w:cs="Gill Sans"/>
          <w:b/>
          <w:sz w:val="22"/>
          <w:szCs w:val="22"/>
        </w:rPr>
      </w:pPr>
      <w:r w:rsidRPr="009E7F34">
        <w:rPr>
          <w:rFonts w:ascii="Gill Sans Nova" w:eastAsia="Gill Sans" w:hAnsi="Gill Sans Nova" w:cs="Gill Sans"/>
          <w:b/>
          <w:sz w:val="22"/>
          <w:szCs w:val="22"/>
        </w:rPr>
        <w:tab/>
      </w:r>
    </w:p>
    <w:p w14:paraId="6D4726F3"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b/>
          <w:sz w:val="22"/>
          <w:szCs w:val="22"/>
        </w:rPr>
        <w:t xml:space="preserve">About Nick Rosen </w:t>
      </w:r>
    </w:p>
    <w:p w14:paraId="5DAE3A20" w14:textId="77777777" w:rsidR="00BE0D4B" w:rsidRPr="009E7F34" w:rsidRDefault="00000000">
      <w:pPr>
        <w:pBdr>
          <w:top w:val="nil"/>
          <w:left w:val="nil"/>
          <w:bottom w:val="nil"/>
          <w:right w:val="nil"/>
          <w:between w:val="nil"/>
        </w:pBdr>
        <w:rPr>
          <w:rFonts w:ascii="Gill Sans Nova" w:eastAsia="Gill Sans" w:hAnsi="Gill Sans Nova" w:cs="Gill Sans"/>
          <w:color w:val="000000"/>
          <w:sz w:val="22"/>
          <w:szCs w:val="22"/>
        </w:rPr>
      </w:pPr>
      <w:r w:rsidRPr="009E7F34">
        <w:rPr>
          <w:rFonts w:ascii="Gill Sans Nova" w:eastAsia="Gill Sans" w:hAnsi="Gill Sans Nova" w:cs="Gill Sans"/>
          <w:color w:val="000000"/>
          <w:sz w:val="22"/>
          <w:szCs w:val="22"/>
        </w:rPr>
        <w:br/>
        <w:t>Nick Rosen is a well-known music producer and musician. He has worked extensively with Diane Warren, producing music for the Grammys, the Oscars and numerous galas. An accomplished multi-instrumentalist who can perform on the violin, viola, cello, upright bass, guitar and synths, he has worked as a session musician with over 50 artists and performed on many film scores, including Lost and Star Trek. In addition to his incredibly impressive career as a musician and producer, Nick is the Founder of Reson8, an innovative provider of sound frequency health tech for precision wellness.</w:t>
      </w:r>
    </w:p>
    <w:p w14:paraId="7FF8D595" w14:textId="77777777" w:rsidR="00BE0D4B" w:rsidRPr="009E7F34" w:rsidRDefault="00000000">
      <w:pPr>
        <w:spacing w:line="276" w:lineRule="auto"/>
        <w:rPr>
          <w:rFonts w:ascii="Gill Sans Nova" w:eastAsia="Gill Sans" w:hAnsi="Gill Sans Nova" w:cs="Gill Sans"/>
          <w:i/>
          <w:sz w:val="22"/>
          <w:szCs w:val="22"/>
        </w:rPr>
      </w:pPr>
      <w:r w:rsidRPr="009E7F34">
        <w:rPr>
          <w:rFonts w:ascii="Gill Sans Nova" w:eastAsia="Gill Sans" w:hAnsi="Gill Sans Nova" w:cs="Gill Sans"/>
          <w:sz w:val="22"/>
          <w:szCs w:val="22"/>
        </w:rPr>
        <w:t xml:space="preserve"> </w:t>
      </w:r>
    </w:p>
    <w:p w14:paraId="0826ADEB" w14:textId="77777777" w:rsidR="00BE0D4B" w:rsidRPr="009E7F34" w:rsidRDefault="00BE0D4B">
      <w:pPr>
        <w:rPr>
          <w:rFonts w:ascii="Gill Sans Nova" w:eastAsia="Gill Sans" w:hAnsi="Gill Sans Nova" w:cs="Gill Sans"/>
          <w:sz w:val="22"/>
          <w:szCs w:val="22"/>
        </w:rPr>
      </w:pPr>
    </w:p>
    <w:p w14:paraId="4EEABC5A" w14:textId="77777777" w:rsidR="00BE0D4B" w:rsidRPr="009E7F34" w:rsidRDefault="00000000">
      <w:pPr>
        <w:spacing w:line="276" w:lineRule="auto"/>
        <w:rPr>
          <w:rFonts w:ascii="Gill Sans Nova" w:eastAsia="Gill Sans" w:hAnsi="Gill Sans Nova" w:cs="Gill Sans"/>
          <w:b/>
          <w:sz w:val="22"/>
          <w:szCs w:val="22"/>
        </w:rPr>
      </w:pPr>
      <w:r w:rsidRPr="009E7F34">
        <w:rPr>
          <w:rFonts w:ascii="Gill Sans Nova" w:eastAsia="Gill Sans" w:hAnsi="Gill Sans Nova" w:cs="Gill Sans"/>
          <w:b/>
          <w:sz w:val="22"/>
          <w:szCs w:val="22"/>
        </w:rPr>
        <w:t xml:space="preserve">ABOUT HED UNITY </w:t>
      </w:r>
    </w:p>
    <w:p w14:paraId="1E48BA70" w14:textId="77777777" w:rsidR="00BE0D4B" w:rsidRPr="009E7F34" w:rsidRDefault="00BE0D4B">
      <w:pPr>
        <w:rPr>
          <w:rFonts w:ascii="Gill Sans Nova" w:eastAsia="Gill Sans" w:hAnsi="Gill Sans Nova" w:cs="Gill Sans"/>
          <w:sz w:val="22"/>
          <w:szCs w:val="22"/>
        </w:rPr>
      </w:pPr>
    </w:p>
    <w:p w14:paraId="67252A2F" w14:textId="4027FCE2" w:rsidR="00BE0D4B" w:rsidRPr="009E7F34" w:rsidRDefault="00000000">
      <w:pPr>
        <w:rPr>
          <w:rFonts w:ascii="Gill Sans Nova" w:eastAsia="Gill Sans" w:hAnsi="Gill Sans Nova" w:cs="Gill Sans"/>
          <w:sz w:val="22"/>
          <w:szCs w:val="22"/>
        </w:rPr>
      </w:pPr>
      <w:r w:rsidRPr="009E7F34">
        <w:rPr>
          <w:rFonts w:ascii="Gill Sans Nova" w:eastAsia="Gill Sans" w:hAnsi="Gill Sans Nova" w:cs="Gill Sans"/>
          <w:sz w:val="22"/>
          <w:szCs w:val="22"/>
        </w:rPr>
        <w:t>HED Unity</w:t>
      </w:r>
      <w:r w:rsidR="00960AB4" w:rsidRPr="009E7F34">
        <w:rPr>
          <w:rFonts w:ascii="Gill Sans Nova" w:eastAsia="Gill Sans" w:hAnsi="Gill Sans Nova" w:cs="Gill Sans"/>
          <w:sz w:val="22"/>
          <w:szCs w:val="22"/>
        </w:rPr>
        <w:t>,</w:t>
      </w:r>
      <w:r w:rsidR="00894F02">
        <w:rPr>
          <w:rFonts w:ascii="Gill Sans Nova" w:eastAsia="Gill Sans" w:hAnsi="Gill Sans Nova" w:cs="Gill Sans"/>
          <w:sz w:val="22"/>
          <w:szCs w:val="22"/>
        </w:rPr>
        <w:t xml:space="preserve"> </w:t>
      </w:r>
      <w:r w:rsidRPr="009E7F34">
        <w:rPr>
          <w:rFonts w:ascii="Gill Sans Nova" w:eastAsia="Gill Sans" w:hAnsi="Gill Sans Nova" w:cs="Gill Sans"/>
          <w:sz w:val="22"/>
          <w:szCs w:val="22"/>
        </w:rPr>
        <w:t>a Swiss company</w:t>
      </w:r>
      <w:r w:rsidR="00960AB4" w:rsidRPr="009E7F34">
        <w:rPr>
          <w:rFonts w:ascii="Gill Sans Nova" w:eastAsia="Gill Sans" w:hAnsi="Gill Sans Nova" w:cs="Gill Sans"/>
          <w:sz w:val="22"/>
          <w:szCs w:val="22"/>
        </w:rPr>
        <w:t>,</w:t>
      </w:r>
      <w:r w:rsidRPr="009E7F34">
        <w:rPr>
          <w:rFonts w:ascii="Gill Sans Nova" w:eastAsia="Gill Sans" w:hAnsi="Gill Sans Nova" w:cs="Gill Sans"/>
          <w:sz w:val="22"/>
          <w:szCs w:val="22"/>
        </w:rPr>
        <w:t xml:space="preserve"> has shattered the status quo</w:t>
      </w:r>
      <w:r w:rsidR="00960AB4" w:rsidRPr="009E7F34">
        <w:rPr>
          <w:rFonts w:ascii="Gill Sans Nova" w:eastAsia="Gill Sans" w:hAnsi="Gill Sans Nova" w:cs="Gill Sans"/>
          <w:sz w:val="22"/>
          <w:szCs w:val="22"/>
        </w:rPr>
        <w:t xml:space="preserve"> with headsets</w:t>
      </w:r>
      <w:r w:rsidRPr="009E7F34">
        <w:rPr>
          <w:rFonts w:ascii="Gill Sans Nova" w:eastAsia="Gill Sans" w:hAnsi="Gill Sans Nova" w:cs="Gill Sans"/>
          <w:sz w:val="22"/>
          <w:szCs w:val="22"/>
        </w:rPr>
        <w:t xml:space="preserve"> </w:t>
      </w:r>
      <w:r w:rsidR="00960AB4" w:rsidRPr="009E7F34">
        <w:rPr>
          <w:rFonts w:ascii="Gill Sans Nova" w:eastAsia="Gill Sans" w:hAnsi="Gill Sans Nova" w:cs="Gill Sans"/>
          <w:sz w:val="22"/>
          <w:szCs w:val="22"/>
        </w:rPr>
        <w:t xml:space="preserve">that </w:t>
      </w:r>
      <w:r w:rsidRPr="009E7F34">
        <w:rPr>
          <w:rFonts w:ascii="Gill Sans Nova" w:eastAsia="Gill Sans" w:hAnsi="Gill Sans Nova" w:cs="Gill Sans"/>
          <w:sz w:val="22"/>
          <w:szCs w:val="22"/>
        </w:rPr>
        <w:t xml:space="preserve">let music lovers enjoy sound in a revolutionary and liberating way. </w:t>
      </w:r>
      <w:r w:rsidR="00960AB4" w:rsidRPr="009E7F34">
        <w:rPr>
          <w:rFonts w:ascii="Gill Sans Nova" w:eastAsia="Gill Sans" w:hAnsi="Gill Sans Nova" w:cs="Gill Sans"/>
          <w:sz w:val="22"/>
          <w:szCs w:val="22"/>
        </w:rPr>
        <w:t>Its</w:t>
      </w:r>
      <w:r w:rsidRPr="009E7F34">
        <w:rPr>
          <w:rFonts w:ascii="Gill Sans Nova" w:eastAsia="Gill Sans" w:hAnsi="Gill Sans Nova" w:cs="Gill Sans"/>
          <w:sz w:val="22"/>
          <w:szCs w:val="22"/>
        </w:rPr>
        <w:t xml:space="preserve"> first product, Unity,</w:t>
      </w:r>
      <w:r w:rsidRPr="009E7F34">
        <w:rPr>
          <w:rFonts w:ascii="Gill Sans Nova" w:eastAsia="Gill Sans" w:hAnsi="Gill Sans Nova" w:cs="Gill Sans"/>
          <w:b/>
          <w:sz w:val="22"/>
          <w:szCs w:val="22"/>
        </w:rPr>
        <w:t xml:space="preserve"> </w:t>
      </w:r>
      <w:r w:rsidRPr="009E7F34">
        <w:rPr>
          <w:rFonts w:ascii="Gill Sans Nova" w:eastAsia="Gill Sans" w:hAnsi="Gill Sans Nova" w:cs="Gill Sans"/>
          <w:sz w:val="22"/>
          <w:szCs w:val="22"/>
        </w:rPr>
        <w:t>establishes</w:t>
      </w:r>
      <w:r w:rsidRPr="009E7F34">
        <w:rPr>
          <w:rFonts w:ascii="Gill Sans Nova" w:eastAsia="Gill Sans" w:hAnsi="Gill Sans Nova" w:cs="Gill Sans"/>
          <w:b/>
          <w:sz w:val="22"/>
          <w:szCs w:val="22"/>
        </w:rPr>
        <w:t xml:space="preserve"> </w:t>
      </w:r>
      <w:r w:rsidRPr="009E7F34">
        <w:rPr>
          <w:rFonts w:ascii="Gill Sans Nova" w:eastAsia="Gill Sans" w:hAnsi="Gill Sans Nova" w:cs="Gill Sans"/>
          <w:sz w:val="22"/>
          <w:szCs w:val="22"/>
        </w:rPr>
        <w:t>the brand as a technological leader</w:t>
      </w:r>
      <w:r w:rsidR="00894F02">
        <w:rPr>
          <w:rFonts w:ascii="Gill Sans Nova" w:eastAsia="Gill Sans" w:hAnsi="Gill Sans Nova" w:cs="Gill Sans"/>
          <w:sz w:val="22"/>
          <w:szCs w:val="22"/>
        </w:rPr>
        <w:t xml:space="preserve">: </w:t>
      </w:r>
      <w:r w:rsidR="00960AB4" w:rsidRPr="009E7F34">
        <w:rPr>
          <w:rFonts w:ascii="Gill Sans Nova" w:eastAsia="Gill Sans" w:hAnsi="Gill Sans Nova" w:cs="Gill Sans"/>
          <w:sz w:val="22"/>
          <w:szCs w:val="22"/>
        </w:rPr>
        <w:t>Unity i</w:t>
      </w:r>
      <w:r w:rsidR="00D8681E">
        <w:rPr>
          <w:rFonts w:ascii="Gill Sans Nova" w:eastAsia="Gill Sans" w:hAnsi="Gill Sans Nova" w:cs="Gill Sans"/>
          <w:sz w:val="22"/>
          <w:szCs w:val="22"/>
        </w:rPr>
        <w:t>s</w:t>
      </w:r>
      <w:r w:rsidR="00960AB4" w:rsidRPr="009E7F34">
        <w:rPr>
          <w:rFonts w:ascii="Gill Sans Nova" w:eastAsia="Gill Sans" w:hAnsi="Gill Sans Nova" w:cs="Gill Sans"/>
          <w:sz w:val="22"/>
          <w:szCs w:val="22"/>
        </w:rPr>
        <w:t xml:space="preserve"> </w:t>
      </w:r>
      <w:r w:rsidRPr="009E7F34">
        <w:rPr>
          <w:rFonts w:ascii="Gill Sans Nova" w:eastAsia="Gill Sans" w:hAnsi="Gill Sans Nova" w:cs="Gill Sans"/>
          <w:sz w:val="22"/>
          <w:szCs w:val="22"/>
        </w:rPr>
        <w:t xml:space="preserve">the world’s first computational audio device, </w:t>
      </w:r>
      <w:r w:rsidR="00960AB4" w:rsidRPr="009E7F34">
        <w:rPr>
          <w:rFonts w:ascii="Gill Sans Nova" w:eastAsia="Gill Sans" w:hAnsi="Gill Sans Nova" w:cs="Gill Sans"/>
          <w:sz w:val="22"/>
          <w:szCs w:val="22"/>
        </w:rPr>
        <w:t>that pushes</w:t>
      </w:r>
      <w:r w:rsidRPr="009E7F34">
        <w:rPr>
          <w:rFonts w:ascii="Gill Sans Nova" w:eastAsia="Gill Sans" w:hAnsi="Gill Sans Nova" w:cs="Gill Sans"/>
          <w:sz w:val="22"/>
          <w:szCs w:val="22"/>
        </w:rPr>
        <w:t xml:space="preserve"> beyond the limits of conventional Bluetooth™ headphones to create the world’s first wireless headset that features Full-Fidelity™. The new Full-Fidelity™ standard streams true lossless audio over </w:t>
      </w:r>
      <w:r w:rsidR="00960AB4" w:rsidRPr="009E7F34">
        <w:rPr>
          <w:rFonts w:ascii="Gill Sans Nova" w:eastAsia="Gill Sans" w:hAnsi="Gill Sans Nova" w:cs="Gill Sans"/>
          <w:sz w:val="22"/>
          <w:szCs w:val="22"/>
        </w:rPr>
        <w:t>Wi-Fi</w:t>
      </w:r>
      <w:r w:rsidRPr="009E7F34">
        <w:rPr>
          <w:rFonts w:ascii="Gill Sans Nova" w:eastAsia="Gill Sans" w:hAnsi="Gill Sans Nova" w:cs="Gill Sans"/>
          <w:sz w:val="22"/>
          <w:szCs w:val="22"/>
        </w:rPr>
        <w:t xml:space="preserve">, </w:t>
      </w:r>
      <w:r w:rsidR="00D8681E" w:rsidRPr="009E7F34">
        <w:rPr>
          <w:rFonts w:ascii="Gill Sans Nova" w:eastAsia="Gill Sans" w:hAnsi="Gill Sans Nova" w:cs="Gill Sans"/>
          <w:sz w:val="22"/>
          <w:szCs w:val="22"/>
        </w:rPr>
        <w:t>enabling listeners</w:t>
      </w:r>
      <w:r w:rsidRPr="009E7F34">
        <w:rPr>
          <w:rFonts w:ascii="Gill Sans Nova" w:eastAsia="Gill Sans" w:hAnsi="Gill Sans Nova" w:cs="Gill Sans"/>
          <w:sz w:val="22"/>
          <w:szCs w:val="22"/>
        </w:rPr>
        <w:t xml:space="preserve"> </w:t>
      </w:r>
      <w:r w:rsidR="00960AB4" w:rsidRPr="009E7F34">
        <w:rPr>
          <w:rFonts w:ascii="Gill Sans Nova" w:eastAsia="Gill Sans" w:hAnsi="Gill Sans Nova" w:cs="Gill Sans"/>
          <w:sz w:val="22"/>
          <w:szCs w:val="22"/>
        </w:rPr>
        <w:t>to</w:t>
      </w:r>
      <w:r w:rsidRPr="009E7F34">
        <w:rPr>
          <w:rFonts w:ascii="Gill Sans Nova" w:eastAsia="Gill Sans" w:hAnsi="Gill Sans Nova" w:cs="Gill Sans"/>
          <w:sz w:val="22"/>
          <w:szCs w:val="22"/>
        </w:rPr>
        <w:t xml:space="preserve"> hear the songs they love in stunning clarity and rich detail like never before.</w:t>
      </w:r>
    </w:p>
    <w:p w14:paraId="17D04291" w14:textId="77777777" w:rsidR="00BE0D4B" w:rsidRPr="009E7F34" w:rsidRDefault="00BE0D4B">
      <w:pPr>
        <w:rPr>
          <w:rFonts w:ascii="Gill Sans Nova" w:eastAsia="Gill Sans" w:hAnsi="Gill Sans Nova" w:cs="Gill Sans"/>
          <w:color w:val="000000"/>
          <w:sz w:val="22"/>
          <w:szCs w:val="22"/>
        </w:rPr>
      </w:pPr>
    </w:p>
    <w:p w14:paraId="2B9660F6" w14:textId="77777777" w:rsidR="00BE0D4B" w:rsidRPr="009E7F34" w:rsidRDefault="00000000">
      <w:pPr>
        <w:rPr>
          <w:rFonts w:ascii="Gill Sans Nova" w:eastAsia="Gill Sans" w:hAnsi="Gill Sans Nova" w:cs="Gill Sans"/>
          <w:color w:val="000000"/>
          <w:sz w:val="22"/>
          <w:szCs w:val="22"/>
        </w:rPr>
      </w:pPr>
      <w:hyperlink r:id="rId12">
        <w:r w:rsidRPr="009E7F34">
          <w:rPr>
            <w:rFonts w:ascii="Gill Sans Nova" w:eastAsia="Gill Sans" w:hAnsi="Gill Sans Nova" w:cs="Gill Sans"/>
            <w:color w:val="0563C1"/>
            <w:sz w:val="22"/>
            <w:szCs w:val="22"/>
            <w:u w:val="single"/>
          </w:rPr>
          <w:t>www.getunity.com</w:t>
        </w:r>
      </w:hyperlink>
    </w:p>
    <w:p w14:paraId="43127E41" w14:textId="77777777" w:rsidR="00BE0D4B" w:rsidRPr="009E7F34" w:rsidRDefault="00BE0D4B">
      <w:pPr>
        <w:rPr>
          <w:rFonts w:ascii="Gill Sans Nova" w:eastAsia="Gill Sans" w:hAnsi="Gill Sans Nova" w:cs="Gill Sans"/>
          <w:i/>
          <w:sz w:val="22"/>
          <w:szCs w:val="22"/>
        </w:rPr>
      </w:pPr>
    </w:p>
    <w:p w14:paraId="378268FE" w14:textId="77777777" w:rsidR="00BE0D4B" w:rsidRPr="009E7F34" w:rsidRDefault="00000000">
      <w:pPr>
        <w:rPr>
          <w:rFonts w:ascii="Gill Sans Nova" w:eastAsia="Gill Sans" w:hAnsi="Gill Sans Nova" w:cs="Gill Sans"/>
          <w:sz w:val="22"/>
          <w:szCs w:val="22"/>
        </w:rPr>
      </w:pPr>
      <w:hyperlink r:id="rId13">
        <w:r w:rsidRPr="009E7F34">
          <w:rPr>
            <w:rFonts w:ascii="Gill Sans Nova" w:eastAsia="Gill Sans" w:hAnsi="Gill Sans Nova" w:cs="Gill Sans"/>
            <w:color w:val="0563C1"/>
            <w:sz w:val="22"/>
            <w:szCs w:val="22"/>
            <w:u w:val="single"/>
          </w:rPr>
          <w:t>[IMAGES]</w:t>
        </w:r>
      </w:hyperlink>
    </w:p>
    <w:p w14:paraId="2102A8E6" w14:textId="77777777" w:rsidR="00BE0D4B" w:rsidRPr="009E7F34" w:rsidRDefault="00000000">
      <w:pPr>
        <w:rPr>
          <w:rFonts w:ascii="Gill Sans Nova" w:eastAsia="Gill Sans" w:hAnsi="Gill Sans Nova" w:cs="Gill Sans"/>
          <w:b/>
          <w:sz w:val="22"/>
          <w:szCs w:val="22"/>
        </w:rPr>
      </w:pPr>
      <w:r w:rsidRPr="009E7F34">
        <w:rPr>
          <w:rFonts w:ascii="Gill Sans Nova" w:eastAsia="Gill Sans" w:hAnsi="Gill Sans Nova" w:cs="Gill Sans"/>
          <w:b/>
          <w:sz w:val="22"/>
          <w:szCs w:val="22"/>
        </w:rPr>
        <w:br/>
        <w:t>Links</w:t>
      </w:r>
    </w:p>
    <w:p w14:paraId="7E16441C" w14:textId="77777777" w:rsidR="00BE0D4B" w:rsidRPr="009E7F34" w:rsidRDefault="00000000">
      <w:pPr>
        <w:rPr>
          <w:rFonts w:ascii="Gill Sans Nova" w:eastAsia="Gill Sans" w:hAnsi="Gill Sans Nova" w:cs="Gill Sans"/>
          <w:sz w:val="22"/>
          <w:szCs w:val="22"/>
        </w:rPr>
      </w:pPr>
      <w:hyperlink r:id="rId14">
        <w:r w:rsidRPr="009E7F34">
          <w:rPr>
            <w:rFonts w:ascii="Gill Sans Nova" w:eastAsia="Gill Sans" w:hAnsi="Gill Sans Nova" w:cs="Gill Sans"/>
            <w:color w:val="0563C1"/>
            <w:sz w:val="22"/>
            <w:szCs w:val="22"/>
            <w:u w:val="single"/>
          </w:rPr>
          <w:t>Instagram</w:t>
        </w:r>
      </w:hyperlink>
    </w:p>
    <w:p w14:paraId="373FEE18" w14:textId="77777777" w:rsidR="00BE0D4B" w:rsidRPr="009E7F34" w:rsidRDefault="00000000">
      <w:pPr>
        <w:rPr>
          <w:rFonts w:ascii="Gill Sans Nova" w:hAnsi="Gill Sans Nova"/>
          <w:sz w:val="22"/>
          <w:szCs w:val="22"/>
        </w:rPr>
      </w:pPr>
      <w:hyperlink r:id="rId15">
        <w:r w:rsidRPr="009E7F34">
          <w:rPr>
            <w:rFonts w:ascii="Gill Sans Nova" w:hAnsi="Gill Sans Nova"/>
            <w:color w:val="0563C1"/>
            <w:sz w:val="22"/>
            <w:szCs w:val="22"/>
            <w:u w:val="single"/>
          </w:rPr>
          <w:t>TikTok</w:t>
        </w:r>
      </w:hyperlink>
    </w:p>
    <w:p w14:paraId="2A9DD561" w14:textId="77777777" w:rsidR="00BE0D4B" w:rsidRPr="009E7F34" w:rsidRDefault="00000000">
      <w:pPr>
        <w:rPr>
          <w:rFonts w:ascii="Gill Sans Nova" w:eastAsia="Gill Sans" w:hAnsi="Gill Sans Nova" w:cs="Gill Sans"/>
          <w:color w:val="0563C1"/>
          <w:sz w:val="22"/>
          <w:szCs w:val="22"/>
          <w:u w:val="single"/>
        </w:rPr>
      </w:pPr>
      <w:hyperlink r:id="rId16">
        <w:r w:rsidRPr="009E7F34">
          <w:rPr>
            <w:rFonts w:ascii="Gill Sans Nova" w:eastAsia="Gill Sans" w:hAnsi="Gill Sans Nova" w:cs="Gill Sans"/>
            <w:color w:val="0563C1"/>
            <w:sz w:val="22"/>
            <w:szCs w:val="22"/>
            <w:u w:val="single"/>
          </w:rPr>
          <w:t>Facebook</w:t>
        </w:r>
      </w:hyperlink>
    </w:p>
    <w:p w14:paraId="040FA8BC" w14:textId="77777777" w:rsidR="00BE0D4B" w:rsidRPr="009E7F34" w:rsidRDefault="00000000">
      <w:pPr>
        <w:rPr>
          <w:rFonts w:ascii="Gill Sans Nova" w:eastAsia="Gill Sans" w:hAnsi="Gill Sans Nova" w:cs="Gill Sans"/>
          <w:color w:val="0563C1"/>
          <w:sz w:val="22"/>
          <w:szCs w:val="22"/>
          <w:u w:val="single"/>
        </w:rPr>
      </w:pPr>
      <w:r w:rsidRPr="009E7F34">
        <w:rPr>
          <w:rFonts w:ascii="Gill Sans Nova" w:eastAsia="Gill Sans" w:hAnsi="Gill Sans Nova" w:cs="Gill Sans"/>
          <w:color w:val="0563C1"/>
          <w:sz w:val="22"/>
          <w:szCs w:val="22"/>
          <w:u w:val="single"/>
        </w:rPr>
        <w:t>LinkedIn</w:t>
      </w:r>
    </w:p>
    <w:p w14:paraId="67C8D424" w14:textId="77777777" w:rsidR="00BE0D4B" w:rsidRPr="009E7F34" w:rsidRDefault="00BE0D4B">
      <w:pPr>
        <w:jc w:val="center"/>
        <w:rPr>
          <w:rFonts w:ascii="Gill Sans Nova" w:eastAsia="Gill Sans" w:hAnsi="Gill Sans Nova" w:cs="Gill Sans"/>
          <w:sz w:val="22"/>
          <w:szCs w:val="22"/>
        </w:rPr>
      </w:pPr>
    </w:p>
    <w:p w14:paraId="1E7F4A7D" w14:textId="77777777" w:rsidR="00BE0D4B" w:rsidRPr="009E7F34" w:rsidRDefault="00BE0D4B">
      <w:pPr>
        <w:rPr>
          <w:rFonts w:ascii="Gill Sans Nova" w:eastAsia="Gill Sans" w:hAnsi="Gill Sans Nova" w:cs="Gill Sans"/>
          <w:b/>
          <w:sz w:val="22"/>
          <w:szCs w:val="22"/>
        </w:rPr>
      </w:pPr>
    </w:p>
    <w:p w14:paraId="145955FC" w14:textId="77777777" w:rsidR="00BE0D4B" w:rsidRPr="009E7F34" w:rsidRDefault="00BE0D4B">
      <w:pPr>
        <w:rPr>
          <w:rFonts w:ascii="Gill Sans Nova" w:eastAsia="Gill Sans" w:hAnsi="Gill Sans Nova" w:cs="Gill Sans"/>
          <w:b/>
          <w:sz w:val="22"/>
          <w:szCs w:val="22"/>
        </w:rPr>
      </w:pPr>
    </w:p>
    <w:p w14:paraId="42445D58" w14:textId="77777777" w:rsidR="00BE0D4B" w:rsidRPr="009E7F34" w:rsidRDefault="00BE0D4B">
      <w:pPr>
        <w:rPr>
          <w:rFonts w:ascii="Gill Sans Nova" w:eastAsia="Gill Sans" w:hAnsi="Gill Sans Nova" w:cs="Gill Sans"/>
          <w:b/>
          <w:sz w:val="22"/>
          <w:szCs w:val="22"/>
        </w:rPr>
      </w:pPr>
    </w:p>
    <w:p w14:paraId="53BDC6AB" w14:textId="77777777" w:rsidR="00BE0D4B" w:rsidRPr="009E7F34" w:rsidRDefault="00BE0D4B">
      <w:pPr>
        <w:rPr>
          <w:rFonts w:ascii="Gill Sans Nova" w:eastAsia="Gill Sans" w:hAnsi="Gill Sans Nova" w:cs="Gill Sans"/>
          <w:b/>
          <w:sz w:val="22"/>
          <w:szCs w:val="22"/>
        </w:rPr>
      </w:pPr>
    </w:p>
    <w:p w14:paraId="327B75D3" w14:textId="77777777" w:rsidR="00BE0D4B" w:rsidRPr="009E7F34" w:rsidRDefault="00000000">
      <w:pPr>
        <w:rPr>
          <w:rFonts w:ascii="Gill Sans Nova" w:eastAsia="Gill Sans" w:hAnsi="Gill Sans Nova" w:cs="Gill Sans"/>
          <w:b/>
          <w:sz w:val="22"/>
          <w:szCs w:val="22"/>
        </w:rPr>
      </w:pPr>
      <w:r w:rsidRPr="009E7F34">
        <w:rPr>
          <w:rFonts w:ascii="Gill Sans Nova" w:eastAsia="Gill Sans" w:hAnsi="Gill Sans Nova" w:cs="Gill Sans"/>
          <w:b/>
          <w:sz w:val="22"/>
          <w:szCs w:val="22"/>
        </w:rPr>
        <w:t>For more information contact:</w:t>
      </w:r>
    </w:p>
    <w:p w14:paraId="4563E21D" w14:textId="77777777" w:rsidR="00BE0D4B" w:rsidRPr="009E7F34" w:rsidRDefault="00BE0D4B">
      <w:pPr>
        <w:rPr>
          <w:rFonts w:ascii="Gill Sans Nova" w:eastAsia="Gill Sans" w:hAnsi="Gill Sans Nova" w:cs="Gill Sans"/>
          <w:sz w:val="22"/>
          <w:szCs w:val="22"/>
        </w:rPr>
      </w:pPr>
    </w:p>
    <w:p w14:paraId="23E650CC" w14:textId="77777777" w:rsidR="00BE0D4B" w:rsidRPr="009E7F34" w:rsidRDefault="00000000">
      <w:pPr>
        <w:rPr>
          <w:rFonts w:ascii="Gill Sans Nova" w:eastAsia="Gill Sans" w:hAnsi="Gill Sans Nova" w:cs="Gill Sans"/>
          <w:sz w:val="22"/>
          <w:szCs w:val="22"/>
        </w:rPr>
      </w:pPr>
      <w:r w:rsidRPr="009E7F34">
        <w:rPr>
          <w:rFonts w:ascii="Gill Sans Nova" w:eastAsia="Gill Sans" w:hAnsi="Gill Sans Nova" w:cs="Gill Sans"/>
          <w:sz w:val="22"/>
          <w:szCs w:val="22"/>
        </w:rPr>
        <w:t>Shelby Coppola</w:t>
      </w:r>
    </w:p>
    <w:p w14:paraId="55B668EA" w14:textId="77777777" w:rsidR="00BE0D4B" w:rsidRPr="009E7F34" w:rsidRDefault="00000000">
      <w:pPr>
        <w:rPr>
          <w:rFonts w:ascii="Gill Sans Nova" w:eastAsia="Gill Sans" w:hAnsi="Gill Sans Nova" w:cs="Gill Sans"/>
          <w:sz w:val="22"/>
          <w:szCs w:val="22"/>
        </w:rPr>
      </w:pPr>
      <w:hyperlink r:id="rId17">
        <w:r w:rsidRPr="009E7F34">
          <w:rPr>
            <w:rFonts w:ascii="Gill Sans Nova" w:eastAsia="Gill Sans" w:hAnsi="Gill Sans Nova" w:cs="Gill Sans"/>
            <w:color w:val="1155CC"/>
            <w:sz w:val="22"/>
            <w:szCs w:val="22"/>
            <w:u w:val="single"/>
          </w:rPr>
          <w:t>shelby@hummingbirdmedia.com</w:t>
        </w:r>
      </w:hyperlink>
    </w:p>
    <w:p w14:paraId="51E3CBCC" w14:textId="77777777" w:rsidR="00BE0D4B" w:rsidRPr="009E7F34" w:rsidRDefault="00000000">
      <w:pPr>
        <w:rPr>
          <w:rFonts w:ascii="Gill Sans Nova" w:eastAsia="Gill Sans" w:hAnsi="Gill Sans Nova" w:cs="Gill Sans"/>
          <w:sz w:val="22"/>
          <w:szCs w:val="22"/>
        </w:rPr>
      </w:pPr>
      <w:r w:rsidRPr="009E7F34">
        <w:rPr>
          <w:rFonts w:ascii="Gill Sans Nova" w:eastAsia="Gill Sans" w:hAnsi="Gill Sans Nova" w:cs="Gill Sans"/>
          <w:sz w:val="22"/>
          <w:szCs w:val="22"/>
        </w:rPr>
        <w:t>+1 (203) 598-8167</w:t>
      </w:r>
    </w:p>
    <w:p w14:paraId="2B0E3571" w14:textId="77777777" w:rsidR="00BE0D4B" w:rsidRPr="009E7F34" w:rsidRDefault="00BE0D4B">
      <w:pPr>
        <w:rPr>
          <w:rFonts w:ascii="Gill Sans Nova" w:eastAsia="Gill Sans" w:hAnsi="Gill Sans Nova" w:cs="Gill Sans"/>
          <w:sz w:val="22"/>
          <w:szCs w:val="22"/>
        </w:rPr>
      </w:pPr>
    </w:p>
    <w:p w14:paraId="5B24EBD8" w14:textId="77777777" w:rsidR="00BE0D4B" w:rsidRPr="009E7F34" w:rsidRDefault="00000000">
      <w:pPr>
        <w:rPr>
          <w:rFonts w:ascii="Gill Sans Nova" w:eastAsia="Gill Sans" w:hAnsi="Gill Sans Nova" w:cs="Gill Sans"/>
          <w:sz w:val="22"/>
          <w:szCs w:val="22"/>
        </w:rPr>
      </w:pPr>
      <w:r w:rsidRPr="009E7F34">
        <w:rPr>
          <w:rFonts w:ascii="Gill Sans Nova" w:eastAsia="Gill Sans" w:hAnsi="Gill Sans Nova" w:cs="Gill Sans"/>
          <w:sz w:val="22"/>
          <w:szCs w:val="22"/>
        </w:rPr>
        <w:t>Conor Mallon</w:t>
      </w:r>
    </w:p>
    <w:p w14:paraId="3278955C" w14:textId="77777777" w:rsidR="00BE0D4B" w:rsidRPr="009E7F34" w:rsidRDefault="00000000">
      <w:pPr>
        <w:rPr>
          <w:rFonts w:ascii="Gill Sans Nova" w:eastAsia="Gill Sans" w:hAnsi="Gill Sans Nova" w:cs="Gill Sans"/>
          <w:sz w:val="22"/>
          <w:szCs w:val="22"/>
        </w:rPr>
      </w:pPr>
      <w:hyperlink r:id="rId18">
        <w:r w:rsidRPr="009E7F34">
          <w:rPr>
            <w:rFonts w:ascii="Gill Sans Nova" w:eastAsia="Gill Sans" w:hAnsi="Gill Sans Nova" w:cs="Gill Sans"/>
            <w:color w:val="0563C1"/>
            <w:sz w:val="22"/>
            <w:szCs w:val="22"/>
            <w:u w:val="single"/>
          </w:rPr>
          <w:t>conor@motifpr.com</w:t>
        </w:r>
      </w:hyperlink>
    </w:p>
    <w:p w14:paraId="5706C6BC" w14:textId="77777777" w:rsidR="00BE0D4B" w:rsidRPr="009E7F34" w:rsidRDefault="00000000">
      <w:pPr>
        <w:rPr>
          <w:rFonts w:ascii="Gill Sans Nova" w:eastAsia="Gill Sans" w:hAnsi="Gill Sans Nova" w:cs="Gill Sans"/>
          <w:sz w:val="22"/>
          <w:szCs w:val="22"/>
        </w:rPr>
      </w:pPr>
      <w:r w:rsidRPr="009E7F34">
        <w:rPr>
          <w:rFonts w:ascii="Gill Sans Nova" w:eastAsia="Gill Sans" w:hAnsi="Gill Sans Nova" w:cs="Gill Sans"/>
          <w:sz w:val="22"/>
          <w:szCs w:val="22"/>
        </w:rPr>
        <w:t>07826543957</w:t>
      </w:r>
    </w:p>
    <w:p w14:paraId="3A02EBBF" w14:textId="77777777" w:rsidR="00BE0D4B" w:rsidRPr="009E7F34" w:rsidRDefault="00BE0D4B">
      <w:pPr>
        <w:rPr>
          <w:rFonts w:ascii="Gill Sans Nova" w:eastAsia="Gill Sans" w:hAnsi="Gill Sans Nova" w:cs="Gill Sans"/>
          <w:color w:val="000000"/>
          <w:sz w:val="22"/>
          <w:szCs w:val="22"/>
        </w:rPr>
      </w:pPr>
    </w:p>
    <w:p w14:paraId="1D1AC2E0" w14:textId="77777777" w:rsidR="00BE0D4B" w:rsidRPr="009E7F34" w:rsidRDefault="00BE0D4B">
      <w:pPr>
        <w:rPr>
          <w:rFonts w:ascii="Gill Sans" w:eastAsia="Gill Sans" w:hAnsi="Gill Sans" w:cs="Gill Sans"/>
          <w:b/>
          <w:sz w:val="22"/>
          <w:szCs w:val="22"/>
        </w:rPr>
      </w:pPr>
    </w:p>
    <w:p w14:paraId="26B2BF9A" w14:textId="77777777" w:rsidR="00BE0D4B" w:rsidRPr="009E7F34" w:rsidRDefault="00BE0D4B">
      <w:pPr>
        <w:rPr>
          <w:rFonts w:ascii="Gill Sans" w:eastAsia="Gill Sans" w:hAnsi="Gill Sans" w:cs="Gill Sans"/>
          <w:b/>
          <w:sz w:val="22"/>
          <w:szCs w:val="22"/>
        </w:rPr>
      </w:pPr>
    </w:p>
    <w:p w14:paraId="326D4193" w14:textId="77777777" w:rsidR="00BE0D4B" w:rsidRPr="009E7F34" w:rsidRDefault="00BE0D4B">
      <w:pPr>
        <w:rPr>
          <w:rFonts w:ascii="Gill Sans" w:eastAsia="Gill Sans" w:hAnsi="Gill Sans" w:cs="Gill Sans"/>
          <w:sz w:val="22"/>
          <w:szCs w:val="22"/>
        </w:rPr>
      </w:pPr>
    </w:p>
    <w:sectPr w:rsidR="00BE0D4B" w:rsidRPr="009E7F34">
      <w:head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C833" w14:textId="77777777" w:rsidR="0022497B" w:rsidRDefault="0022497B">
      <w:r>
        <w:separator/>
      </w:r>
    </w:p>
  </w:endnote>
  <w:endnote w:type="continuationSeparator" w:id="0">
    <w:p w14:paraId="42FB6C32" w14:textId="77777777" w:rsidR="0022497B" w:rsidRDefault="0022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Nova">
    <w:charset w:val="00"/>
    <w:family w:val="swiss"/>
    <w:pitch w:val="variable"/>
    <w:sig w:usb0="80000287" w:usb1="00000002" w:usb2="00000000" w:usb3="00000000" w:csb0="0000009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D567" w14:textId="77777777" w:rsidR="0022497B" w:rsidRDefault="0022497B">
      <w:r>
        <w:separator/>
      </w:r>
    </w:p>
  </w:footnote>
  <w:footnote w:type="continuationSeparator" w:id="0">
    <w:p w14:paraId="70BD9BEA" w14:textId="77777777" w:rsidR="0022497B" w:rsidRDefault="0022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DA2F" w14:textId="77777777" w:rsidR="00BE0D4B" w:rsidRDefault="00000000">
    <w:pPr>
      <w:jc w:val="right"/>
      <w:rPr>
        <w:sz w:val="20"/>
        <w:szCs w:val="20"/>
      </w:rPr>
    </w:pPr>
    <w:r>
      <w:rPr>
        <w:noProof/>
      </w:rPr>
      <w:drawing>
        <wp:inline distT="114300" distB="114300" distL="114300" distR="114300" wp14:anchorId="3D2CA9B9" wp14:editId="7577E5D6">
          <wp:extent cx="1681163" cy="566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1163" cy="566150"/>
                  </a:xfrm>
                  <a:prstGeom prst="rect">
                    <a:avLst/>
                  </a:prstGeom>
                  <a:ln/>
                </pic:spPr>
              </pic:pic>
            </a:graphicData>
          </a:graphic>
        </wp:inline>
      </w:drawing>
    </w:r>
    <w:r>
      <w:tab/>
    </w:r>
    <w:r>
      <w:tab/>
    </w:r>
    <w:r>
      <w:tab/>
    </w:r>
    <w:r>
      <w:tab/>
    </w:r>
    <w:r>
      <w:tab/>
    </w:r>
    <w:r>
      <w:tab/>
    </w:r>
    <w:r>
      <w:tab/>
    </w:r>
    <w:r>
      <w:rPr>
        <w:sz w:val="20"/>
        <w:szCs w:val="20"/>
      </w:rPr>
      <w:t xml:space="preserve">MEDIA ALERT </w:t>
    </w:r>
    <w:r>
      <w:rPr>
        <w:sz w:val="20"/>
        <w:szCs w:val="20"/>
      </w:rPr>
      <w:br/>
      <w:t xml:space="preserve">For Immediate Distribution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4B"/>
    <w:rsid w:val="0022497B"/>
    <w:rsid w:val="002744B5"/>
    <w:rsid w:val="0037439C"/>
    <w:rsid w:val="00497FAE"/>
    <w:rsid w:val="007B72AA"/>
    <w:rsid w:val="007C3FBB"/>
    <w:rsid w:val="00894F02"/>
    <w:rsid w:val="00960AB4"/>
    <w:rsid w:val="009A5042"/>
    <w:rsid w:val="009E7F34"/>
    <w:rsid w:val="00BE0D4B"/>
    <w:rsid w:val="00D8681E"/>
    <w:rsid w:val="00F2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A6F1"/>
  <w15:docId w15:val="{8E4BE859-648D-4D36-9402-B0B04E9C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8196D"/>
    <w:rPr>
      <w:color w:val="0563C1" w:themeColor="hyperlink"/>
      <w:u w:val="single"/>
    </w:rPr>
  </w:style>
  <w:style w:type="character" w:styleId="UnresolvedMention">
    <w:name w:val="Unresolved Mention"/>
    <w:basedOn w:val="DefaultParagraphFont"/>
    <w:uiPriority w:val="99"/>
    <w:semiHidden/>
    <w:unhideWhenUsed/>
    <w:rsid w:val="00E8196D"/>
    <w:rPr>
      <w:color w:val="605E5C"/>
      <w:shd w:val="clear" w:color="auto" w:fill="E1DFDD"/>
    </w:rPr>
  </w:style>
  <w:style w:type="character" w:styleId="FollowedHyperlink">
    <w:name w:val="FollowedHyperlink"/>
    <w:basedOn w:val="DefaultParagraphFont"/>
    <w:uiPriority w:val="99"/>
    <w:semiHidden/>
    <w:unhideWhenUsed/>
    <w:rsid w:val="009309A6"/>
    <w:rPr>
      <w:color w:val="954F72" w:themeColor="followedHyperlink"/>
      <w:u w:val="single"/>
    </w:rPr>
  </w:style>
  <w:style w:type="paragraph" w:styleId="NormalWeb">
    <w:name w:val="Normal (Web)"/>
    <w:basedOn w:val="Normal"/>
    <w:uiPriority w:val="99"/>
    <w:semiHidden/>
    <w:unhideWhenUsed/>
    <w:rsid w:val="00791A5A"/>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63015A"/>
  </w:style>
  <w:style w:type="character" w:styleId="CommentReference">
    <w:name w:val="annotation reference"/>
    <w:basedOn w:val="DefaultParagraphFont"/>
    <w:uiPriority w:val="99"/>
    <w:semiHidden/>
    <w:unhideWhenUsed/>
    <w:rsid w:val="00D44134"/>
    <w:rPr>
      <w:sz w:val="16"/>
      <w:szCs w:val="16"/>
    </w:rPr>
  </w:style>
  <w:style w:type="paragraph" w:styleId="CommentText">
    <w:name w:val="annotation text"/>
    <w:basedOn w:val="Normal"/>
    <w:link w:val="CommentTextChar"/>
    <w:uiPriority w:val="99"/>
    <w:unhideWhenUsed/>
    <w:rsid w:val="00D44134"/>
    <w:rPr>
      <w:sz w:val="20"/>
      <w:szCs w:val="20"/>
    </w:rPr>
  </w:style>
  <w:style w:type="character" w:customStyle="1" w:styleId="CommentTextChar">
    <w:name w:val="Comment Text Char"/>
    <w:basedOn w:val="DefaultParagraphFont"/>
    <w:link w:val="CommentText"/>
    <w:uiPriority w:val="99"/>
    <w:rsid w:val="00D44134"/>
    <w:rPr>
      <w:sz w:val="20"/>
      <w:szCs w:val="20"/>
    </w:rPr>
  </w:style>
  <w:style w:type="paragraph" w:styleId="CommentSubject">
    <w:name w:val="annotation subject"/>
    <w:basedOn w:val="CommentText"/>
    <w:next w:val="CommentText"/>
    <w:link w:val="CommentSubjectChar"/>
    <w:uiPriority w:val="99"/>
    <w:semiHidden/>
    <w:unhideWhenUsed/>
    <w:rsid w:val="00D44134"/>
    <w:rPr>
      <w:b/>
      <w:bCs/>
    </w:rPr>
  </w:style>
  <w:style w:type="character" w:customStyle="1" w:styleId="CommentSubjectChar">
    <w:name w:val="Comment Subject Char"/>
    <w:basedOn w:val="CommentTextChar"/>
    <w:link w:val="CommentSubject"/>
    <w:uiPriority w:val="99"/>
    <w:semiHidden/>
    <w:rsid w:val="00D4413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787F"/>
    <w:pPr>
      <w:tabs>
        <w:tab w:val="center" w:pos="4680"/>
        <w:tab w:val="right" w:pos="9360"/>
      </w:tabs>
    </w:pPr>
  </w:style>
  <w:style w:type="character" w:customStyle="1" w:styleId="HeaderChar">
    <w:name w:val="Header Char"/>
    <w:basedOn w:val="DefaultParagraphFont"/>
    <w:link w:val="Header"/>
    <w:uiPriority w:val="99"/>
    <w:rsid w:val="0043787F"/>
  </w:style>
  <w:style w:type="paragraph" w:styleId="Footer">
    <w:name w:val="footer"/>
    <w:basedOn w:val="Normal"/>
    <w:link w:val="FooterChar"/>
    <w:uiPriority w:val="99"/>
    <w:unhideWhenUsed/>
    <w:rsid w:val="0043787F"/>
    <w:pPr>
      <w:tabs>
        <w:tab w:val="center" w:pos="4680"/>
        <w:tab w:val="right" w:pos="9360"/>
      </w:tabs>
    </w:pPr>
  </w:style>
  <w:style w:type="character" w:customStyle="1" w:styleId="FooterChar">
    <w:name w:val="Footer Char"/>
    <w:basedOn w:val="DefaultParagraphFont"/>
    <w:link w:val="Footer"/>
    <w:uiPriority w:val="99"/>
    <w:rsid w:val="0043787F"/>
  </w:style>
  <w:style w:type="character" w:customStyle="1" w:styleId="selection1nkea19">
    <w:name w:val="_selection_1nkea_19"/>
    <w:basedOn w:val="DefaultParagraphFont"/>
    <w:rsid w:val="00801D21"/>
  </w:style>
  <w:style w:type="character" w:styleId="Strong">
    <w:name w:val="Strong"/>
    <w:basedOn w:val="DefaultParagraphFont"/>
    <w:uiPriority w:val="22"/>
    <w:qFormat/>
    <w:rsid w:val="00233E19"/>
    <w:rPr>
      <w:b/>
      <w:bCs/>
    </w:rPr>
  </w:style>
  <w:style w:type="paragraph" w:styleId="ListParagraph">
    <w:name w:val="List Paragraph"/>
    <w:basedOn w:val="Normal"/>
    <w:uiPriority w:val="34"/>
    <w:qFormat/>
    <w:rsid w:val="00883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anelpicker.sxsw.com/vote/136872" TargetMode="External"/><Relationship Id="rId13" Type="http://schemas.openxmlformats.org/officeDocument/2006/relationships/hyperlink" Target="https://www.dropbox.com/scl/fo/4c1t9x3l43nyf1vwwzi2u/h?dl=0&amp;rlkey=rj6480fi2w9sh2ee6iumvt2gk" TargetMode="External"/><Relationship Id="rId18" Type="http://schemas.openxmlformats.org/officeDocument/2006/relationships/hyperlink" Target="mailto:conor@motifp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etunity.com/" TargetMode="External"/><Relationship Id="rId12" Type="http://schemas.openxmlformats.org/officeDocument/2006/relationships/hyperlink" Target="http://www.getunity.com" TargetMode="External"/><Relationship Id="rId17" Type="http://schemas.openxmlformats.org/officeDocument/2006/relationships/hyperlink" Target="mailto:shelby@hummingbirdmedia.com" TargetMode="External"/><Relationship Id="rId2" Type="http://schemas.openxmlformats.org/officeDocument/2006/relationships/styles" Target="styles.xml"/><Relationship Id="rId16" Type="http://schemas.openxmlformats.org/officeDocument/2006/relationships/hyperlink" Target="https://www.facebook.com/getun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phereofsound/" TargetMode="External"/><Relationship Id="rId5" Type="http://schemas.openxmlformats.org/officeDocument/2006/relationships/footnotes" Target="footnotes.xml"/><Relationship Id="rId15" Type="http://schemas.openxmlformats.org/officeDocument/2006/relationships/hyperlink" Target="https://www.tiktok.com/@getunity?_t=8bFEzA6jrgo&amp;_r=1" TargetMode="External"/><Relationship Id="rId10" Type="http://schemas.openxmlformats.org/officeDocument/2006/relationships/hyperlink" Target="http://www.tyrobertsinnovation.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timdegraye/" TargetMode="External"/><Relationship Id="rId14" Type="http://schemas.openxmlformats.org/officeDocument/2006/relationships/hyperlink" Target="https://www.instagram.com/get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sgc/S/IYxdPXpVooC0QyeXN8w==">CgMxLjA4AHIhMWZZWldDUG5ldUhXemxaMUJXRXJ2TFhFYXAwWG1IZmRs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Mallon</dc:creator>
  <cp:lastModifiedBy>Arlene Zeichner</cp:lastModifiedBy>
  <cp:revision>6</cp:revision>
  <dcterms:created xsi:type="dcterms:W3CDTF">2023-08-14T20:25:00Z</dcterms:created>
  <dcterms:modified xsi:type="dcterms:W3CDTF">2023-08-14T20:28:00Z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0x010100918B727EE0E4464EBC5ECCFFA2D46374</vt:lpwstr>
  </property>
  <property fmtid="{D5CDD505-2E9C-101B-9397-08002B2CF9AE}" pid="3" name="MediaServiceImageTags">
    <vt:lpwstr/>
  </property>
</Properties>
</file>